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0E2841" w14:textId="77777777" w:rsidR="00D5254C" w:rsidRPr="00D5254C"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bookmarkStart w:id="0" w:name="_Toc333913957"/>
      <w:bookmarkStart w:id="1" w:name="_Toc297816582"/>
      <w:bookmarkStart w:id="2" w:name="_Toc334207151"/>
    </w:p>
    <w:p w14:paraId="5F2B3807" w14:textId="77777777" w:rsidR="00D5254C" w:rsidRPr="00D5254C"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18114C65" w14:textId="77777777" w:rsidR="00D5254C" w:rsidRPr="00D5254C"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6AAC8F16" w14:textId="77777777" w:rsidR="00D5254C" w:rsidRPr="00D5254C"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78FA3B5F" w14:textId="77777777" w:rsidR="00D5254C" w:rsidRPr="00D5254C"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32C4996F" w14:textId="77777777" w:rsidR="00D5254C" w:rsidRPr="00D5254C"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3B3EFCC9" w14:textId="77777777" w:rsidR="00D5254C" w:rsidRPr="007D1593" w:rsidRDefault="00D5254C" w:rsidP="00D5254C">
      <w:pPr>
        <w:widowControl/>
        <w:adjustRightInd/>
        <w:spacing w:before="0" w:after="0" w:line="360" w:lineRule="auto"/>
        <w:ind w:firstLine="0"/>
        <w:jc w:val="center"/>
        <w:textAlignment w:val="auto"/>
        <w:rPr>
          <w:rFonts w:ascii="Times New Roman" w:eastAsia="Times New Roman" w:hAnsi="Times New Roman"/>
          <w:spacing w:val="0"/>
          <w:sz w:val="24"/>
          <w:lang w:val="en-US" w:bidi="en-US"/>
        </w:rPr>
      </w:pPr>
      <w:r w:rsidRPr="007D1593">
        <w:rPr>
          <w:rFonts w:asciiTheme="minorHAnsi" w:eastAsiaTheme="minorHAnsi" w:hAnsiTheme="minorHAnsi" w:cstheme="minorBidi"/>
          <w:noProof/>
          <w:spacing w:val="0"/>
          <w:sz w:val="24"/>
          <w:lang w:eastAsia="ru-RU"/>
        </w:rPr>
        <w:drawing>
          <wp:inline distT="0" distB="0" distL="0" distR="0" wp14:anchorId="4FE38F44" wp14:editId="67FBFA9E">
            <wp:extent cx="1390015" cy="1621790"/>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7A746D1A" w14:textId="77777777" w:rsidR="00D5254C" w:rsidRPr="007D1593"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5F8A8697" w14:textId="77777777" w:rsidR="00D5254C" w:rsidRPr="007D1593"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605A2A57" w14:textId="77777777" w:rsidR="00D5254C" w:rsidRPr="007D1593"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7E17437D" w14:textId="77777777" w:rsidR="00D5254C" w:rsidRPr="007D1593"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5D85043A" w14:textId="77777777" w:rsidR="00D5254C" w:rsidRPr="007D1593"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tbl>
      <w:tblPr>
        <w:tblW w:w="5000" w:type="pct"/>
        <w:tblCellMar>
          <w:left w:w="28" w:type="dxa"/>
          <w:right w:w="28" w:type="dxa"/>
        </w:tblCellMar>
        <w:tblLook w:val="0000" w:firstRow="0" w:lastRow="0" w:firstColumn="0" w:lastColumn="0" w:noHBand="0" w:noVBand="0"/>
      </w:tblPr>
      <w:tblGrid>
        <w:gridCol w:w="9641"/>
      </w:tblGrid>
      <w:tr w:rsidR="00D5254C" w:rsidRPr="007D1593" w14:paraId="735BF283" w14:textId="77777777" w:rsidTr="00737F46">
        <w:trPr>
          <w:cantSplit/>
          <w:trHeight w:val="2889"/>
        </w:trPr>
        <w:tc>
          <w:tcPr>
            <w:tcW w:w="5000" w:type="pct"/>
          </w:tcPr>
          <w:p w14:paraId="52FFFB9D"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 xml:space="preserve">СХЕМА ТЕПЛОСНАБЖЕНИЯ </w:t>
            </w:r>
          </w:p>
          <w:p w14:paraId="41648802"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МУНИЦИПАЛЬНОГО ОБРАЗОВАНИЯ</w:t>
            </w:r>
          </w:p>
          <w:p w14:paraId="48C283A0"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ГОРОДСКОЙ ОКРУГ СУРГУТ</w:t>
            </w:r>
          </w:p>
          <w:p w14:paraId="6940753A"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ХАНТЫ-МАНСИЙСКОГО</w:t>
            </w:r>
          </w:p>
          <w:p w14:paraId="68DE25AF"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 xml:space="preserve">АВТОНОМНОГО ОКРУГА - ЮГРЫ </w:t>
            </w:r>
          </w:p>
          <w:p w14:paraId="2D588ED4"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(АКТУАЛИЗАЦИЯ НА 2025 ГОД)</w:t>
            </w:r>
          </w:p>
          <w:p w14:paraId="396C3634"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076844E8"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ОБОСНОВЫВАЮЩИЕ МАТЕРИАЛЫ</w:t>
            </w:r>
          </w:p>
          <w:p w14:paraId="46282DDB"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0E73FF88" w14:textId="4987CB2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Книга 17</w:t>
            </w:r>
          </w:p>
          <w:p w14:paraId="131EB723"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1C646C12" w14:textId="0F0BF13B" w:rsidR="00D5254C" w:rsidRPr="007D1593" w:rsidRDefault="00D5254C" w:rsidP="00D5254C">
            <w:pPr>
              <w:widowControl/>
              <w:adjustRightInd/>
              <w:spacing w:before="0" w:after="0"/>
              <w:ind w:firstLine="0"/>
              <w:jc w:val="center"/>
              <w:textAlignment w:val="auto"/>
              <w:rPr>
                <w:rFonts w:ascii="Times New Roman" w:eastAsia="Times New Roman" w:hAnsi="Times New Roman"/>
                <w:b/>
                <w:caps/>
                <w:spacing w:val="0"/>
                <w:sz w:val="32"/>
                <w:szCs w:val="32"/>
                <w:lang w:bidi="en-US"/>
              </w:rPr>
            </w:pPr>
            <w:r w:rsidRPr="007D1593">
              <w:rPr>
                <w:rFonts w:ascii="Times New Roman" w:eastAsiaTheme="majorEastAsia" w:hAnsi="Times New Roman"/>
                <w:b/>
                <w:caps/>
                <w:spacing w:val="0"/>
                <w:sz w:val="32"/>
                <w:lang w:bidi="en-US"/>
              </w:rPr>
              <w:t>РЕЕСТР МЕРОПРИЯТИЙ СХЕМЫ ТЕПЛОСНАБЖЕНИЯ</w:t>
            </w:r>
          </w:p>
          <w:p w14:paraId="5392A469" w14:textId="77777777" w:rsidR="00D5254C" w:rsidRPr="007D1593" w:rsidRDefault="00D5254C" w:rsidP="00D5254C">
            <w:pPr>
              <w:keepNext/>
              <w:keepLines/>
              <w:widowControl/>
              <w:adjustRightInd/>
              <w:spacing w:before="60" w:after="0"/>
              <w:ind w:firstLine="0"/>
              <w:jc w:val="center"/>
              <w:textAlignment w:val="auto"/>
              <w:rPr>
                <w:rFonts w:ascii="Times New Roman" w:eastAsia="Times New Roman" w:hAnsi="Times New Roman"/>
                <w:b/>
                <w:bCs/>
                <w:i/>
                <w:iCs/>
                <w:smallCaps/>
                <w:spacing w:val="0"/>
                <w:kern w:val="28"/>
                <w:sz w:val="16"/>
                <w:szCs w:val="16"/>
                <w:lang w:bidi="en-US"/>
              </w:rPr>
            </w:pPr>
          </w:p>
          <w:p w14:paraId="3BBA40FD" w14:textId="77777777" w:rsidR="00D5254C" w:rsidRPr="007D1593" w:rsidRDefault="00D5254C" w:rsidP="00D5254C">
            <w:pPr>
              <w:keepNext/>
              <w:keepLines/>
              <w:widowControl/>
              <w:adjustRightInd/>
              <w:spacing w:before="60" w:after="0"/>
              <w:ind w:firstLine="0"/>
              <w:jc w:val="center"/>
              <w:textAlignment w:val="auto"/>
              <w:rPr>
                <w:rFonts w:ascii="Times New Roman" w:eastAsia="Times New Roman" w:hAnsi="Times New Roman"/>
                <w:b/>
                <w:bCs/>
                <w:spacing w:val="0"/>
                <w:sz w:val="28"/>
                <w:lang w:bidi="en-US"/>
              </w:rPr>
            </w:pPr>
          </w:p>
        </w:tc>
      </w:tr>
    </w:tbl>
    <w:p w14:paraId="29738C2B" w14:textId="77777777" w:rsidR="00D5254C" w:rsidRPr="007D1593" w:rsidRDefault="00D5254C" w:rsidP="00D5254C">
      <w:pPr>
        <w:widowControl/>
        <w:adjustRightInd/>
        <w:spacing w:before="0" w:after="0" w:line="360" w:lineRule="auto"/>
        <w:ind w:firstLine="0"/>
        <w:jc w:val="center"/>
        <w:textAlignment w:val="auto"/>
        <w:rPr>
          <w:rFonts w:ascii="Times New Roman" w:eastAsia="Times New Roman" w:hAnsi="Times New Roman"/>
          <w:spacing w:val="0"/>
          <w:sz w:val="24"/>
          <w:lang w:bidi="en-US"/>
        </w:rPr>
      </w:pPr>
    </w:p>
    <w:p w14:paraId="50D51BC5" w14:textId="77777777" w:rsidR="00D5254C" w:rsidRPr="007D1593" w:rsidRDefault="00D5254C" w:rsidP="00D5254C">
      <w:pPr>
        <w:widowControl/>
        <w:adjustRightInd/>
        <w:spacing w:before="0" w:after="200" w:line="276" w:lineRule="auto"/>
        <w:ind w:firstLine="0"/>
        <w:jc w:val="left"/>
        <w:textAlignment w:val="auto"/>
        <w:rPr>
          <w:rFonts w:ascii="Times New Roman" w:eastAsia="Times New Roman" w:hAnsi="Times New Roman"/>
          <w:spacing w:val="0"/>
          <w:sz w:val="24"/>
          <w:lang w:bidi="en-US"/>
        </w:rPr>
      </w:pPr>
      <w:r w:rsidRPr="007D1593">
        <w:rPr>
          <w:rFonts w:ascii="Times New Roman" w:eastAsia="Times New Roman" w:hAnsi="Times New Roman"/>
          <w:spacing w:val="0"/>
          <w:sz w:val="24"/>
          <w:lang w:bidi="en-US"/>
        </w:rPr>
        <w:br w:type="page"/>
      </w:r>
    </w:p>
    <w:p w14:paraId="1A973FB7" w14:textId="77777777" w:rsidR="00D5254C" w:rsidRPr="007D1593" w:rsidRDefault="00D5254C" w:rsidP="00D5254C">
      <w:pPr>
        <w:widowControl/>
        <w:adjustRightInd/>
        <w:spacing w:before="0"/>
        <w:ind w:right="2268" w:firstLine="0"/>
        <w:jc w:val="center"/>
        <w:textAlignment w:val="auto"/>
        <w:rPr>
          <w:rFonts w:ascii="Times New Roman" w:eastAsia="Times New Roman" w:hAnsi="Times New Roman"/>
          <w:b/>
          <w:spacing w:val="0"/>
          <w:sz w:val="24"/>
          <w:szCs w:val="20"/>
        </w:rPr>
      </w:pPr>
      <w:r w:rsidRPr="007D1593">
        <w:rPr>
          <w:rFonts w:ascii="Times New Roman" w:eastAsia="Times New Roman" w:hAnsi="Times New Roman"/>
          <w:b/>
          <w:spacing w:val="0"/>
          <w:szCs w:val="20"/>
        </w:rPr>
        <w:lastRenderedPageBreak/>
        <w:t xml:space="preserve">                                </w:t>
      </w:r>
      <w:r w:rsidRPr="007D1593">
        <w:rPr>
          <w:rFonts w:ascii="Times New Roman" w:eastAsia="Calibri" w:hAnsi="Times New Roman"/>
          <w:b/>
          <w:noProof/>
          <w:spacing w:val="0"/>
          <w:sz w:val="16"/>
          <w:szCs w:val="16"/>
          <w:lang w:eastAsia="ru-RU"/>
        </w:rPr>
        <w:drawing>
          <wp:inline distT="0" distB="0" distL="0" distR="0" wp14:anchorId="48CA7436" wp14:editId="19D91C47">
            <wp:extent cx="2339340" cy="819150"/>
            <wp:effectExtent l="0" t="0" r="3810" b="0"/>
            <wp:docPr id="3" name="Рисунок 3"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D5254C" w:rsidRPr="007D1593" w14:paraId="6B2B01C6" w14:textId="77777777" w:rsidTr="00737F46">
        <w:trPr>
          <w:trHeight w:val="432"/>
        </w:trPr>
        <w:tc>
          <w:tcPr>
            <w:tcW w:w="2500" w:type="pct"/>
          </w:tcPr>
          <w:p w14:paraId="37741F94" w14:textId="77777777" w:rsidR="00D5254C" w:rsidRPr="007D1593" w:rsidRDefault="00D5254C" w:rsidP="00D5254C">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7CEC5145" w14:textId="77777777" w:rsidR="00D5254C" w:rsidRPr="007D1593" w:rsidRDefault="00D5254C" w:rsidP="00D5254C">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10F6C279"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РАЗРАБОТАНО:</w:t>
            </w:r>
          </w:p>
          <w:p w14:paraId="658F5FEA"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Генеральный директор</w:t>
            </w:r>
          </w:p>
          <w:p w14:paraId="485F8A8B"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ООО «Невская Энергетика»</w:t>
            </w:r>
          </w:p>
          <w:p w14:paraId="1452DDFA"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p>
          <w:p w14:paraId="4A1A6D60"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p>
          <w:p w14:paraId="72E2E67F"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p>
          <w:p w14:paraId="05B18230"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p>
          <w:p w14:paraId="05DC1C38"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_____________________Е. А. Кикоть</w:t>
            </w:r>
          </w:p>
          <w:p w14:paraId="68334D55"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p>
        </w:tc>
        <w:tc>
          <w:tcPr>
            <w:tcW w:w="2500" w:type="pct"/>
            <w:shd w:val="clear" w:color="auto" w:fill="auto"/>
          </w:tcPr>
          <w:p w14:paraId="132AB08A" w14:textId="77777777" w:rsidR="00D5254C" w:rsidRPr="007D1593"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67C35EDE" w14:textId="77777777" w:rsidR="00D5254C" w:rsidRPr="007D1593" w:rsidRDefault="00D5254C" w:rsidP="00D5254C">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4D1B6874"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СОГЛАСОВАНО:</w:t>
            </w:r>
          </w:p>
          <w:p w14:paraId="2F830302"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Исполняющий обязанности директора</w:t>
            </w:r>
          </w:p>
          <w:p w14:paraId="50172789"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Муниципального казенного учреждения</w:t>
            </w:r>
          </w:p>
          <w:p w14:paraId="23549B5F"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«Дирекция дорожно-транспортного и жилищно-коммунального комплекса»</w:t>
            </w:r>
          </w:p>
          <w:p w14:paraId="7FD954DD"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p>
          <w:p w14:paraId="4F999BD1" w14:textId="77777777" w:rsidR="00D5254C" w:rsidRPr="007D1593" w:rsidRDefault="00D5254C" w:rsidP="00D5254C">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p>
          <w:p w14:paraId="52FB92BE" w14:textId="77777777" w:rsidR="00D5254C" w:rsidRPr="007D1593" w:rsidRDefault="00D5254C" w:rsidP="00D5254C">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_________________ С. Г. Тыртышный</w:t>
            </w:r>
          </w:p>
          <w:p w14:paraId="1839597E"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p>
        </w:tc>
      </w:tr>
      <w:tr w:rsidR="00D5254C" w:rsidRPr="007D1593" w14:paraId="13602E99" w14:textId="77777777" w:rsidTr="00737F46">
        <w:trPr>
          <w:trHeight w:val="432"/>
        </w:trPr>
        <w:tc>
          <w:tcPr>
            <w:tcW w:w="2500" w:type="pct"/>
          </w:tcPr>
          <w:p w14:paraId="6BF00250"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"___" ________________2024 г.</w:t>
            </w:r>
          </w:p>
        </w:tc>
        <w:tc>
          <w:tcPr>
            <w:tcW w:w="2500" w:type="pct"/>
          </w:tcPr>
          <w:p w14:paraId="71959ACA" w14:textId="77777777" w:rsidR="00D5254C" w:rsidRPr="007D1593" w:rsidRDefault="00D5254C" w:rsidP="00D5254C">
            <w:pPr>
              <w:widowControl/>
              <w:adjustRightInd/>
              <w:spacing w:before="0" w:after="0" w:line="360" w:lineRule="auto"/>
              <w:ind w:firstLine="0"/>
              <w:jc w:val="left"/>
              <w:textAlignment w:val="auto"/>
              <w:rPr>
                <w:rFonts w:ascii="Times New Roman" w:eastAsia="Calibri" w:hAnsi="Times New Roman"/>
                <w:spacing w:val="0"/>
                <w:sz w:val="24"/>
                <w:szCs w:val="24"/>
              </w:rPr>
            </w:pPr>
            <w:r w:rsidRPr="007D1593">
              <w:rPr>
                <w:rFonts w:ascii="Times New Roman" w:eastAsia="Calibri" w:hAnsi="Times New Roman"/>
                <w:spacing w:val="0"/>
                <w:sz w:val="24"/>
                <w:szCs w:val="24"/>
              </w:rPr>
              <w:t>"___" ______________ 2024 г.</w:t>
            </w:r>
          </w:p>
        </w:tc>
      </w:tr>
    </w:tbl>
    <w:p w14:paraId="6BE856C1" w14:textId="77777777" w:rsidR="00D5254C" w:rsidRPr="007D1593" w:rsidRDefault="00D5254C" w:rsidP="00D5254C">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4B552CA3" w14:textId="77777777" w:rsidR="00D5254C" w:rsidRPr="007D1593" w:rsidRDefault="00D5254C" w:rsidP="00D5254C">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1D9E533E"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 xml:space="preserve">СХЕМА ТЕПЛОСНАБЖЕНИЯ </w:t>
      </w:r>
    </w:p>
    <w:p w14:paraId="5DEC25D2"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МУНИЦИПАЛЬНОГО ОБРАЗОВАНИЯ</w:t>
      </w:r>
    </w:p>
    <w:p w14:paraId="4773E140"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ГОРОДСКОЙ ОКРУГ СУРГУТ</w:t>
      </w:r>
    </w:p>
    <w:p w14:paraId="439526AC"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ХАНТЫ-МАНСИЙСКОГО</w:t>
      </w:r>
    </w:p>
    <w:p w14:paraId="4BF966D5"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 xml:space="preserve">АВТОНОМНОГО ОКРУГА - ЮГРЫ </w:t>
      </w:r>
    </w:p>
    <w:p w14:paraId="39EAC4C2"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(АКТУАЛИЗАЦИЯ НА 2025 ГОД)</w:t>
      </w:r>
    </w:p>
    <w:p w14:paraId="7E8B15F9"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38D6E6F2"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ОБОСНОВЫВАЮЩИЕ МАТЕРИАЛЫ</w:t>
      </w:r>
    </w:p>
    <w:p w14:paraId="2766A490"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27C3E934" w14:textId="3C79975A"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r w:rsidRPr="007D1593">
        <w:rPr>
          <w:rFonts w:ascii="Times New Roman" w:eastAsiaTheme="majorEastAsia" w:hAnsi="Times New Roman"/>
          <w:b/>
          <w:caps/>
          <w:spacing w:val="0"/>
          <w:sz w:val="32"/>
          <w:lang w:bidi="en-US"/>
        </w:rPr>
        <w:t>Книга 17</w:t>
      </w:r>
    </w:p>
    <w:p w14:paraId="21D62EE8" w14:textId="77777777" w:rsidR="00D5254C" w:rsidRPr="007D1593" w:rsidRDefault="00D5254C" w:rsidP="00D5254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30D24AE8" w14:textId="70B139B7" w:rsidR="00D5254C" w:rsidRPr="007D1593" w:rsidRDefault="00D5254C" w:rsidP="00D5254C">
      <w:pPr>
        <w:widowControl/>
        <w:adjustRightInd/>
        <w:spacing w:before="0" w:after="160" w:line="259" w:lineRule="auto"/>
        <w:ind w:firstLine="0"/>
        <w:jc w:val="center"/>
        <w:textAlignment w:val="auto"/>
        <w:rPr>
          <w:rFonts w:ascii="Times New Roman" w:eastAsia="Calibri" w:hAnsi="Times New Roman"/>
          <w:b/>
          <w:caps/>
          <w:spacing w:val="0"/>
          <w:sz w:val="24"/>
          <w:szCs w:val="24"/>
        </w:rPr>
      </w:pPr>
      <w:r w:rsidRPr="007D1593">
        <w:rPr>
          <w:rFonts w:ascii="Times New Roman" w:eastAsiaTheme="majorEastAsia" w:hAnsi="Times New Roman"/>
          <w:b/>
          <w:caps/>
          <w:spacing w:val="0"/>
          <w:sz w:val="32"/>
          <w:lang w:bidi="en-US"/>
        </w:rPr>
        <w:t>РЕЕСТР МЕРОПРИЯТИЙ СХЕМЫ ТЕПЛОСНАБЖЕНИЯ</w:t>
      </w:r>
    </w:p>
    <w:p w14:paraId="0E906AD8" w14:textId="77777777" w:rsidR="00D5254C" w:rsidRPr="007D1593" w:rsidRDefault="00D5254C" w:rsidP="00D5254C">
      <w:pPr>
        <w:widowControl/>
        <w:adjustRightInd/>
        <w:spacing w:before="0" w:after="200" w:line="276" w:lineRule="auto"/>
        <w:ind w:firstLine="0"/>
        <w:jc w:val="left"/>
        <w:textAlignment w:val="auto"/>
        <w:rPr>
          <w:rFonts w:ascii="Times New Roman" w:eastAsia="Times New Roman" w:hAnsi="Times New Roman"/>
          <w:spacing w:val="0"/>
          <w:sz w:val="24"/>
          <w:lang w:bidi="en-US"/>
        </w:rPr>
      </w:pPr>
    </w:p>
    <w:p w14:paraId="555F9BA9" w14:textId="77777777" w:rsidR="00D5254C" w:rsidRPr="007D1593" w:rsidRDefault="00D5254C" w:rsidP="00D5254C">
      <w:pPr>
        <w:widowControl/>
        <w:adjustRightInd/>
        <w:spacing w:before="0" w:after="200" w:line="276" w:lineRule="auto"/>
        <w:ind w:firstLine="0"/>
        <w:jc w:val="left"/>
        <w:textAlignment w:val="auto"/>
        <w:rPr>
          <w:rFonts w:ascii="Times New Roman" w:eastAsia="Times New Roman" w:hAnsi="Times New Roman"/>
          <w:spacing w:val="0"/>
          <w:sz w:val="24"/>
          <w:lang w:bidi="en-US"/>
        </w:rPr>
      </w:pPr>
      <w:r w:rsidRPr="007D1593">
        <w:rPr>
          <w:rFonts w:ascii="Times New Roman" w:eastAsia="Times New Roman" w:hAnsi="Times New Roman"/>
          <w:spacing w:val="0"/>
          <w:sz w:val="24"/>
          <w:lang w:bidi="en-US"/>
        </w:rPr>
        <w:br w:type="page"/>
      </w:r>
    </w:p>
    <w:p w14:paraId="34AE0DD2" w14:textId="77777777" w:rsidR="00D5254C" w:rsidRPr="007D1593" w:rsidRDefault="00D5254C">
      <w:pPr>
        <w:widowControl/>
        <w:adjustRightInd/>
        <w:spacing w:before="0" w:after="0"/>
        <w:ind w:firstLine="0"/>
        <w:jc w:val="left"/>
        <w:textAlignment w:val="auto"/>
        <w:rPr>
          <w:rFonts w:ascii="Times New Roman" w:eastAsiaTheme="majorEastAsia" w:hAnsi="Times New Roman"/>
          <w:spacing w:val="0"/>
          <w:sz w:val="24"/>
          <w:lang w:bidi="en-US"/>
        </w:rPr>
        <w:sectPr w:rsidR="00D5254C" w:rsidRPr="007D1593" w:rsidSect="00D5254C">
          <w:headerReference w:type="even" r:id="rId10"/>
          <w:headerReference w:type="default" r:id="rId11"/>
          <w:footerReference w:type="even" r:id="rId12"/>
          <w:footerReference w:type="default" r:id="rId13"/>
          <w:headerReference w:type="first" r:id="rId14"/>
          <w:footerReference w:type="first" r:id="rId15"/>
          <w:pgSz w:w="11909" w:h="16834" w:code="9"/>
          <w:pgMar w:top="1134" w:right="567" w:bottom="567" w:left="1701" w:header="284" w:footer="284" w:gutter="0"/>
          <w:cols w:space="720"/>
          <w:titlePg/>
          <w:docGrid w:linePitch="299"/>
        </w:sectPr>
      </w:pPr>
    </w:p>
    <w:p w14:paraId="0DBA8FBB" w14:textId="7A7377B1" w:rsidR="00137294" w:rsidRPr="007D1593" w:rsidRDefault="00426913" w:rsidP="005D5A1E">
      <w:pPr>
        <w:pStyle w:val="afff7"/>
        <w:rPr>
          <w:snapToGrid w:val="0"/>
        </w:rPr>
      </w:pPr>
      <w:r w:rsidRPr="007D1593">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7E7208" w:rsidRPr="007D1593" w14:paraId="16DBFBBF" w14:textId="77777777" w:rsidTr="007E7208">
        <w:tc>
          <w:tcPr>
            <w:tcW w:w="5000" w:type="pct"/>
            <w:tcBorders>
              <w:top w:val="single" w:sz="4" w:space="0" w:color="auto"/>
              <w:left w:val="single" w:sz="4" w:space="0" w:color="auto"/>
              <w:bottom w:val="single" w:sz="4" w:space="0" w:color="auto"/>
              <w:right w:val="single" w:sz="4" w:space="0" w:color="auto"/>
            </w:tcBorders>
            <w:vAlign w:val="center"/>
            <w:hideMark/>
          </w:tcPr>
          <w:p w14:paraId="2420BC13" w14:textId="77777777" w:rsidR="007E7208" w:rsidRPr="007D1593" w:rsidRDefault="007E7208" w:rsidP="007E7208">
            <w:pPr>
              <w:widowControl/>
              <w:adjustRightInd/>
              <w:spacing w:before="0" w:after="0"/>
              <w:ind w:right="-108" w:firstLine="0"/>
              <w:jc w:val="center"/>
              <w:textAlignment w:val="auto"/>
              <w:rPr>
                <w:rFonts w:ascii="Times New Roman" w:eastAsia="Times New Roman" w:hAnsi="Times New Roman"/>
                <w:b/>
                <w:bCs/>
                <w:color w:val="000000"/>
                <w:spacing w:val="0"/>
                <w:sz w:val="24"/>
                <w:szCs w:val="24"/>
                <w:lang w:eastAsia="ru-RU"/>
              </w:rPr>
            </w:pPr>
            <w:r w:rsidRPr="007D1593">
              <w:rPr>
                <w:rFonts w:ascii="Times New Roman" w:eastAsia="Times New Roman" w:hAnsi="Times New Roman"/>
                <w:b/>
                <w:bCs/>
                <w:color w:val="000000"/>
                <w:spacing w:val="-4"/>
                <w:sz w:val="24"/>
                <w:szCs w:val="24"/>
                <w:lang w:eastAsia="ru-RU"/>
              </w:rPr>
              <w:t>Наименование документа</w:t>
            </w:r>
          </w:p>
        </w:tc>
      </w:tr>
      <w:tr w:rsidR="007E7208" w:rsidRPr="007D1593" w14:paraId="3E634A6D"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595DF" w14:textId="28830044" w:rsidR="007E7208" w:rsidRPr="007D1593" w:rsidRDefault="007E7208" w:rsidP="00F0050C">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w:t>
            </w:r>
            <w:r w:rsidR="00F0050C" w:rsidRPr="007D1593">
              <w:rPr>
                <w:rFonts w:ascii="Times New Roman" w:eastAsia="Times New Roman" w:hAnsi="Times New Roman"/>
                <w:color w:val="000000"/>
                <w:spacing w:val="-4"/>
                <w:sz w:val="24"/>
                <w:szCs w:val="24"/>
                <w:lang w:eastAsia="ru-RU"/>
              </w:rPr>
              <w:t>5</w:t>
            </w:r>
            <w:r w:rsidRPr="007D1593">
              <w:rPr>
                <w:rFonts w:ascii="Times New Roman" w:eastAsia="Times New Roman" w:hAnsi="Times New Roman"/>
                <w:color w:val="000000"/>
                <w:spacing w:val="-4"/>
                <w:sz w:val="24"/>
                <w:szCs w:val="24"/>
                <w:lang w:eastAsia="ru-RU"/>
              </w:rPr>
              <w:t xml:space="preserve"> г.) Утверждаемая часть Том 1 (Разделы 1-6)</w:t>
            </w:r>
          </w:p>
        </w:tc>
      </w:tr>
      <w:tr w:rsidR="007E7208" w:rsidRPr="007D1593" w14:paraId="4B0C130E"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2B1D34" w14:textId="18E7C4BA" w:rsidR="007E7208" w:rsidRPr="007D1593" w:rsidRDefault="007E7208" w:rsidP="00F0050C">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7D1593">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w:t>
            </w:r>
            <w:r w:rsidR="00F0050C" w:rsidRPr="007D1593">
              <w:rPr>
                <w:rFonts w:ascii="Times New Roman" w:eastAsia="Times New Roman" w:hAnsi="Times New Roman"/>
                <w:color w:val="000000"/>
                <w:spacing w:val="-4"/>
                <w:sz w:val="24"/>
                <w:szCs w:val="24"/>
                <w:lang w:eastAsia="ru-RU"/>
              </w:rPr>
              <w:t>5</w:t>
            </w:r>
            <w:r w:rsidRPr="007D1593">
              <w:rPr>
                <w:rFonts w:ascii="Times New Roman" w:eastAsia="Times New Roman" w:hAnsi="Times New Roman"/>
                <w:color w:val="000000"/>
                <w:spacing w:val="-4"/>
                <w:sz w:val="24"/>
                <w:szCs w:val="24"/>
                <w:lang w:eastAsia="ru-RU"/>
              </w:rPr>
              <w:t xml:space="preserve"> г.) Утверждаемая часть Том 2 (Разделы 7-17)</w:t>
            </w:r>
          </w:p>
        </w:tc>
      </w:tr>
      <w:tr w:rsidR="007E7208" w:rsidRPr="007D1593" w14:paraId="2BC159A0"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3DEA6"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Обосновывающие материалы к схеме теплоснабжения г. Сургута на период до 2035 года</w:t>
            </w:r>
          </w:p>
        </w:tc>
      </w:tr>
      <w:tr w:rsidR="007E7208" w:rsidRPr="007D1593" w14:paraId="6F515E6F"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8285E"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7E7208" w:rsidRPr="007D1593" w14:paraId="75597EE0"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0C2AF"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7D1593">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7E7208" w:rsidRPr="007D1593" w14:paraId="19459850"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54646"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3. Существующее и перспективное потребление тепловой энергии на цели теплоснабжения</w:t>
            </w:r>
          </w:p>
        </w:tc>
      </w:tr>
      <w:tr w:rsidR="007E7208" w:rsidRPr="007D1593" w14:paraId="42B332A7"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F10756"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4. Электронная модель системы теплоснабжения</w:t>
            </w:r>
          </w:p>
        </w:tc>
      </w:tr>
      <w:tr w:rsidR="007E7208" w:rsidRPr="007D1593" w14:paraId="0ED059A3"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B0449"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7E7208" w:rsidRPr="007D1593" w14:paraId="5424DF2E"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B7217"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6. Мастер-план развития систем теплоснабжения</w:t>
            </w:r>
          </w:p>
        </w:tc>
      </w:tr>
      <w:tr w:rsidR="007E7208" w:rsidRPr="007D1593" w14:paraId="0AECC654"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92C719"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7. Существующие и перспективные балансы производительности водоподготовительных установок</w:t>
            </w:r>
          </w:p>
        </w:tc>
      </w:tr>
      <w:tr w:rsidR="007E7208" w:rsidRPr="007D1593" w14:paraId="50875A5C"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1397E"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7E7208" w:rsidRPr="007D1593" w14:paraId="34C2079E"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A24F1D"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9. Предложения по строительству, реконструкции и (или) модернизации тепловых сетей</w:t>
            </w:r>
          </w:p>
        </w:tc>
      </w:tr>
      <w:tr w:rsidR="007E7208" w:rsidRPr="007D1593" w14:paraId="46BC8D48"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AB0A73"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7E7208" w:rsidRPr="007D1593" w14:paraId="670AA9B4"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4E324"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11. Перспективные топливные балансы</w:t>
            </w:r>
          </w:p>
        </w:tc>
      </w:tr>
      <w:tr w:rsidR="007E7208" w:rsidRPr="007D1593" w14:paraId="400B7535"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1D3F20"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12. Оценка надежности теплоснабжения</w:t>
            </w:r>
          </w:p>
        </w:tc>
      </w:tr>
      <w:tr w:rsidR="007E7208" w:rsidRPr="007D1593" w14:paraId="11BB3F69"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C5024"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13. Обоснование инвестиций в строительство, реконструкцию и техническое перевооружение</w:t>
            </w:r>
            <w:r w:rsidRPr="007D1593">
              <w:rPr>
                <w:rFonts w:ascii="Times New Roman" w:eastAsia="Times New Roman" w:hAnsi="Times New Roman"/>
                <w:spacing w:val="0"/>
                <w:sz w:val="24"/>
                <w:szCs w:val="24"/>
              </w:rPr>
              <w:t xml:space="preserve"> </w:t>
            </w:r>
            <w:r w:rsidRPr="007D1593">
              <w:rPr>
                <w:rFonts w:ascii="Times New Roman" w:eastAsia="Times New Roman" w:hAnsi="Times New Roman"/>
                <w:color w:val="000000"/>
                <w:spacing w:val="-4"/>
                <w:sz w:val="24"/>
                <w:szCs w:val="24"/>
                <w:lang w:eastAsia="ru-RU"/>
              </w:rPr>
              <w:t>и (или) модернизацию</w:t>
            </w:r>
          </w:p>
        </w:tc>
      </w:tr>
      <w:tr w:rsidR="007E7208" w:rsidRPr="007D1593" w14:paraId="588E6304"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C59D0"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14. Индикаторы развития систем теплоснабжения</w:t>
            </w:r>
          </w:p>
        </w:tc>
      </w:tr>
      <w:tr w:rsidR="007E7208" w:rsidRPr="007D1593" w14:paraId="75D2242B"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98437"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15. Ценовые (тарифные) последствия</w:t>
            </w:r>
          </w:p>
        </w:tc>
      </w:tr>
      <w:tr w:rsidR="007E7208" w:rsidRPr="007D1593" w14:paraId="558C4D4C"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C27EEF"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16. Реестр единых теплоснабжающих организаций</w:t>
            </w:r>
          </w:p>
        </w:tc>
      </w:tr>
      <w:tr w:rsidR="007E7208" w:rsidRPr="007D1593" w14:paraId="3F4947F5"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7E387A"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Книга 17. Реестр мероприятий схемы теплоснабжения</w:t>
            </w:r>
          </w:p>
        </w:tc>
      </w:tr>
      <w:tr w:rsidR="007E7208" w:rsidRPr="007D1593" w14:paraId="1B03B054"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A5F37"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 xml:space="preserve">Книга 18. </w:t>
            </w:r>
            <w:r w:rsidRPr="007D1593">
              <w:rPr>
                <w:rFonts w:ascii="Times New Roman" w:eastAsia="Times New Roman" w:hAnsi="Times New Roman"/>
                <w:snapToGrid w:val="0"/>
                <w:color w:val="000000"/>
                <w:spacing w:val="0"/>
                <w:sz w:val="24"/>
                <w:szCs w:val="24"/>
                <w:lang w:eastAsia="ru-RU"/>
              </w:rPr>
              <w:t>Замечания и предложения к проекту схемы теплоснабжения</w:t>
            </w:r>
          </w:p>
        </w:tc>
      </w:tr>
      <w:tr w:rsidR="007E7208" w:rsidRPr="007D1593" w14:paraId="729A9C1E"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036FE"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7D1593">
              <w:rPr>
                <w:rFonts w:ascii="Times New Roman" w:eastAsia="Times New Roman" w:hAnsi="Times New Roman"/>
                <w:color w:val="000000"/>
                <w:spacing w:val="-4"/>
                <w:sz w:val="24"/>
                <w:szCs w:val="24"/>
                <w:lang w:eastAsia="ru-RU"/>
              </w:rPr>
              <w:t xml:space="preserve">Книга 19. </w:t>
            </w:r>
            <w:r w:rsidRPr="007D1593">
              <w:rPr>
                <w:rFonts w:ascii="Times New Roman" w:eastAsia="Times New Roman" w:hAnsi="Times New Roman"/>
                <w:snapToGrid w:val="0"/>
                <w:color w:val="000000"/>
                <w:spacing w:val="0"/>
                <w:sz w:val="24"/>
                <w:szCs w:val="24"/>
                <w:lang w:eastAsia="ru-RU"/>
              </w:rPr>
              <w:t>Сводный том изменений, выполненных в доработанной и (или) актуализированной схеме теплоснабжения</w:t>
            </w:r>
          </w:p>
        </w:tc>
      </w:tr>
      <w:tr w:rsidR="007E7208" w:rsidRPr="007D1593" w14:paraId="09C00545" w14:textId="77777777" w:rsidTr="007E7208">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640FD4" w14:textId="77777777" w:rsidR="007E7208" w:rsidRPr="007D1593" w:rsidRDefault="007E7208" w:rsidP="007E7208">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7D1593">
              <w:rPr>
                <w:rFonts w:ascii="Times New Roman" w:eastAsia="Times New Roman" w:hAnsi="Times New Roman"/>
                <w:color w:val="000000"/>
                <w:spacing w:val="-4"/>
                <w:sz w:val="24"/>
                <w:szCs w:val="24"/>
                <w:lang w:eastAsia="ru-RU"/>
              </w:rPr>
              <w:t xml:space="preserve">Книга 20. </w:t>
            </w:r>
            <w:r w:rsidRPr="007D1593">
              <w:rPr>
                <w:rFonts w:ascii="Times New Roman" w:eastAsia="Times New Roman" w:hAnsi="Times New Roman"/>
                <w:snapToGrid w:val="0"/>
                <w:color w:val="000000"/>
                <w:spacing w:val="0"/>
                <w:sz w:val="24"/>
                <w:szCs w:val="24"/>
                <w:lang w:eastAsia="ru-RU"/>
              </w:rPr>
              <w:t>Оценка экологической безопасности теплоснабжения</w:t>
            </w:r>
          </w:p>
        </w:tc>
      </w:tr>
    </w:tbl>
    <w:p w14:paraId="0DBA900E" w14:textId="77777777" w:rsidR="00137294" w:rsidRPr="007D1593" w:rsidRDefault="00137294">
      <w:pPr>
        <w:ind w:firstLine="0"/>
        <w:jc w:val="center"/>
        <w:rPr>
          <w:rFonts w:ascii="Times New Roman" w:hAnsi="Times New Roman"/>
        </w:rPr>
      </w:pPr>
    </w:p>
    <w:p w14:paraId="3922817E" w14:textId="77777777" w:rsidR="007E7208" w:rsidRPr="007D1593" w:rsidRDefault="007E7208">
      <w:pPr>
        <w:ind w:firstLine="0"/>
        <w:jc w:val="center"/>
        <w:rPr>
          <w:rFonts w:ascii="Times New Roman" w:hAnsi="Times New Roman"/>
        </w:rPr>
        <w:sectPr w:rsidR="007E7208" w:rsidRPr="007D1593" w:rsidSect="0065657A">
          <w:footerReference w:type="default" r:id="rId16"/>
          <w:pgSz w:w="11909" w:h="16834" w:code="9"/>
          <w:pgMar w:top="1134" w:right="852" w:bottom="1134"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EndPr/>
      <w:sdtContent>
        <w:p w14:paraId="0DBA900F" w14:textId="77777777" w:rsidR="00137294" w:rsidRPr="007D1593" w:rsidRDefault="00426913" w:rsidP="005D5A1E">
          <w:pPr>
            <w:pStyle w:val="afff7"/>
          </w:pPr>
          <w:r w:rsidRPr="007D1593">
            <w:t>СОДЕРЖАНИЕ</w:t>
          </w:r>
        </w:p>
        <w:p w14:paraId="0DBA9010" w14:textId="4E5CDD44" w:rsidR="004C43A9" w:rsidRPr="007D1593" w:rsidRDefault="00460726">
          <w:pPr>
            <w:pStyle w:val="1f3"/>
            <w:rPr>
              <w:rFonts w:asciiTheme="minorHAnsi" w:eastAsiaTheme="minorEastAsia" w:hAnsiTheme="minorHAnsi" w:cstheme="minorBidi"/>
              <w:bCs w:val="0"/>
              <w:iCs w:val="0"/>
              <w:spacing w:val="0"/>
              <w:sz w:val="22"/>
              <w:szCs w:val="22"/>
              <w:lang w:eastAsia="ru-RU"/>
            </w:rPr>
          </w:pPr>
          <w:r w:rsidRPr="007D1593">
            <w:rPr>
              <w:bCs w:val="0"/>
              <w:iCs w:val="0"/>
            </w:rPr>
            <w:fldChar w:fldCharType="begin"/>
          </w:r>
          <w:r w:rsidRPr="007D1593">
            <w:rPr>
              <w:bCs w:val="0"/>
              <w:iCs w:val="0"/>
            </w:rPr>
            <w:instrText xml:space="preserve"> TOC \o "1-2" \h \z \u </w:instrText>
          </w:r>
          <w:r w:rsidRPr="007D1593">
            <w:rPr>
              <w:bCs w:val="0"/>
              <w:iCs w:val="0"/>
            </w:rPr>
            <w:fldChar w:fldCharType="separate"/>
          </w:r>
          <w:hyperlink w:anchor="_Toc128957823" w:history="1">
            <w:r w:rsidR="004C43A9" w:rsidRPr="007D1593">
              <w:rPr>
                <w:rStyle w:val="affff3"/>
              </w:rPr>
              <w:t>Перечень</w:t>
            </w:r>
            <w:r w:rsidR="004C43A9" w:rsidRPr="007D1593">
              <w:rPr>
                <w:rStyle w:val="affff3"/>
                <w:lang w:eastAsia="ru-RU"/>
              </w:rPr>
              <w:t xml:space="preserve"> таблиц</w:t>
            </w:r>
            <w:r w:rsidR="004C43A9" w:rsidRPr="007D1593">
              <w:rPr>
                <w:webHidden/>
              </w:rPr>
              <w:tab/>
            </w:r>
            <w:r w:rsidR="004C43A9" w:rsidRPr="007D1593">
              <w:rPr>
                <w:webHidden/>
              </w:rPr>
              <w:fldChar w:fldCharType="begin"/>
            </w:r>
            <w:r w:rsidR="004C43A9" w:rsidRPr="007D1593">
              <w:rPr>
                <w:webHidden/>
              </w:rPr>
              <w:instrText xml:space="preserve"> PAGEREF _Toc128957823 \h </w:instrText>
            </w:r>
            <w:r w:rsidR="004C43A9" w:rsidRPr="007D1593">
              <w:rPr>
                <w:webHidden/>
              </w:rPr>
            </w:r>
            <w:r w:rsidR="004C43A9" w:rsidRPr="007D1593">
              <w:rPr>
                <w:webHidden/>
              </w:rPr>
              <w:fldChar w:fldCharType="separate"/>
            </w:r>
            <w:r w:rsidR="007D1593" w:rsidRPr="007D1593">
              <w:rPr>
                <w:webHidden/>
              </w:rPr>
              <w:t>5</w:t>
            </w:r>
            <w:r w:rsidR="004C43A9" w:rsidRPr="007D1593">
              <w:rPr>
                <w:webHidden/>
              </w:rPr>
              <w:fldChar w:fldCharType="end"/>
            </w:r>
          </w:hyperlink>
        </w:p>
        <w:p w14:paraId="0DBA9011" w14:textId="52486243" w:rsidR="004C43A9" w:rsidRPr="007D1593" w:rsidRDefault="007D1593">
          <w:pPr>
            <w:pStyle w:val="1f3"/>
            <w:rPr>
              <w:rFonts w:asciiTheme="minorHAnsi" w:eastAsiaTheme="minorEastAsia" w:hAnsiTheme="minorHAnsi" w:cstheme="minorBidi"/>
              <w:bCs w:val="0"/>
              <w:iCs w:val="0"/>
              <w:spacing w:val="0"/>
              <w:sz w:val="22"/>
              <w:szCs w:val="22"/>
              <w:lang w:eastAsia="ru-RU"/>
            </w:rPr>
          </w:pPr>
          <w:hyperlink w:anchor="_Toc128957824" w:history="1">
            <w:r w:rsidR="004C43A9" w:rsidRPr="007D1593">
              <w:rPr>
                <w:rStyle w:val="affff3"/>
                <w:rFonts w:cs="Times New Roman"/>
              </w:rPr>
              <w:t>1.</w:t>
            </w:r>
            <w:r w:rsidR="004C43A9" w:rsidRPr="007D1593">
              <w:rPr>
                <w:rFonts w:asciiTheme="minorHAnsi" w:eastAsiaTheme="minorEastAsia" w:hAnsiTheme="minorHAnsi" w:cstheme="minorBidi"/>
                <w:bCs w:val="0"/>
                <w:iCs w:val="0"/>
                <w:spacing w:val="0"/>
                <w:sz w:val="22"/>
                <w:szCs w:val="22"/>
                <w:lang w:eastAsia="ru-RU"/>
              </w:rPr>
              <w:tab/>
            </w:r>
            <w:r w:rsidR="004C43A9" w:rsidRPr="007D1593">
              <w:rPr>
                <w:rStyle w:val="affff3"/>
              </w:rPr>
              <w:t>Перечень мероприятий по строительству, реконструкции, техническому перевооружению и (или) модернизации источников тепловой энергии</w:t>
            </w:r>
            <w:r w:rsidR="004C43A9" w:rsidRPr="007D1593">
              <w:rPr>
                <w:webHidden/>
              </w:rPr>
              <w:tab/>
            </w:r>
            <w:r w:rsidR="004C43A9" w:rsidRPr="007D1593">
              <w:rPr>
                <w:webHidden/>
              </w:rPr>
              <w:fldChar w:fldCharType="begin"/>
            </w:r>
            <w:r w:rsidR="004C43A9" w:rsidRPr="007D1593">
              <w:rPr>
                <w:webHidden/>
              </w:rPr>
              <w:instrText xml:space="preserve"> PAGEREF _Toc128957824 \h </w:instrText>
            </w:r>
            <w:r w:rsidR="004C43A9" w:rsidRPr="007D1593">
              <w:rPr>
                <w:webHidden/>
              </w:rPr>
            </w:r>
            <w:r w:rsidR="004C43A9" w:rsidRPr="007D1593">
              <w:rPr>
                <w:webHidden/>
              </w:rPr>
              <w:fldChar w:fldCharType="separate"/>
            </w:r>
            <w:r w:rsidRPr="007D1593">
              <w:rPr>
                <w:webHidden/>
              </w:rPr>
              <w:t>6</w:t>
            </w:r>
            <w:r w:rsidR="004C43A9" w:rsidRPr="007D1593">
              <w:rPr>
                <w:webHidden/>
              </w:rPr>
              <w:fldChar w:fldCharType="end"/>
            </w:r>
          </w:hyperlink>
        </w:p>
        <w:p w14:paraId="0DBA9012" w14:textId="44EE8F31" w:rsidR="004C43A9" w:rsidRPr="007D1593" w:rsidRDefault="007D1593">
          <w:pPr>
            <w:pStyle w:val="1f3"/>
            <w:rPr>
              <w:rFonts w:asciiTheme="minorHAnsi" w:eastAsiaTheme="minorEastAsia" w:hAnsiTheme="minorHAnsi" w:cstheme="minorBidi"/>
              <w:bCs w:val="0"/>
              <w:iCs w:val="0"/>
              <w:spacing w:val="0"/>
              <w:sz w:val="22"/>
              <w:szCs w:val="22"/>
              <w:lang w:eastAsia="ru-RU"/>
            </w:rPr>
          </w:pPr>
          <w:hyperlink w:anchor="_Toc128957825" w:history="1">
            <w:r w:rsidR="004C43A9" w:rsidRPr="007D1593">
              <w:rPr>
                <w:rStyle w:val="affff3"/>
                <w:rFonts w:cs="Times New Roman"/>
              </w:rPr>
              <w:t>2.</w:t>
            </w:r>
            <w:r w:rsidR="004C43A9" w:rsidRPr="007D1593">
              <w:rPr>
                <w:rFonts w:asciiTheme="minorHAnsi" w:eastAsiaTheme="minorEastAsia" w:hAnsiTheme="minorHAnsi" w:cstheme="minorBidi"/>
                <w:bCs w:val="0"/>
                <w:iCs w:val="0"/>
                <w:spacing w:val="0"/>
                <w:sz w:val="22"/>
                <w:szCs w:val="22"/>
                <w:lang w:eastAsia="ru-RU"/>
              </w:rPr>
              <w:tab/>
            </w:r>
            <w:r w:rsidR="004C43A9" w:rsidRPr="007D1593">
              <w:rPr>
                <w:rStyle w:val="affff3"/>
              </w:rPr>
              <w:t>Перечень мероприятий по строительству, реконструкции, техническому перевооружению и (или) модернизации тепловых сетей и сооружений на них</w:t>
            </w:r>
            <w:r w:rsidR="004C43A9" w:rsidRPr="007D1593">
              <w:rPr>
                <w:webHidden/>
              </w:rPr>
              <w:tab/>
            </w:r>
            <w:r w:rsidR="004C43A9" w:rsidRPr="007D1593">
              <w:rPr>
                <w:webHidden/>
              </w:rPr>
              <w:fldChar w:fldCharType="begin"/>
            </w:r>
            <w:r w:rsidR="004C43A9" w:rsidRPr="007D1593">
              <w:rPr>
                <w:webHidden/>
              </w:rPr>
              <w:instrText xml:space="preserve"> PAGEREF _Toc128957825 \h </w:instrText>
            </w:r>
            <w:r w:rsidR="004C43A9" w:rsidRPr="007D1593">
              <w:rPr>
                <w:webHidden/>
              </w:rPr>
            </w:r>
            <w:r w:rsidR="004C43A9" w:rsidRPr="007D1593">
              <w:rPr>
                <w:webHidden/>
              </w:rPr>
              <w:fldChar w:fldCharType="separate"/>
            </w:r>
            <w:r w:rsidRPr="007D1593">
              <w:rPr>
                <w:webHidden/>
              </w:rPr>
              <w:t>13</w:t>
            </w:r>
            <w:r w:rsidR="004C43A9" w:rsidRPr="007D1593">
              <w:rPr>
                <w:webHidden/>
              </w:rPr>
              <w:fldChar w:fldCharType="end"/>
            </w:r>
          </w:hyperlink>
        </w:p>
        <w:p w14:paraId="0DBA9013" w14:textId="14D6BFD3" w:rsidR="004C43A9" w:rsidRPr="007D1593" w:rsidRDefault="007D1593">
          <w:pPr>
            <w:pStyle w:val="1f3"/>
            <w:rPr>
              <w:rFonts w:asciiTheme="minorHAnsi" w:eastAsiaTheme="minorEastAsia" w:hAnsiTheme="minorHAnsi" w:cstheme="minorBidi"/>
              <w:bCs w:val="0"/>
              <w:iCs w:val="0"/>
              <w:spacing w:val="0"/>
              <w:sz w:val="22"/>
              <w:szCs w:val="22"/>
              <w:lang w:eastAsia="ru-RU"/>
            </w:rPr>
          </w:pPr>
          <w:hyperlink w:anchor="_Toc128957826" w:history="1">
            <w:r w:rsidR="004C43A9" w:rsidRPr="007D1593">
              <w:rPr>
                <w:rStyle w:val="affff3"/>
                <w:rFonts w:cs="Times New Roman"/>
              </w:rPr>
              <w:t>3.</w:t>
            </w:r>
            <w:r w:rsidR="004C43A9" w:rsidRPr="007D1593">
              <w:rPr>
                <w:rFonts w:asciiTheme="minorHAnsi" w:eastAsiaTheme="minorEastAsia" w:hAnsiTheme="minorHAnsi" w:cstheme="minorBidi"/>
                <w:bCs w:val="0"/>
                <w:iCs w:val="0"/>
                <w:spacing w:val="0"/>
                <w:sz w:val="22"/>
                <w:szCs w:val="22"/>
                <w:lang w:eastAsia="ru-RU"/>
              </w:rPr>
              <w:tab/>
            </w:r>
            <w:r w:rsidR="004C43A9" w:rsidRPr="007D1593">
              <w:rPr>
                <w:rStyle w:val="affff3"/>
              </w:rPr>
              <w:t>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r w:rsidR="004C43A9" w:rsidRPr="007D1593">
              <w:rPr>
                <w:webHidden/>
              </w:rPr>
              <w:tab/>
            </w:r>
            <w:r w:rsidR="004C43A9" w:rsidRPr="007D1593">
              <w:rPr>
                <w:webHidden/>
              </w:rPr>
              <w:fldChar w:fldCharType="begin"/>
            </w:r>
            <w:r w:rsidR="004C43A9" w:rsidRPr="007D1593">
              <w:rPr>
                <w:webHidden/>
              </w:rPr>
              <w:instrText xml:space="preserve"> PAGEREF _Toc128957826 \h </w:instrText>
            </w:r>
            <w:r w:rsidR="004C43A9" w:rsidRPr="007D1593">
              <w:rPr>
                <w:webHidden/>
              </w:rPr>
            </w:r>
            <w:r w:rsidR="004C43A9" w:rsidRPr="007D1593">
              <w:rPr>
                <w:webHidden/>
              </w:rPr>
              <w:fldChar w:fldCharType="separate"/>
            </w:r>
            <w:r w:rsidRPr="007D1593">
              <w:rPr>
                <w:webHidden/>
              </w:rPr>
              <w:t>30</w:t>
            </w:r>
            <w:r w:rsidR="004C43A9" w:rsidRPr="007D1593">
              <w:rPr>
                <w:webHidden/>
              </w:rPr>
              <w:fldChar w:fldCharType="end"/>
            </w:r>
          </w:hyperlink>
        </w:p>
        <w:p w14:paraId="0DBA9014" w14:textId="77777777" w:rsidR="00137294" w:rsidRPr="007D1593" w:rsidRDefault="00460726">
          <w:pPr>
            <w:tabs>
              <w:tab w:val="right" w:leader="dot" w:pos="9498"/>
            </w:tabs>
            <w:ind w:right="1023" w:firstLine="0"/>
            <w:rPr>
              <w:rFonts w:ascii="Times New Roman" w:hAnsi="Times New Roman"/>
            </w:rPr>
          </w:pPr>
          <w:r w:rsidRPr="007D1593">
            <w:rPr>
              <w:rFonts w:ascii="Times New Roman" w:hAnsi="Times New Roman"/>
              <w:bCs/>
              <w:iCs/>
              <w:noProof/>
              <w:sz w:val="24"/>
              <w:szCs w:val="24"/>
            </w:rPr>
            <w:fldChar w:fldCharType="end"/>
          </w:r>
        </w:p>
      </w:sdtContent>
    </w:sdt>
    <w:p w14:paraId="0DBA9015" w14:textId="77777777" w:rsidR="00137294" w:rsidRPr="007D1593" w:rsidRDefault="00137294">
      <w:pPr>
        <w:rPr>
          <w:rFonts w:ascii="Times New Roman" w:hAnsi="Times New Roman"/>
        </w:rPr>
      </w:pPr>
    </w:p>
    <w:p w14:paraId="0DBA9016" w14:textId="77777777" w:rsidR="00137294" w:rsidRPr="007D1593" w:rsidRDefault="005D5A1E" w:rsidP="004C43A9">
      <w:pPr>
        <w:pStyle w:val="afff7"/>
        <w:outlineLvl w:val="0"/>
        <w:rPr>
          <w:lang w:eastAsia="ru-RU"/>
        </w:rPr>
      </w:pPr>
      <w:bookmarkStart w:id="3" w:name="_Toc128957823"/>
      <w:r w:rsidRPr="007D1593">
        <w:lastRenderedPageBreak/>
        <w:t>Перечень</w:t>
      </w:r>
      <w:r w:rsidRPr="007D1593">
        <w:rPr>
          <w:lang w:eastAsia="ru-RU"/>
        </w:rPr>
        <w:t xml:space="preserve"> таблиц</w:t>
      </w:r>
      <w:bookmarkEnd w:id="3"/>
    </w:p>
    <w:p w14:paraId="484E101B" w14:textId="4E462368" w:rsidR="00631FF6" w:rsidRPr="007D1593" w:rsidRDefault="00460726">
      <w:pPr>
        <w:pStyle w:val="affff"/>
        <w:tabs>
          <w:tab w:val="right" w:leader="dot" w:pos="9345"/>
        </w:tabs>
        <w:rPr>
          <w:rFonts w:asciiTheme="minorHAnsi" w:eastAsiaTheme="minorEastAsia" w:hAnsiTheme="minorHAnsi" w:cstheme="minorBidi"/>
          <w:i w:val="0"/>
          <w:noProof/>
          <w:spacing w:val="0"/>
          <w:sz w:val="22"/>
          <w:szCs w:val="22"/>
          <w:lang w:eastAsia="ru-RU"/>
        </w:rPr>
      </w:pPr>
      <w:r w:rsidRPr="007D1593">
        <w:rPr>
          <w:rFonts w:eastAsia="Times New Roman"/>
          <w:bCs/>
          <w:i w:val="0"/>
          <w:spacing w:val="0"/>
          <w:szCs w:val="24"/>
          <w:lang w:val="en-US" w:bidi="en-US"/>
        </w:rPr>
        <w:fldChar w:fldCharType="begin"/>
      </w:r>
      <w:r w:rsidRPr="007D1593">
        <w:rPr>
          <w:rFonts w:eastAsia="Times New Roman"/>
          <w:bCs/>
          <w:i w:val="0"/>
          <w:spacing w:val="0"/>
          <w:szCs w:val="24"/>
          <w:lang w:val="en-US" w:bidi="en-US"/>
        </w:rPr>
        <w:instrText xml:space="preserve"> TOC \h \z \c "Таблица" </w:instrText>
      </w:r>
      <w:r w:rsidRPr="007D1593">
        <w:rPr>
          <w:rFonts w:eastAsia="Times New Roman"/>
          <w:bCs/>
          <w:i w:val="0"/>
          <w:spacing w:val="0"/>
          <w:szCs w:val="24"/>
          <w:lang w:val="en-US" w:bidi="en-US"/>
        </w:rPr>
        <w:fldChar w:fldCharType="separate"/>
      </w:r>
      <w:hyperlink w:anchor="_Toc164772859" w:history="1">
        <w:r w:rsidR="00631FF6" w:rsidRPr="007D1593">
          <w:rPr>
            <w:rStyle w:val="affff3"/>
            <w:rFonts w:eastAsia="Calibri"/>
            <w:noProof/>
          </w:rPr>
          <w:t>Таблица 1.1 – Реестр проектов по строительству,  реконструкции, техническому перевооружению и (или) модернизации  источников тепловой энергии, в ценах на год реализации, без учета НДС, тыс. руб.</w:t>
        </w:r>
        <w:r w:rsidR="00631FF6" w:rsidRPr="007D1593">
          <w:rPr>
            <w:noProof/>
            <w:webHidden/>
          </w:rPr>
          <w:tab/>
        </w:r>
        <w:r w:rsidR="00631FF6" w:rsidRPr="007D1593">
          <w:rPr>
            <w:noProof/>
            <w:webHidden/>
          </w:rPr>
          <w:fldChar w:fldCharType="begin"/>
        </w:r>
        <w:r w:rsidR="00631FF6" w:rsidRPr="007D1593">
          <w:rPr>
            <w:noProof/>
            <w:webHidden/>
          </w:rPr>
          <w:instrText xml:space="preserve"> PAGEREF _Toc164772859 \h </w:instrText>
        </w:r>
        <w:r w:rsidR="00631FF6" w:rsidRPr="007D1593">
          <w:rPr>
            <w:noProof/>
            <w:webHidden/>
          </w:rPr>
        </w:r>
        <w:r w:rsidR="00631FF6" w:rsidRPr="007D1593">
          <w:rPr>
            <w:noProof/>
            <w:webHidden/>
          </w:rPr>
          <w:fldChar w:fldCharType="separate"/>
        </w:r>
        <w:r w:rsidR="005E47C1" w:rsidRPr="007D1593">
          <w:rPr>
            <w:noProof/>
            <w:webHidden/>
          </w:rPr>
          <w:t>7</w:t>
        </w:r>
        <w:r w:rsidR="00631FF6" w:rsidRPr="007D1593">
          <w:rPr>
            <w:noProof/>
            <w:webHidden/>
          </w:rPr>
          <w:fldChar w:fldCharType="end"/>
        </w:r>
      </w:hyperlink>
    </w:p>
    <w:p w14:paraId="75CCB33F" w14:textId="745827F7" w:rsidR="00631FF6" w:rsidRPr="007D1593" w:rsidRDefault="007D1593">
      <w:pPr>
        <w:pStyle w:val="affff"/>
        <w:tabs>
          <w:tab w:val="right" w:leader="dot" w:pos="9345"/>
        </w:tabs>
        <w:rPr>
          <w:rFonts w:asciiTheme="minorHAnsi" w:eastAsiaTheme="minorEastAsia" w:hAnsiTheme="minorHAnsi" w:cstheme="minorBidi"/>
          <w:i w:val="0"/>
          <w:noProof/>
          <w:spacing w:val="0"/>
          <w:sz w:val="22"/>
          <w:szCs w:val="22"/>
          <w:lang w:eastAsia="ru-RU"/>
        </w:rPr>
      </w:pPr>
      <w:hyperlink w:anchor="_Toc164772860" w:history="1">
        <w:r w:rsidR="00631FF6" w:rsidRPr="007D1593">
          <w:rPr>
            <w:rStyle w:val="affff3"/>
            <w:rFonts w:eastAsia="Calibri"/>
            <w:noProof/>
          </w:rPr>
          <w:t>Таблица 2.1 – Реестр мероприятий по строительству, реконструкции, техническому перевооружению и (или) модернизации тепловых сетей и сооружений на них, в ценах на дату реализации без НДС, тыс. руб.</w:t>
        </w:r>
        <w:r w:rsidR="00631FF6" w:rsidRPr="007D1593">
          <w:rPr>
            <w:noProof/>
            <w:webHidden/>
          </w:rPr>
          <w:tab/>
        </w:r>
        <w:r w:rsidR="00631FF6" w:rsidRPr="007D1593">
          <w:rPr>
            <w:noProof/>
            <w:webHidden/>
          </w:rPr>
          <w:fldChar w:fldCharType="begin"/>
        </w:r>
        <w:r w:rsidR="00631FF6" w:rsidRPr="007D1593">
          <w:rPr>
            <w:noProof/>
            <w:webHidden/>
          </w:rPr>
          <w:instrText xml:space="preserve"> PAGEREF _Toc164772860 \h </w:instrText>
        </w:r>
        <w:r w:rsidR="00631FF6" w:rsidRPr="007D1593">
          <w:rPr>
            <w:noProof/>
            <w:webHidden/>
          </w:rPr>
        </w:r>
        <w:r w:rsidR="00631FF6" w:rsidRPr="007D1593">
          <w:rPr>
            <w:noProof/>
            <w:webHidden/>
          </w:rPr>
          <w:fldChar w:fldCharType="separate"/>
        </w:r>
        <w:r w:rsidR="005E47C1" w:rsidRPr="007D1593">
          <w:rPr>
            <w:noProof/>
            <w:webHidden/>
          </w:rPr>
          <w:t>15</w:t>
        </w:r>
        <w:r w:rsidR="00631FF6" w:rsidRPr="007D1593">
          <w:rPr>
            <w:noProof/>
            <w:webHidden/>
          </w:rPr>
          <w:fldChar w:fldCharType="end"/>
        </w:r>
      </w:hyperlink>
    </w:p>
    <w:p w14:paraId="0DBA9019" w14:textId="6CA31AF5" w:rsidR="00137294" w:rsidRPr="007D1593" w:rsidRDefault="00460726">
      <w:pPr>
        <w:rPr>
          <w:rFonts w:ascii="Times New Roman" w:hAnsi="Times New Roman"/>
        </w:rPr>
      </w:pPr>
      <w:r w:rsidRPr="007D1593">
        <w:rPr>
          <w:rFonts w:ascii="Times New Roman" w:eastAsia="Times New Roman" w:hAnsi="Times New Roman"/>
          <w:bCs/>
          <w:i/>
          <w:spacing w:val="0"/>
          <w:sz w:val="24"/>
          <w:szCs w:val="24"/>
          <w:lang w:val="en-US" w:bidi="en-US"/>
        </w:rPr>
        <w:fldChar w:fldCharType="end"/>
      </w:r>
    </w:p>
    <w:p w14:paraId="0DBA901A" w14:textId="77777777" w:rsidR="00137294" w:rsidRPr="007D1593" w:rsidRDefault="00137294">
      <w:pPr>
        <w:rPr>
          <w:rFonts w:ascii="Times New Roman" w:hAnsi="Times New Roman"/>
        </w:rPr>
      </w:pPr>
    </w:p>
    <w:p w14:paraId="0DBA901B" w14:textId="77777777" w:rsidR="00137294" w:rsidRPr="007D1593" w:rsidRDefault="00426913" w:rsidP="005D5A1E">
      <w:pPr>
        <w:pStyle w:val="1c"/>
        <w:rPr>
          <w:rStyle w:val="afffa"/>
          <w:rFonts w:cs="Times New Roman"/>
        </w:rPr>
      </w:pPr>
      <w:bookmarkStart w:id="4" w:name="_Toc128957824"/>
      <w:r w:rsidRPr="007D1593">
        <w:lastRenderedPageBreak/>
        <w:t>Перечень мероприятий по строительству, реконструкции, техническому перевооружению и (или) модернизации источников тепловой энергии</w:t>
      </w:r>
      <w:bookmarkEnd w:id="4"/>
    </w:p>
    <w:p w14:paraId="0DBA901C" w14:textId="77777777" w:rsidR="00137294" w:rsidRPr="007D1593" w:rsidRDefault="00426913" w:rsidP="009F203B">
      <w:pPr>
        <w:spacing w:before="0" w:after="0" w:line="360" w:lineRule="auto"/>
        <w:ind w:firstLine="709"/>
        <w:rPr>
          <w:rFonts w:ascii="Times New Roman" w:hAnsi="Times New Roman"/>
          <w:sz w:val="24"/>
          <w:szCs w:val="24"/>
          <w:lang w:bidi="en-US"/>
        </w:rPr>
      </w:pPr>
      <w:r w:rsidRPr="007D1593">
        <w:rPr>
          <w:rFonts w:ascii="Times New Roman" w:hAnsi="Times New Roman"/>
          <w:sz w:val="24"/>
          <w:szCs w:val="24"/>
          <w:lang w:bidi="en-US"/>
        </w:rPr>
        <w:t>В соответствии с Методическими указаниями по</w:t>
      </w:r>
      <w:r w:rsidR="009F203B" w:rsidRPr="007D1593">
        <w:rPr>
          <w:rFonts w:ascii="Times New Roman" w:hAnsi="Times New Roman"/>
          <w:sz w:val="24"/>
          <w:szCs w:val="24"/>
          <w:lang w:bidi="en-US"/>
        </w:rPr>
        <w:t xml:space="preserve"> разработке Схем теплоснабжения</w:t>
      </w:r>
      <w:r w:rsidRPr="007D1593">
        <w:rPr>
          <w:rFonts w:ascii="Times New Roman" w:hAnsi="Times New Roman"/>
          <w:sz w:val="24"/>
          <w:szCs w:val="24"/>
          <w:lang w:bidi="en-US"/>
        </w:rPr>
        <w:t xml:space="preserve"> 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 </w:t>
      </w:r>
    </w:p>
    <w:p w14:paraId="0DBA901D" w14:textId="77777777" w:rsidR="00137294" w:rsidRPr="007D1593" w:rsidRDefault="00426913" w:rsidP="009F203B">
      <w:pPr>
        <w:spacing w:before="0" w:after="0" w:line="360" w:lineRule="auto"/>
        <w:ind w:firstLine="709"/>
        <w:rPr>
          <w:rFonts w:ascii="Times New Roman" w:hAnsi="Times New Roman"/>
          <w:sz w:val="24"/>
          <w:szCs w:val="24"/>
          <w:lang w:bidi="en-US"/>
        </w:rPr>
      </w:pPr>
      <w:r w:rsidRPr="007D1593">
        <w:rPr>
          <w:rFonts w:ascii="Times New Roman" w:hAnsi="Times New Roman"/>
          <w:sz w:val="24"/>
          <w:szCs w:val="24"/>
          <w:lang w:bidi="en-US"/>
        </w:rPr>
        <w:t>ХХХ.ХХ.ХХ.ХХХ, где:</w:t>
      </w:r>
    </w:p>
    <w:p w14:paraId="0DBA901E" w14:textId="77777777" w:rsidR="00137294" w:rsidRPr="007D1593" w:rsidRDefault="00426913" w:rsidP="009F203B">
      <w:pPr>
        <w:spacing w:before="0" w:after="0" w:line="360" w:lineRule="auto"/>
        <w:ind w:firstLine="709"/>
        <w:rPr>
          <w:rFonts w:ascii="Times New Roman" w:hAnsi="Times New Roman"/>
          <w:sz w:val="24"/>
          <w:szCs w:val="24"/>
          <w:lang w:bidi="en-US"/>
        </w:rPr>
      </w:pPr>
      <w:r w:rsidRPr="007D1593">
        <w:rPr>
          <w:rFonts w:ascii="Times New Roman" w:hAnsi="Times New Roman"/>
          <w:sz w:val="24"/>
          <w:szCs w:val="24"/>
          <w:lang w:bidi="en-US"/>
        </w:rPr>
        <w:t>Пе</w:t>
      </w:r>
      <w:r w:rsidR="009F203B" w:rsidRPr="007D1593">
        <w:rPr>
          <w:rFonts w:ascii="Times New Roman" w:hAnsi="Times New Roman"/>
          <w:sz w:val="24"/>
          <w:szCs w:val="24"/>
          <w:lang w:bidi="en-US"/>
        </w:rPr>
        <w:t xml:space="preserve">рвые три значащих цифры (ХХХ.) </w:t>
      </w:r>
      <w:r w:rsidRPr="007D1593">
        <w:rPr>
          <w:rFonts w:ascii="Times New Roman" w:hAnsi="Times New Roman"/>
          <w:sz w:val="24"/>
          <w:szCs w:val="24"/>
          <w:lang w:bidi="en-US"/>
        </w:rPr>
        <w:t>отражают номер ЕТО;</w:t>
      </w:r>
    </w:p>
    <w:p w14:paraId="0DBA901F" w14:textId="77777777" w:rsidR="00137294" w:rsidRPr="007D1593" w:rsidRDefault="00426913" w:rsidP="009F203B">
      <w:pPr>
        <w:spacing w:before="0" w:after="0" w:line="360" w:lineRule="auto"/>
        <w:ind w:firstLine="709"/>
        <w:rPr>
          <w:rFonts w:ascii="Times New Roman" w:hAnsi="Times New Roman"/>
          <w:sz w:val="24"/>
          <w:szCs w:val="24"/>
          <w:lang w:bidi="en-US"/>
        </w:rPr>
      </w:pPr>
      <w:r w:rsidRPr="007D1593">
        <w:rPr>
          <w:rFonts w:ascii="Times New Roman" w:hAnsi="Times New Roman"/>
          <w:sz w:val="24"/>
          <w:szCs w:val="24"/>
          <w:lang w:bidi="en-US"/>
        </w:rPr>
        <w:t>В</w:t>
      </w:r>
      <w:r w:rsidR="009F203B" w:rsidRPr="007D1593">
        <w:rPr>
          <w:rFonts w:ascii="Times New Roman" w:hAnsi="Times New Roman"/>
          <w:sz w:val="24"/>
          <w:szCs w:val="24"/>
          <w:lang w:bidi="en-US"/>
        </w:rPr>
        <w:t>торые две значащих цифры (.ХХ.)</w:t>
      </w:r>
      <w:r w:rsidRPr="007D1593">
        <w:rPr>
          <w:rFonts w:ascii="Times New Roman" w:hAnsi="Times New Roman"/>
          <w:sz w:val="24"/>
          <w:szCs w:val="24"/>
          <w:lang w:bidi="en-US"/>
        </w:rPr>
        <w:t xml:space="preserve"> отражают номер группы проектов в составе ЕТО (01 – источники);</w:t>
      </w:r>
    </w:p>
    <w:p w14:paraId="0DBA9020" w14:textId="77777777" w:rsidR="00137294" w:rsidRPr="007D1593" w:rsidRDefault="00426913" w:rsidP="009F203B">
      <w:pPr>
        <w:spacing w:before="0" w:after="0" w:line="360" w:lineRule="auto"/>
        <w:ind w:firstLine="709"/>
        <w:rPr>
          <w:rFonts w:ascii="Times New Roman" w:hAnsi="Times New Roman"/>
          <w:sz w:val="24"/>
          <w:szCs w:val="24"/>
          <w:lang w:bidi="en-US"/>
        </w:rPr>
      </w:pPr>
      <w:r w:rsidRPr="007D1593">
        <w:rPr>
          <w:rFonts w:ascii="Times New Roman" w:hAnsi="Times New Roman"/>
          <w:sz w:val="24"/>
          <w:szCs w:val="24"/>
          <w:lang w:bidi="en-US"/>
        </w:rPr>
        <w:t>Т</w:t>
      </w:r>
      <w:r w:rsidR="009F203B" w:rsidRPr="007D1593">
        <w:rPr>
          <w:rFonts w:ascii="Times New Roman" w:hAnsi="Times New Roman"/>
          <w:sz w:val="24"/>
          <w:szCs w:val="24"/>
          <w:lang w:bidi="en-US"/>
        </w:rPr>
        <w:t>ретьи две значащих цифры (.ХХ.)</w:t>
      </w:r>
      <w:r w:rsidRPr="007D1593">
        <w:rPr>
          <w:rFonts w:ascii="Times New Roman" w:hAnsi="Times New Roman"/>
          <w:sz w:val="24"/>
          <w:szCs w:val="24"/>
          <w:lang w:bidi="en-US"/>
        </w:rPr>
        <w:t xml:space="preserve"> отражают номер подгруппы проектов в составе ЕТО;</w:t>
      </w:r>
    </w:p>
    <w:p w14:paraId="0DBA9021" w14:textId="77777777" w:rsidR="00137294" w:rsidRPr="007D1593" w:rsidRDefault="00426913" w:rsidP="009F203B">
      <w:pPr>
        <w:spacing w:before="0" w:after="0" w:line="360" w:lineRule="auto"/>
        <w:ind w:firstLine="709"/>
        <w:rPr>
          <w:rFonts w:ascii="Times New Roman" w:hAnsi="Times New Roman"/>
          <w:sz w:val="24"/>
          <w:szCs w:val="24"/>
          <w:lang w:bidi="en-US"/>
        </w:rPr>
      </w:pPr>
      <w:r w:rsidRPr="007D1593">
        <w:rPr>
          <w:rFonts w:ascii="Times New Roman" w:hAnsi="Times New Roman"/>
          <w:sz w:val="24"/>
          <w:szCs w:val="24"/>
          <w:lang w:bidi="en-US"/>
        </w:rPr>
        <w:t>Четве</w:t>
      </w:r>
      <w:r w:rsidR="009F203B" w:rsidRPr="007D1593">
        <w:rPr>
          <w:rFonts w:ascii="Times New Roman" w:hAnsi="Times New Roman"/>
          <w:sz w:val="24"/>
          <w:szCs w:val="24"/>
          <w:lang w:bidi="en-US"/>
        </w:rPr>
        <w:t xml:space="preserve">ртые три значащих цифры (.ХХХ) </w:t>
      </w:r>
      <w:r w:rsidRPr="007D1593">
        <w:rPr>
          <w:rFonts w:ascii="Times New Roman" w:hAnsi="Times New Roman"/>
          <w:sz w:val="24"/>
          <w:szCs w:val="24"/>
          <w:lang w:bidi="en-US"/>
        </w:rPr>
        <w:t>отраж</w:t>
      </w:r>
      <w:r w:rsidR="009F203B" w:rsidRPr="007D1593">
        <w:rPr>
          <w:rFonts w:ascii="Times New Roman" w:hAnsi="Times New Roman"/>
          <w:sz w:val="24"/>
          <w:szCs w:val="24"/>
          <w:lang w:bidi="en-US"/>
        </w:rPr>
        <w:t>ают номер проекта в составе ЕТО.</w:t>
      </w:r>
    </w:p>
    <w:p w14:paraId="0DBA9022" w14:textId="765343F7" w:rsidR="00137294" w:rsidRPr="007D1593" w:rsidRDefault="00426913" w:rsidP="009F203B">
      <w:pPr>
        <w:spacing w:before="0" w:after="0" w:line="360" w:lineRule="auto"/>
        <w:ind w:firstLine="709"/>
        <w:rPr>
          <w:rFonts w:ascii="Times New Roman" w:hAnsi="Times New Roman"/>
          <w:sz w:val="24"/>
          <w:szCs w:val="24"/>
          <w:lang w:bidi="en-US"/>
        </w:rPr>
      </w:pPr>
      <w:r w:rsidRPr="007D1593">
        <w:rPr>
          <w:rFonts w:ascii="Times New Roman" w:hAnsi="Times New Roman"/>
          <w:sz w:val="24"/>
          <w:szCs w:val="24"/>
          <w:lang w:bidi="en-US"/>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w:t>
      </w:r>
      <w:r w:rsidRPr="007D1593">
        <w:rPr>
          <w:rFonts w:ascii="Times New Roman" w:hAnsi="Times New Roman"/>
          <w:b/>
          <w:sz w:val="24"/>
          <w:szCs w:val="24"/>
          <w:u w:val="single"/>
          <w:lang w:bidi="en-US"/>
        </w:rPr>
        <w:t>в ценах на год реализации, без НДС</w:t>
      </w:r>
      <w:r w:rsidRPr="007D1593">
        <w:rPr>
          <w:rFonts w:ascii="Times New Roman" w:hAnsi="Times New Roman"/>
          <w:sz w:val="24"/>
          <w:szCs w:val="24"/>
          <w:lang w:bidi="en-US"/>
        </w:rPr>
        <w:t xml:space="preserve">, представлен в таблице </w:t>
      </w:r>
      <w:r w:rsidRPr="007D1593">
        <w:rPr>
          <w:rFonts w:ascii="Times New Roman" w:hAnsi="Times New Roman"/>
          <w:sz w:val="24"/>
          <w:szCs w:val="24"/>
          <w:lang w:bidi="en-US"/>
        </w:rPr>
        <w:fldChar w:fldCharType="begin"/>
      </w:r>
      <w:r w:rsidRPr="007D1593">
        <w:rPr>
          <w:rFonts w:ascii="Times New Roman" w:hAnsi="Times New Roman"/>
          <w:sz w:val="24"/>
          <w:szCs w:val="24"/>
          <w:lang w:bidi="en-US"/>
        </w:rPr>
        <w:instrText xml:space="preserve"> REF Источники \h  \* MERGEFORMAT </w:instrText>
      </w:r>
      <w:r w:rsidRPr="007D1593">
        <w:rPr>
          <w:rFonts w:ascii="Times New Roman" w:hAnsi="Times New Roman"/>
          <w:sz w:val="24"/>
          <w:szCs w:val="24"/>
          <w:lang w:bidi="en-US"/>
        </w:rPr>
      </w:r>
      <w:r w:rsidRPr="007D1593">
        <w:rPr>
          <w:rFonts w:ascii="Times New Roman" w:hAnsi="Times New Roman"/>
          <w:sz w:val="24"/>
          <w:szCs w:val="24"/>
          <w:lang w:bidi="en-US"/>
        </w:rPr>
        <w:fldChar w:fldCharType="separate"/>
      </w:r>
      <w:r w:rsidR="00A24B5D" w:rsidRPr="007D1593">
        <w:rPr>
          <w:rFonts w:ascii="Times New Roman" w:hAnsi="Times New Roman"/>
          <w:sz w:val="24"/>
          <w:szCs w:val="24"/>
          <w:lang w:bidi="en-US"/>
        </w:rPr>
        <w:t>1.1</w:t>
      </w:r>
      <w:r w:rsidRPr="007D1593">
        <w:rPr>
          <w:rFonts w:ascii="Times New Roman" w:hAnsi="Times New Roman"/>
          <w:sz w:val="24"/>
          <w:szCs w:val="24"/>
          <w:lang w:bidi="en-US"/>
        </w:rPr>
        <w:fldChar w:fldCharType="end"/>
      </w:r>
      <w:r w:rsidR="0065657A" w:rsidRPr="007D1593">
        <w:rPr>
          <w:rFonts w:ascii="Times New Roman" w:hAnsi="Times New Roman"/>
          <w:sz w:val="24"/>
          <w:szCs w:val="24"/>
          <w:lang w:bidi="en-US"/>
        </w:rPr>
        <w:t>.</w:t>
      </w:r>
      <w:r w:rsidR="006A5E83" w:rsidRPr="007D1593">
        <w:rPr>
          <w:rFonts w:ascii="Times New Roman" w:hAnsi="Times New Roman"/>
          <w:sz w:val="24"/>
          <w:szCs w:val="24"/>
          <w:lang w:bidi="en-US"/>
        </w:rPr>
        <w:t xml:space="preserve"> Затраты ПАО «ОГК-2» и ПАО «Юнипро» приводятся в части, отнесенной на тепловую энергию.</w:t>
      </w:r>
    </w:p>
    <w:p w14:paraId="0DBA9023" w14:textId="77777777" w:rsidR="00137294" w:rsidRPr="007D1593" w:rsidRDefault="00137294">
      <w:pPr>
        <w:rPr>
          <w:rFonts w:ascii="Times New Roman" w:hAnsi="Times New Roman"/>
        </w:rPr>
      </w:pPr>
    </w:p>
    <w:p w14:paraId="0DBA9024" w14:textId="77777777" w:rsidR="00137294" w:rsidRPr="007D1593" w:rsidRDefault="00137294">
      <w:pPr>
        <w:rPr>
          <w:rFonts w:ascii="Times New Roman" w:hAnsi="Times New Roman"/>
        </w:rPr>
        <w:sectPr w:rsidR="00137294" w:rsidRPr="007D1593" w:rsidSect="009F203B">
          <w:headerReference w:type="default" r:id="rId17"/>
          <w:footerReference w:type="default" r:id="rId18"/>
          <w:headerReference w:type="first" r:id="rId19"/>
          <w:footerReference w:type="first" r:id="rId20"/>
          <w:pgSz w:w="11907" w:h="16839" w:code="9"/>
          <w:pgMar w:top="1134" w:right="851" w:bottom="1134" w:left="1701" w:header="284" w:footer="284" w:gutter="0"/>
          <w:cols w:space="708"/>
          <w:docGrid w:linePitch="360"/>
        </w:sectPr>
      </w:pPr>
    </w:p>
    <w:p w14:paraId="0DBA9025" w14:textId="22CD1D62" w:rsidR="00137294" w:rsidRPr="007D1593" w:rsidRDefault="00426913" w:rsidP="005D5A1E">
      <w:pPr>
        <w:pStyle w:val="affffffa"/>
        <w:rPr>
          <w:rFonts w:eastAsia="Calibri"/>
        </w:rPr>
      </w:pPr>
      <w:bookmarkStart w:id="5" w:name="_Toc377994311"/>
      <w:bookmarkStart w:id="6" w:name="_Toc3746113"/>
      <w:bookmarkStart w:id="7" w:name="_Toc3807638"/>
      <w:bookmarkStart w:id="8" w:name="_Toc466930482"/>
      <w:bookmarkStart w:id="9" w:name="_Toc164772859"/>
      <w:r w:rsidRPr="007D1593">
        <w:rPr>
          <w:rFonts w:eastAsia="Calibri"/>
        </w:rPr>
        <w:t xml:space="preserve">Таблица </w:t>
      </w:r>
      <w:bookmarkStart w:id="10" w:name="Источники"/>
      <w:r w:rsidRPr="007D1593">
        <w:rPr>
          <w:rFonts w:eastAsia="Calibri"/>
        </w:rPr>
        <w:fldChar w:fldCharType="begin"/>
      </w:r>
      <w:r w:rsidRPr="007D1593">
        <w:rPr>
          <w:rFonts w:eastAsia="Calibri"/>
        </w:rPr>
        <w:instrText xml:space="preserve"> STYLEREF 1 \s </w:instrText>
      </w:r>
      <w:r w:rsidRPr="007D1593">
        <w:rPr>
          <w:rFonts w:eastAsia="Calibri"/>
        </w:rPr>
        <w:fldChar w:fldCharType="separate"/>
      </w:r>
      <w:r w:rsidR="00A24B5D" w:rsidRPr="007D1593">
        <w:rPr>
          <w:rFonts w:eastAsia="Calibri"/>
          <w:noProof/>
        </w:rPr>
        <w:t>1</w:t>
      </w:r>
      <w:r w:rsidRPr="007D1593">
        <w:rPr>
          <w:rFonts w:eastAsia="Calibri"/>
        </w:rPr>
        <w:fldChar w:fldCharType="end"/>
      </w:r>
      <w:r w:rsidRPr="007D1593">
        <w:rPr>
          <w:rFonts w:eastAsia="Calibri"/>
        </w:rPr>
        <w:t>.</w:t>
      </w:r>
      <w:r w:rsidRPr="007D1593">
        <w:rPr>
          <w:rFonts w:eastAsia="Calibri"/>
        </w:rPr>
        <w:fldChar w:fldCharType="begin"/>
      </w:r>
      <w:r w:rsidRPr="007D1593">
        <w:rPr>
          <w:rFonts w:eastAsia="Calibri"/>
        </w:rPr>
        <w:instrText xml:space="preserve"> SEQ Таблица \* ARABIC \s 1 </w:instrText>
      </w:r>
      <w:r w:rsidRPr="007D1593">
        <w:rPr>
          <w:rFonts w:eastAsia="Calibri"/>
        </w:rPr>
        <w:fldChar w:fldCharType="separate"/>
      </w:r>
      <w:r w:rsidR="00A24B5D" w:rsidRPr="007D1593">
        <w:rPr>
          <w:rFonts w:eastAsia="Calibri"/>
          <w:noProof/>
        </w:rPr>
        <w:t>1</w:t>
      </w:r>
      <w:r w:rsidRPr="007D1593">
        <w:rPr>
          <w:rFonts w:eastAsia="Calibri"/>
        </w:rPr>
        <w:fldChar w:fldCharType="end"/>
      </w:r>
      <w:bookmarkEnd w:id="10"/>
      <w:r w:rsidRPr="007D1593">
        <w:rPr>
          <w:rFonts w:eastAsia="Calibri"/>
        </w:rPr>
        <w:t xml:space="preserve"> –</w:t>
      </w:r>
      <w:bookmarkEnd w:id="5"/>
      <w:bookmarkEnd w:id="6"/>
      <w:bookmarkEnd w:id="7"/>
      <w:r w:rsidRPr="007D1593">
        <w:rPr>
          <w:rFonts w:eastAsia="Calibri"/>
        </w:rPr>
        <w:t xml:space="preserve"> Реестр проектов </w:t>
      </w:r>
      <w:bookmarkEnd w:id="8"/>
      <w:r w:rsidRPr="007D1593">
        <w:rPr>
          <w:rFonts w:eastAsia="Calibri"/>
        </w:rPr>
        <w:t>по строительству,  реконструкции, техническому перевооружению и (или) модернизации  источников тепловой энергии, в ценах на год реализации, без учета НДС, тыс. руб.</w:t>
      </w:r>
      <w:bookmarkEnd w:id="9"/>
    </w:p>
    <w:tbl>
      <w:tblPr>
        <w:tblW w:w="0" w:type="auto"/>
        <w:jc w:val="center"/>
        <w:tblLook w:val="04A0" w:firstRow="1" w:lastRow="0" w:firstColumn="1" w:lastColumn="0" w:noHBand="0" w:noVBand="1"/>
      </w:tblPr>
      <w:tblGrid>
        <w:gridCol w:w="1735"/>
        <w:gridCol w:w="9232"/>
        <w:gridCol w:w="981"/>
        <w:gridCol w:w="981"/>
        <w:gridCol w:w="1191"/>
        <w:gridCol w:w="1101"/>
        <w:gridCol w:w="1101"/>
        <w:gridCol w:w="1101"/>
        <w:gridCol w:w="981"/>
        <w:gridCol w:w="981"/>
        <w:gridCol w:w="576"/>
        <w:gridCol w:w="981"/>
        <w:gridCol w:w="576"/>
        <w:gridCol w:w="576"/>
        <w:gridCol w:w="576"/>
      </w:tblGrid>
      <w:tr w:rsidR="00F9491E" w:rsidRPr="007D1593" w14:paraId="1D73CE86" w14:textId="77777777" w:rsidTr="00500FD1">
        <w:trPr>
          <w:trHeight w:val="300"/>
          <w:tblHeader/>
          <w:jc w:val="center"/>
        </w:trPr>
        <w:tc>
          <w:tcPr>
            <w:tcW w:w="0" w:type="auto"/>
            <w:tcBorders>
              <w:top w:val="single" w:sz="4" w:space="0" w:color="auto"/>
              <w:left w:val="single" w:sz="4" w:space="0" w:color="auto"/>
              <w:bottom w:val="single" w:sz="4" w:space="0" w:color="auto"/>
              <w:right w:val="single" w:sz="4" w:space="0" w:color="auto"/>
            </w:tcBorders>
          </w:tcPr>
          <w:p w14:paraId="594B8FD2" w14:textId="6EADB9A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bCs/>
                <w:spacing w:val="0"/>
                <w:sz w:val="18"/>
                <w:szCs w:val="18"/>
                <w:lang w:eastAsia="ru-RU"/>
              </w:rPr>
              <w:t>Номер мероприятий (проеков)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6E5AF2" w14:textId="5C0F7D6C"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Наименование проектов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DA3D85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1B098F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EEA120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C1800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58D03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39128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883CC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915F3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FE732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895A08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3C155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0B6A3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F6C86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2035</w:t>
            </w:r>
          </w:p>
        </w:tc>
      </w:tr>
      <w:tr w:rsidR="00F9491E" w:rsidRPr="007D1593" w14:paraId="1CB70FCA"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3A85B63" w14:textId="7BCC1CAD"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C6A4BF" w14:textId="42D9413B"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Группа проектов «Источники тепловой энергии», всего, в т.ч.</w:t>
            </w:r>
          </w:p>
        </w:tc>
        <w:tc>
          <w:tcPr>
            <w:tcW w:w="0" w:type="auto"/>
            <w:tcBorders>
              <w:top w:val="nil"/>
              <w:left w:val="nil"/>
              <w:bottom w:val="single" w:sz="4" w:space="0" w:color="auto"/>
              <w:right w:val="single" w:sz="4" w:space="0" w:color="auto"/>
            </w:tcBorders>
            <w:shd w:val="clear" w:color="auto" w:fill="auto"/>
            <w:vAlign w:val="center"/>
            <w:hideMark/>
          </w:tcPr>
          <w:p w14:paraId="25AB2AD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123313,37</w:t>
            </w:r>
          </w:p>
        </w:tc>
        <w:tc>
          <w:tcPr>
            <w:tcW w:w="0" w:type="auto"/>
            <w:tcBorders>
              <w:top w:val="nil"/>
              <w:left w:val="nil"/>
              <w:bottom w:val="single" w:sz="4" w:space="0" w:color="auto"/>
              <w:right w:val="single" w:sz="4" w:space="0" w:color="auto"/>
            </w:tcBorders>
            <w:shd w:val="clear" w:color="auto" w:fill="auto"/>
            <w:vAlign w:val="center"/>
            <w:hideMark/>
          </w:tcPr>
          <w:p w14:paraId="3296A8C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455631,72</w:t>
            </w:r>
          </w:p>
        </w:tc>
        <w:tc>
          <w:tcPr>
            <w:tcW w:w="0" w:type="auto"/>
            <w:tcBorders>
              <w:top w:val="nil"/>
              <w:left w:val="nil"/>
              <w:bottom w:val="single" w:sz="4" w:space="0" w:color="auto"/>
              <w:right w:val="single" w:sz="4" w:space="0" w:color="auto"/>
            </w:tcBorders>
            <w:shd w:val="clear" w:color="auto" w:fill="auto"/>
            <w:vAlign w:val="center"/>
            <w:hideMark/>
          </w:tcPr>
          <w:p w14:paraId="58D6E3F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1065434,30</w:t>
            </w:r>
          </w:p>
        </w:tc>
        <w:tc>
          <w:tcPr>
            <w:tcW w:w="0" w:type="auto"/>
            <w:tcBorders>
              <w:top w:val="nil"/>
              <w:left w:val="nil"/>
              <w:bottom w:val="single" w:sz="4" w:space="0" w:color="auto"/>
              <w:right w:val="single" w:sz="4" w:space="0" w:color="auto"/>
            </w:tcBorders>
            <w:shd w:val="clear" w:color="auto" w:fill="auto"/>
            <w:vAlign w:val="center"/>
            <w:hideMark/>
          </w:tcPr>
          <w:p w14:paraId="46F4619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538033,78</w:t>
            </w:r>
          </w:p>
        </w:tc>
        <w:tc>
          <w:tcPr>
            <w:tcW w:w="0" w:type="auto"/>
            <w:tcBorders>
              <w:top w:val="nil"/>
              <w:left w:val="nil"/>
              <w:bottom w:val="single" w:sz="4" w:space="0" w:color="auto"/>
              <w:right w:val="single" w:sz="4" w:space="0" w:color="auto"/>
            </w:tcBorders>
            <w:shd w:val="clear" w:color="auto" w:fill="auto"/>
            <w:vAlign w:val="center"/>
            <w:hideMark/>
          </w:tcPr>
          <w:p w14:paraId="2851603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376818,42</w:t>
            </w:r>
          </w:p>
        </w:tc>
        <w:tc>
          <w:tcPr>
            <w:tcW w:w="0" w:type="auto"/>
            <w:tcBorders>
              <w:top w:val="nil"/>
              <w:left w:val="nil"/>
              <w:bottom w:val="single" w:sz="4" w:space="0" w:color="auto"/>
              <w:right w:val="single" w:sz="4" w:space="0" w:color="auto"/>
            </w:tcBorders>
            <w:shd w:val="clear" w:color="auto" w:fill="auto"/>
            <w:vAlign w:val="center"/>
            <w:hideMark/>
          </w:tcPr>
          <w:p w14:paraId="54E4B67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1371479,56</w:t>
            </w:r>
          </w:p>
        </w:tc>
        <w:tc>
          <w:tcPr>
            <w:tcW w:w="0" w:type="auto"/>
            <w:tcBorders>
              <w:top w:val="nil"/>
              <w:left w:val="nil"/>
              <w:bottom w:val="single" w:sz="4" w:space="0" w:color="auto"/>
              <w:right w:val="single" w:sz="4" w:space="0" w:color="auto"/>
            </w:tcBorders>
            <w:shd w:val="clear" w:color="auto" w:fill="auto"/>
            <w:vAlign w:val="center"/>
            <w:hideMark/>
          </w:tcPr>
          <w:p w14:paraId="653975B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437790,27</w:t>
            </w:r>
          </w:p>
        </w:tc>
        <w:tc>
          <w:tcPr>
            <w:tcW w:w="0" w:type="auto"/>
            <w:tcBorders>
              <w:top w:val="nil"/>
              <w:left w:val="nil"/>
              <w:bottom w:val="single" w:sz="4" w:space="0" w:color="auto"/>
              <w:right w:val="single" w:sz="4" w:space="0" w:color="auto"/>
            </w:tcBorders>
            <w:shd w:val="clear" w:color="auto" w:fill="auto"/>
            <w:vAlign w:val="center"/>
            <w:hideMark/>
          </w:tcPr>
          <w:p w14:paraId="68667A1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3E66F1E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5A856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669152,40</w:t>
            </w:r>
          </w:p>
        </w:tc>
        <w:tc>
          <w:tcPr>
            <w:tcW w:w="0" w:type="auto"/>
            <w:tcBorders>
              <w:top w:val="nil"/>
              <w:left w:val="nil"/>
              <w:bottom w:val="single" w:sz="4" w:space="0" w:color="auto"/>
              <w:right w:val="single" w:sz="4" w:space="0" w:color="auto"/>
            </w:tcBorders>
            <w:shd w:val="clear" w:color="auto" w:fill="auto"/>
            <w:vAlign w:val="center"/>
            <w:hideMark/>
          </w:tcPr>
          <w:p w14:paraId="41BBB40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F5551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CD4AA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69B0254F"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D2012B4" w14:textId="60750EB5"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E587A8" w14:textId="0CC6AE79"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Всего по ЕТО № 1, в т.ч.:</w:t>
            </w:r>
          </w:p>
        </w:tc>
        <w:tc>
          <w:tcPr>
            <w:tcW w:w="0" w:type="auto"/>
            <w:tcBorders>
              <w:top w:val="nil"/>
              <w:left w:val="nil"/>
              <w:bottom w:val="single" w:sz="4" w:space="0" w:color="auto"/>
              <w:right w:val="single" w:sz="4" w:space="0" w:color="auto"/>
            </w:tcBorders>
            <w:shd w:val="clear" w:color="auto" w:fill="auto"/>
            <w:vAlign w:val="center"/>
            <w:hideMark/>
          </w:tcPr>
          <w:p w14:paraId="4192189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41157,55</w:t>
            </w:r>
          </w:p>
        </w:tc>
        <w:tc>
          <w:tcPr>
            <w:tcW w:w="0" w:type="auto"/>
            <w:tcBorders>
              <w:top w:val="nil"/>
              <w:left w:val="nil"/>
              <w:bottom w:val="single" w:sz="4" w:space="0" w:color="auto"/>
              <w:right w:val="single" w:sz="4" w:space="0" w:color="auto"/>
            </w:tcBorders>
            <w:shd w:val="clear" w:color="auto" w:fill="auto"/>
            <w:vAlign w:val="center"/>
            <w:hideMark/>
          </w:tcPr>
          <w:p w14:paraId="1CC71E0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164764,39</w:t>
            </w:r>
          </w:p>
        </w:tc>
        <w:tc>
          <w:tcPr>
            <w:tcW w:w="0" w:type="auto"/>
            <w:tcBorders>
              <w:top w:val="nil"/>
              <w:left w:val="nil"/>
              <w:bottom w:val="single" w:sz="4" w:space="0" w:color="auto"/>
              <w:right w:val="single" w:sz="4" w:space="0" w:color="auto"/>
            </w:tcBorders>
            <w:shd w:val="clear" w:color="auto" w:fill="auto"/>
            <w:vAlign w:val="center"/>
            <w:hideMark/>
          </w:tcPr>
          <w:p w14:paraId="1DD8722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723856,75</w:t>
            </w:r>
          </w:p>
        </w:tc>
        <w:tc>
          <w:tcPr>
            <w:tcW w:w="0" w:type="auto"/>
            <w:tcBorders>
              <w:top w:val="nil"/>
              <w:left w:val="nil"/>
              <w:bottom w:val="single" w:sz="4" w:space="0" w:color="auto"/>
              <w:right w:val="single" w:sz="4" w:space="0" w:color="auto"/>
            </w:tcBorders>
            <w:shd w:val="clear" w:color="auto" w:fill="auto"/>
            <w:vAlign w:val="center"/>
            <w:hideMark/>
          </w:tcPr>
          <w:p w14:paraId="139EFF3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324991,60</w:t>
            </w:r>
          </w:p>
        </w:tc>
        <w:tc>
          <w:tcPr>
            <w:tcW w:w="0" w:type="auto"/>
            <w:tcBorders>
              <w:top w:val="nil"/>
              <w:left w:val="nil"/>
              <w:bottom w:val="single" w:sz="4" w:space="0" w:color="auto"/>
              <w:right w:val="single" w:sz="4" w:space="0" w:color="auto"/>
            </w:tcBorders>
            <w:shd w:val="clear" w:color="auto" w:fill="auto"/>
            <w:vAlign w:val="center"/>
            <w:hideMark/>
          </w:tcPr>
          <w:p w14:paraId="55B155F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0F3BCA0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938163,86</w:t>
            </w:r>
          </w:p>
        </w:tc>
        <w:tc>
          <w:tcPr>
            <w:tcW w:w="0" w:type="auto"/>
            <w:tcBorders>
              <w:top w:val="nil"/>
              <w:left w:val="nil"/>
              <w:bottom w:val="single" w:sz="4" w:space="0" w:color="auto"/>
              <w:right w:val="single" w:sz="4" w:space="0" w:color="auto"/>
            </w:tcBorders>
            <w:shd w:val="clear" w:color="auto" w:fill="auto"/>
            <w:vAlign w:val="center"/>
            <w:hideMark/>
          </w:tcPr>
          <w:p w14:paraId="03C284E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587240C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322BF37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28595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F896D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C01C2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04369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350E1D55"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7ED996B"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9446B4" w14:textId="127A4674"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44693CA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41157,55</w:t>
            </w:r>
          </w:p>
        </w:tc>
        <w:tc>
          <w:tcPr>
            <w:tcW w:w="0" w:type="auto"/>
            <w:tcBorders>
              <w:top w:val="nil"/>
              <w:left w:val="nil"/>
              <w:bottom w:val="single" w:sz="4" w:space="0" w:color="auto"/>
              <w:right w:val="single" w:sz="4" w:space="0" w:color="auto"/>
            </w:tcBorders>
            <w:shd w:val="clear" w:color="auto" w:fill="auto"/>
            <w:vAlign w:val="center"/>
            <w:hideMark/>
          </w:tcPr>
          <w:p w14:paraId="1448EDF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129340,52</w:t>
            </w:r>
          </w:p>
        </w:tc>
        <w:tc>
          <w:tcPr>
            <w:tcW w:w="0" w:type="auto"/>
            <w:tcBorders>
              <w:top w:val="nil"/>
              <w:left w:val="nil"/>
              <w:bottom w:val="single" w:sz="4" w:space="0" w:color="auto"/>
              <w:right w:val="single" w:sz="4" w:space="0" w:color="auto"/>
            </w:tcBorders>
            <w:shd w:val="clear" w:color="auto" w:fill="auto"/>
            <w:vAlign w:val="center"/>
            <w:hideMark/>
          </w:tcPr>
          <w:p w14:paraId="4CDF17D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103974,90</w:t>
            </w:r>
          </w:p>
        </w:tc>
        <w:tc>
          <w:tcPr>
            <w:tcW w:w="0" w:type="auto"/>
            <w:tcBorders>
              <w:top w:val="nil"/>
              <w:left w:val="nil"/>
              <w:bottom w:val="single" w:sz="4" w:space="0" w:color="auto"/>
              <w:right w:val="single" w:sz="4" w:space="0" w:color="auto"/>
            </w:tcBorders>
            <w:shd w:val="clear" w:color="auto" w:fill="auto"/>
            <w:vAlign w:val="center"/>
            <w:hideMark/>
          </w:tcPr>
          <w:p w14:paraId="25A37D6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0DFB5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70BB5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937363,86</w:t>
            </w:r>
          </w:p>
        </w:tc>
        <w:tc>
          <w:tcPr>
            <w:tcW w:w="0" w:type="auto"/>
            <w:tcBorders>
              <w:top w:val="nil"/>
              <w:left w:val="nil"/>
              <w:bottom w:val="single" w:sz="4" w:space="0" w:color="auto"/>
              <w:right w:val="single" w:sz="4" w:space="0" w:color="auto"/>
            </w:tcBorders>
            <w:shd w:val="clear" w:color="auto" w:fill="auto"/>
            <w:vAlign w:val="center"/>
            <w:hideMark/>
          </w:tcPr>
          <w:p w14:paraId="72CF8D9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1F7787F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47A6D0F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AA5D5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CC418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FBA1B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783EC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F9491E" w:rsidRPr="007D1593" w14:paraId="40C2DF7E"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C68E82F"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881E11" w14:textId="7123906F"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ПАО «ОГК-2»</w:t>
            </w:r>
          </w:p>
        </w:tc>
        <w:tc>
          <w:tcPr>
            <w:tcW w:w="0" w:type="auto"/>
            <w:tcBorders>
              <w:top w:val="nil"/>
              <w:left w:val="nil"/>
              <w:bottom w:val="single" w:sz="4" w:space="0" w:color="auto"/>
              <w:right w:val="single" w:sz="4" w:space="0" w:color="auto"/>
            </w:tcBorders>
            <w:shd w:val="clear" w:color="auto" w:fill="auto"/>
            <w:vAlign w:val="center"/>
            <w:hideMark/>
          </w:tcPr>
          <w:p w14:paraId="75F66A5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5B32C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35423,87</w:t>
            </w:r>
          </w:p>
        </w:tc>
        <w:tc>
          <w:tcPr>
            <w:tcW w:w="0" w:type="auto"/>
            <w:tcBorders>
              <w:top w:val="nil"/>
              <w:left w:val="nil"/>
              <w:bottom w:val="single" w:sz="4" w:space="0" w:color="auto"/>
              <w:right w:val="single" w:sz="4" w:space="0" w:color="auto"/>
            </w:tcBorders>
            <w:shd w:val="clear" w:color="auto" w:fill="auto"/>
            <w:vAlign w:val="center"/>
            <w:hideMark/>
          </w:tcPr>
          <w:p w14:paraId="0AB6B5D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348222,52</w:t>
            </w:r>
          </w:p>
        </w:tc>
        <w:tc>
          <w:tcPr>
            <w:tcW w:w="0" w:type="auto"/>
            <w:tcBorders>
              <w:top w:val="nil"/>
              <w:left w:val="nil"/>
              <w:bottom w:val="single" w:sz="4" w:space="0" w:color="auto"/>
              <w:right w:val="single" w:sz="4" w:space="0" w:color="auto"/>
            </w:tcBorders>
            <w:shd w:val="clear" w:color="auto" w:fill="auto"/>
            <w:vAlign w:val="center"/>
            <w:hideMark/>
          </w:tcPr>
          <w:p w14:paraId="1E6999A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315688,60</w:t>
            </w:r>
          </w:p>
        </w:tc>
        <w:tc>
          <w:tcPr>
            <w:tcW w:w="0" w:type="auto"/>
            <w:tcBorders>
              <w:top w:val="nil"/>
              <w:left w:val="nil"/>
              <w:bottom w:val="single" w:sz="4" w:space="0" w:color="auto"/>
              <w:right w:val="single" w:sz="4" w:space="0" w:color="auto"/>
            </w:tcBorders>
            <w:shd w:val="clear" w:color="auto" w:fill="auto"/>
            <w:vAlign w:val="center"/>
            <w:hideMark/>
          </w:tcPr>
          <w:p w14:paraId="54391C4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FF6E0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2C8A9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CC7A8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843F3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79FC1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C8F9C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228DE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AA852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F9491E" w:rsidRPr="007D1593" w14:paraId="1ECEC2A5"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30F6EE8"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04B2C7" w14:textId="5FA048A3"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ПАО «Юнипро»</w:t>
            </w:r>
          </w:p>
        </w:tc>
        <w:tc>
          <w:tcPr>
            <w:tcW w:w="0" w:type="auto"/>
            <w:tcBorders>
              <w:top w:val="nil"/>
              <w:left w:val="nil"/>
              <w:bottom w:val="single" w:sz="4" w:space="0" w:color="auto"/>
              <w:right w:val="single" w:sz="4" w:space="0" w:color="auto"/>
            </w:tcBorders>
            <w:shd w:val="clear" w:color="auto" w:fill="auto"/>
            <w:vAlign w:val="center"/>
            <w:hideMark/>
          </w:tcPr>
          <w:p w14:paraId="424B332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F5C46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7D1CA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271659,33</w:t>
            </w:r>
          </w:p>
        </w:tc>
        <w:tc>
          <w:tcPr>
            <w:tcW w:w="0" w:type="auto"/>
            <w:tcBorders>
              <w:top w:val="nil"/>
              <w:left w:val="nil"/>
              <w:bottom w:val="single" w:sz="4" w:space="0" w:color="auto"/>
              <w:right w:val="single" w:sz="4" w:space="0" w:color="auto"/>
            </w:tcBorders>
            <w:shd w:val="clear" w:color="auto" w:fill="auto"/>
            <w:vAlign w:val="center"/>
            <w:hideMark/>
          </w:tcPr>
          <w:p w14:paraId="0EC02B9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9303,00</w:t>
            </w:r>
          </w:p>
        </w:tc>
        <w:tc>
          <w:tcPr>
            <w:tcW w:w="0" w:type="auto"/>
            <w:tcBorders>
              <w:top w:val="nil"/>
              <w:left w:val="nil"/>
              <w:bottom w:val="single" w:sz="4" w:space="0" w:color="auto"/>
              <w:right w:val="single" w:sz="4" w:space="0" w:color="auto"/>
            </w:tcBorders>
            <w:shd w:val="clear" w:color="auto" w:fill="auto"/>
            <w:vAlign w:val="center"/>
            <w:hideMark/>
          </w:tcPr>
          <w:p w14:paraId="7D546D2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2AEB9D2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2BF9898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1D28F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B9D61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57E17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715E4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3AD80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7D952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F9491E" w:rsidRPr="007D1593" w14:paraId="6F47DDDE"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6D54117" w14:textId="078F6464"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DFB7F" w14:textId="221E7E05"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Всего по ЕТО № 2, в т.ч.:</w:t>
            </w:r>
          </w:p>
        </w:tc>
        <w:tc>
          <w:tcPr>
            <w:tcW w:w="0" w:type="auto"/>
            <w:tcBorders>
              <w:top w:val="nil"/>
              <w:left w:val="nil"/>
              <w:bottom w:val="single" w:sz="4" w:space="0" w:color="auto"/>
              <w:right w:val="single" w:sz="4" w:space="0" w:color="auto"/>
            </w:tcBorders>
            <w:shd w:val="clear" w:color="auto" w:fill="auto"/>
            <w:vAlign w:val="center"/>
            <w:hideMark/>
          </w:tcPr>
          <w:p w14:paraId="1C7622E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82155,82</w:t>
            </w:r>
          </w:p>
        </w:tc>
        <w:tc>
          <w:tcPr>
            <w:tcW w:w="0" w:type="auto"/>
            <w:tcBorders>
              <w:top w:val="nil"/>
              <w:left w:val="nil"/>
              <w:bottom w:val="single" w:sz="4" w:space="0" w:color="auto"/>
              <w:right w:val="single" w:sz="4" w:space="0" w:color="auto"/>
            </w:tcBorders>
            <w:shd w:val="clear" w:color="auto" w:fill="auto"/>
            <w:vAlign w:val="center"/>
            <w:hideMark/>
          </w:tcPr>
          <w:p w14:paraId="7B2519B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217538,80</w:t>
            </w:r>
          </w:p>
        </w:tc>
        <w:tc>
          <w:tcPr>
            <w:tcW w:w="0" w:type="auto"/>
            <w:tcBorders>
              <w:top w:val="nil"/>
              <w:left w:val="nil"/>
              <w:bottom w:val="single" w:sz="4" w:space="0" w:color="auto"/>
              <w:right w:val="single" w:sz="4" w:space="0" w:color="auto"/>
            </w:tcBorders>
            <w:shd w:val="clear" w:color="auto" w:fill="auto"/>
            <w:vAlign w:val="center"/>
            <w:hideMark/>
          </w:tcPr>
          <w:p w14:paraId="59590EC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203183,24</w:t>
            </w:r>
          </w:p>
        </w:tc>
        <w:tc>
          <w:tcPr>
            <w:tcW w:w="0" w:type="auto"/>
            <w:tcBorders>
              <w:top w:val="nil"/>
              <w:left w:val="nil"/>
              <w:bottom w:val="single" w:sz="4" w:space="0" w:color="auto"/>
              <w:right w:val="single" w:sz="4" w:space="0" w:color="auto"/>
            </w:tcBorders>
            <w:shd w:val="clear" w:color="auto" w:fill="auto"/>
            <w:vAlign w:val="center"/>
            <w:hideMark/>
          </w:tcPr>
          <w:p w14:paraId="489894E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177859,98</w:t>
            </w:r>
          </w:p>
        </w:tc>
        <w:tc>
          <w:tcPr>
            <w:tcW w:w="0" w:type="auto"/>
            <w:tcBorders>
              <w:top w:val="nil"/>
              <w:left w:val="nil"/>
              <w:bottom w:val="single" w:sz="4" w:space="0" w:color="auto"/>
              <w:right w:val="single" w:sz="4" w:space="0" w:color="auto"/>
            </w:tcBorders>
            <w:shd w:val="clear" w:color="auto" w:fill="auto"/>
            <w:vAlign w:val="center"/>
            <w:hideMark/>
          </w:tcPr>
          <w:p w14:paraId="2094322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8648,02</w:t>
            </w:r>
          </w:p>
        </w:tc>
        <w:tc>
          <w:tcPr>
            <w:tcW w:w="0" w:type="auto"/>
            <w:tcBorders>
              <w:top w:val="nil"/>
              <w:left w:val="nil"/>
              <w:bottom w:val="single" w:sz="4" w:space="0" w:color="auto"/>
              <w:right w:val="single" w:sz="4" w:space="0" w:color="auto"/>
            </w:tcBorders>
            <w:shd w:val="clear" w:color="auto" w:fill="auto"/>
            <w:vAlign w:val="center"/>
            <w:hideMark/>
          </w:tcPr>
          <w:p w14:paraId="70543D9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32822,50</w:t>
            </w:r>
          </w:p>
        </w:tc>
        <w:tc>
          <w:tcPr>
            <w:tcW w:w="0" w:type="auto"/>
            <w:tcBorders>
              <w:top w:val="nil"/>
              <w:left w:val="nil"/>
              <w:bottom w:val="single" w:sz="4" w:space="0" w:color="auto"/>
              <w:right w:val="single" w:sz="4" w:space="0" w:color="auto"/>
            </w:tcBorders>
            <w:shd w:val="clear" w:color="auto" w:fill="auto"/>
            <w:vAlign w:val="center"/>
            <w:hideMark/>
          </w:tcPr>
          <w:p w14:paraId="6ACC5BC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20302,56</w:t>
            </w:r>
          </w:p>
        </w:tc>
        <w:tc>
          <w:tcPr>
            <w:tcW w:w="0" w:type="auto"/>
            <w:tcBorders>
              <w:top w:val="nil"/>
              <w:left w:val="nil"/>
              <w:bottom w:val="single" w:sz="4" w:space="0" w:color="auto"/>
              <w:right w:val="single" w:sz="4" w:space="0" w:color="auto"/>
            </w:tcBorders>
            <w:shd w:val="clear" w:color="auto" w:fill="auto"/>
            <w:vAlign w:val="center"/>
            <w:hideMark/>
          </w:tcPr>
          <w:p w14:paraId="3CEA579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2ECB1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31202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AB048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D9AE3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FC975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2CF49463"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11AEC6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177CFE" w14:textId="3E2EB678"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2722F31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82155,82</w:t>
            </w:r>
          </w:p>
        </w:tc>
        <w:tc>
          <w:tcPr>
            <w:tcW w:w="0" w:type="auto"/>
            <w:tcBorders>
              <w:top w:val="nil"/>
              <w:left w:val="nil"/>
              <w:bottom w:val="single" w:sz="4" w:space="0" w:color="auto"/>
              <w:right w:val="single" w:sz="4" w:space="0" w:color="auto"/>
            </w:tcBorders>
            <w:shd w:val="clear" w:color="auto" w:fill="auto"/>
            <w:vAlign w:val="center"/>
            <w:hideMark/>
          </w:tcPr>
          <w:p w14:paraId="02D58D6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217538,80</w:t>
            </w:r>
          </w:p>
        </w:tc>
        <w:tc>
          <w:tcPr>
            <w:tcW w:w="0" w:type="auto"/>
            <w:tcBorders>
              <w:top w:val="nil"/>
              <w:left w:val="nil"/>
              <w:bottom w:val="single" w:sz="4" w:space="0" w:color="auto"/>
              <w:right w:val="single" w:sz="4" w:space="0" w:color="auto"/>
            </w:tcBorders>
            <w:shd w:val="clear" w:color="auto" w:fill="auto"/>
            <w:vAlign w:val="center"/>
            <w:hideMark/>
          </w:tcPr>
          <w:p w14:paraId="559DA70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203183,24</w:t>
            </w:r>
          </w:p>
        </w:tc>
        <w:tc>
          <w:tcPr>
            <w:tcW w:w="0" w:type="auto"/>
            <w:tcBorders>
              <w:top w:val="nil"/>
              <w:left w:val="nil"/>
              <w:bottom w:val="single" w:sz="4" w:space="0" w:color="auto"/>
              <w:right w:val="single" w:sz="4" w:space="0" w:color="auto"/>
            </w:tcBorders>
            <w:shd w:val="clear" w:color="auto" w:fill="auto"/>
            <w:vAlign w:val="center"/>
            <w:hideMark/>
          </w:tcPr>
          <w:p w14:paraId="1C1D2A1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177859,98</w:t>
            </w:r>
          </w:p>
        </w:tc>
        <w:tc>
          <w:tcPr>
            <w:tcW w:w="0" w:type="auto"/>
            <w:tcBorders>
              <w:top w:val="nil"/>
              <w:left w:val="nil"/>
              <w:bottom w:val="single" w:sz="4" w:space="0" w:color="auto"/>
              <w:right w:val="single" w:sz="4" w:space="0" w:color="auto"/>
            </w:tcBorders>
            <w:shd w:val="clear" w:color="auto" w:fill="auto"/>
            <w:vAlign w:val="center"/>
            <w:hideMark/>
          </w:tcPr>
          <w:p w14:paraId="25E3579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8648,02</w:t>
            </w:r>
          </w:p>
        </w:tc>
        <w:tc>
          <w:tcPr>
            <w:tcW w:w="0" w:type="auto"/>
            <w:tcBorders>
              <w:top w:val="nil"/>
              <w:left w:val="nil"/>
              <w:bottom w:val="single" w:sz="4" w:space="0" w:color="auto"/>
              <w:right w:val="single" w:sz="4" w:space="0" w:color="auto"/>
            </w:tcBorders>
            <w:shd w:val="clear" w:color="auto" w:fill="auto"/>
            <w:vAlign w:val="center"/>
            <w:hideMark/>
          </w:tcPr>
          <w:p w14:paraId="1DA51DE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32822,50</w:t>
            </w:r>
          </w:p>
        </w:tc>
        <w:tc>
          <w:tcPr>
            <w:tcW w:w="0" w:type="auto"/>
            <w:tcBorders>
              <w:top w:val="nil"/>
              <w:left w:val="nil"/>
              <w:bottom w:val="single" w:sz="4" w:space="0" w:color="auto"/>
              <w:right w:val="single" w:sz="4" w:space="0" w:color="auto"/>
            </w:tcBorders>
            <w:shd w:val="clear" w:color="auto" w:fill="auto"/>
            <w:vAlign w:val="center"/>
            <w:hideMark/>
          </w:tcPr>
          <w:p w14:paraId="6278975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20302,56</w:t>
            </w:r>
          </w:p>
        </w:tc>
        <w:tc>
          <w:tcPr>
            <w:tcW w:w="0" w:type="auto"/>
            <w:tcBorders>
              <w:top w:val="nil"/>
              <w:left w:val="nil"/>
              <w:bottom w:val="single" w:sz="4" w:space="0" w:color="auto"/>
              <w:right w:val="single" w:sz="4" w:space="0" w:color="auto"/>
            </w:tcBorders>
            <w:shd w:val="clear" w:color="auto" w:fill="auto"/>
            <w:vAlign w:val="center"/>
            <w:hideMark/>
          </w:tcPr>
          <w:p w14:paraId="47527A1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23630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9B021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AC4AE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C2673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FFA1F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F9491E" w:rsidRPr="007D1593" w14:paraId="22A1E530"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6ACC04F" w14:textId="21173F98"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012.01.00.000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ED5AC7" w14:textId="20EB8728"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Всего по ЕТО № 12, в т.ч.:</w:t>
            </w:r>
          </w:p>
        </w:tc>
        <w:tc>
          <w:tcPr>
            <w:tcW w:w="0" w:type="auto"/>
            <w:tcBorders>
              <w:top w:val="nil"/>
              <w:left w:val="nil"/>
              <w:bottom w:val="single" w:sz="4" w:space="0" w:color="auto"/>
              <w:right w:val="single" w:sz="4" w:space="0" w:color="auto"/>
            </w:tcBorders>
            <w:shd w:val="clear" w:color="auto" w:fill="auto"/>
            <w:vAlign w:val="center"/>
            <w:hideMark/>
          </w:tcPr>
          <w:p w14:paraId="55C062B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97682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9747,70</w:t>
            </w:r>
          </w:p>
        </w:tc>
        <w:tc>
          <w:tcPr>
            <w:tcW w:w="0" w:type="auto"/>
            <w:tcBorders>
              <w:top w:val="nil"/>
              <w:left w:val="nil"/>
              <w:bottom w:val="single" w:sz="4" w:space="0" w:color="auto"/>
              <w:right w:val="single" w:sz="4" w:space="0" w:color="auto"/>
            </w:tcBorders>
            <w:shd w:val="clear" w:color="auto" w:fill="auto"/>
            <w:vAlign w:val="center"/>
            <w:hideMark/>
          </w:tcPr>
          <w:p w14:paraId="5B82CAE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AEBEA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D427F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0E03C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B3A2F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80988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67697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46344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50622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D2749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D0B44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649D1617"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D97A0A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E2158A" w14:textId="2C5A41B6"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ООО "ТехСтрой"</w:t>
            </w:r>
          </w:p>
        </w:tc>
        <w:tc>
          <w:tcPr>
            <w:tcW w:w="0" w:type="auto"/>
            <w:tcBorders>
              <w:top w:val="nil"/>
              <w:left w:val="nil"/>
              <w:bottom w:val="single" w:sz="4" w:space="0" w:color="auto"/>
              <w:right w:val="single" w:sz="4" w:space="0" w:color="auto"/>
            </w:tcBorders>
            <w:shd w:val="clear" w:color="auto" w:fill="auto"/>
            <w:vAlign w:val="center"/>
            <w:hideMark/>
          </w:tcPr>
          <w:p w14:paraId="7761245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BB722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9747,70</w:t>
            </w:r>
          </w:p>
        </w:tc>
        <w:tc>
          <w:tcPr>
            <w:tcW w:w="0" w:type="auto"/>
            <w:tcBorders>
              <w:top w:val="nil"/>
              <w:left w:val="nil"/>
              <w:bottom w:val="single" w:sz="4" w:space="0" w:color="auto"/>
              <w:right w:val="single" w:sz="4" w:space="0" w:color="auto"/>
            </w:tcBorders>
            <w:shd w:val="clear" w:color="auto" w:fill="auto"/>
            <w:vAlign w:val="center"/>
            <w:hideMark/>
          </w:tcPr>
          <w:p w14:paraId="0616E82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D523E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CEC81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DF8B5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F0CEF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417F9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C8F98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1AA8C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C9E59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7978A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17156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F9491E" w:rsidRPr="007D1593" w14:paraId="17A160D1"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84B6F92" w14:textId="0B36FF71"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654BFD" w14:textId="5CFA458F"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Всего по ЕТО не определена(рекомендуется расмотреть в качестве ЕТО - СГМУП «ГТС») , в т.ч.:</w:t>
            </w:r>
          </w:p>
        </w:tc>
        <w:tc>
          <w:tcPr>
            <w:tcW w:w="0" w:type="auto"/>
            <w:tcBorders>
              <w:top w:val="nil"/>
              <w:left w:val="nil"/>
              <w:bottom w:val="single" w:sz="4" w:space="0" w:color="auto"/>
              <w:right w:val="single" w:sz="4" w:space="0" w:color="auto"/>
            </w:tcBorders>
            <w:shd w:val="clear" w:color="auto" w:fill="auto"/>
            <w:vAlign w:val="center"/>
            <w:hideMark/>
          </w:tcPr>
          <w:p w14:paraId="3E212EB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0AA5A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63580,83</w:t>
            </w:r>
          </w:p>
        </w:tc>
        <w:tc>
          <w:tcPr>
            <w:tcW w:w="0" w:type="auto"/>
            <w:tcBorders>
              <w:top w:val="nil"/>
              <w:left w:val="nil"/>
              <w:bottom w:val="single" w:sz="4" w:space="0" w:color="auto"/>
              <w:right w:val="single" w:sz="4" w:space="0" w:color="auto"/>
            </w:tcBorders>
            <w:shd w:val="clear" w:color="auto" w:fill="auto"/>
            <w:vAlign w:val="center"/>
            <w:hideMark/>
          </w:tcPr>
          <w:p w14:paraId="2582033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138394,30</w:t>
            </w:r>
          </w:p>
        </w:tc>
        <w:tc>
          <w:tcPr>
            <w:tcW w:w="0" w:type="auto"/>
            <w:tcBorders>
              <w:top w:val="nil"/>
              <w:left w:val="nil"/>
              <w:bottom w:val="single" w:sz="4" w:space="0" w:color="auto"/>
              <w:right w:val="single" w:sz="4" w:space="0" w:color="auto"/>
            </w:tcBorders>
            <w:shd w:val="clear" w:color="auto" w:fill="auto"/>
            <w:vAlign w:val="center"/>
            <w:hideMark/>
          </w:tcPr>
          <w:p w14:paraId="07C1042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35182,20</w:t>
            </w:r>
          </w:p>
        </w:tc>
        <w:tc>
          <w:tcPr>
            <w:tcW w:w="0" w:type="auto"/>
            <w:tcBorders>
              <w:top w:val="nil"/>
              <w:left w:val="nil"/>
              <w:bottom w:val="single" w:sz="4" w:space="0" w:color="auto"/>
              <w:right w:val="single" w:sz="4" w:space="0" w:color="auto"/>
            </w:tcBorders>
            <w:shd w:val="clear" w:color="auto" w:fill="auto"/>
            <w:vAlign w:val="center"/>
            <w:hideMark/>
          </w:tcPr>
          <w:p w14:paraId="12C9437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367370,40</w:t>
            </w:r>
          </w:p>
        </w:tc>
        <w:tc>
          <w:tcPr>
            <w:tcW w:w="0" w:type="auto"/>
            <w:tcBorders>
              <w:top w:val="nil"/>
              <w:left w:val="nil"/>
              <w:bottom w:val="single" w:sz="4" w:space="0" w:color="auto"/>
              <w:right w:val="single" w:sz="4" w:space="0" w:color="auto"/>
            </w:tcBorders>
            <w:shd w:val="clear" w:color="auto" w:fill="auto"/>
            <w:vAlign w:val="center"/>
            <w:hideMark/>
          </w:tcPr>
          <w:p w14:paraId="4E2D999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400493,20</w:t>
            </w:r>
          </w:p>
        </w:tc>
        <w:tc>
          <w:tcPr>
            <w:tcW w:w="0" w:type="auto"/>
            <w:tcBorders>
              <w:top w:val="nil"/>
              <w:left w:val="nil"/>
              <w:bottom w:val="single" w:sz="4" w:space="0" w:color="auto"/>
              <w:right w:val="single" w:sz="4" w:space="0" w:color="auto"/>
            </w:tcBorders>
            <w:shd w:val="clear" w:color="auto" w:fill="auto"/>
            <w:vAlign w:val="center"/>
            <w:hideMark/>
          </w:tcPr>
          <w:p w14:paraId="46696D7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300239,85</w:t>
            </w:r>
          </w:p>
        </w:tc>
        <w:tc>
          <w:tcPr>
            <w:tcW w:w="0" w:type="auto"/>
            <w:tcBorders>
              <w:top w:val="nil"/>
              <w:left w:val="nil"/>
              <w:bottom w:val="single" w:sz="4" w:space="0" w:color="auto"/>
              <w:right w:val="single" w:sz="4" w:space="0" w:color="auto"/>
            </w:tcBorders>
            <w:shd w:val="clear" w:color="auto" w:fill="auto"/>
            <w:vAlign w:val="center"/>
            <w:hideMark/>
          </w:tcPr>
          <w:p w14:paraId="5599A95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01C45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D6531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669152,40</w:t>
            </w:r>
          </w:p>
        </w:tc>
        <w:tc>
          <w:tcPr>
            <w:tcW w:w="0" w:type="auto"/>
            <w:tcBorders>
              <w:top w:val="nil"/>
              <w:left w:val="nil"/>
              <w:bottom w:val="single" w:sz="4" w:space="0" w:color="auto"/>
              <w:right w:val="single" w:sz="4" w:space="0" w:color="auto"/>
            </w:tcBorders>
            <w:shd w:val="clear" w:color="auto" w:fill="auto"/>
            <w:vAlign w:val="center"/>
            <w:hideMark/>
          </w:tcPr>
          <w:p w14:paraId="3A3E5B2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3B776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617A6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1A803924"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DDE243D"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0BE986" w14:textId="5103E7BD"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 определена</w:t>
            </w:r>
          </w:p>
        </w:tc>
        <w:tc>
          <w:tcPr>
            <w:tcW w:w="0" w:type="auto"/>
            <w:tcBorders>
              <w:top w:val="nil"/>
              <w:left w:val="nil"/>
              <w:bottom w:val="single" w:sz="4" w:space="0" w:color="auto"/>
              <w:right w:val="single" w:sz="4" w:space="0" w:color="auto"/>
            </w:tcBorders>
            <w:shd w:val="clear" w:color="auto" w:fill="auto"/>
            <w:vAlign w:val="center"/>
            <w:hideMark/>
          </w:tcPr>
          <w:p w14:paraId="550A8AF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8275B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63580,83</w:t>
            </w:r>
          </w:p>
        </w:tc>
        <w:tc>
          <w:tcPr>
            <w:tcW w:w="0" w:type="auto"/>
            <w:tcBorders>
              <w:top w:val="nil"/>
              <w:left w:val="nil"/>
              <w:bottom w:val="single" w:sz="4" w:space="0" w:color="auto"/>
              <w:right w:val="single" w:sz="4" w:space="0" w:color="auto"/>
            </w:tcBorders>
            <w:shd w:val="clear" w:color="auto" w:fill="auto"/>
            <w:vAlign w:val="center"/>
            <w:hideMark/>
          </w:tcPr>
          <w:p w14:paraId="77EB69C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138394,30</w:t>
            </w:r>
          </w:p>
        </w:tc>
        <w:tc>
          <w:tcPr>
            <w:tcW w:w="0" w:type="auto"/>
            <w:tcBorders>
              <w:top w:val="nil"/>
              <w:left w:val="nil"/>
              <w:bottom w:val="single" w:sz="4" w:space="0" w:color="auto"/>
              <w:right w:val="single" w:sz="4" w:space="0" w:color="auto"/>
            </w:tcBorders>
            <w:shd w:val="clear" w:color="auto" w:fill="auto"/>
            <w:vAlign w:val="center"/>
            <w:hideMark/>
          </w:tcPr>
          <w:p w14:paraId="1D454E1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35182,20</w:t>
            </w:r>
          </w:p>
        </w:tc>
        <w:tc>
          <w:tcPr>
            <w:tcW w:w="0" w:type="auto"/>
            <w:tcBorders>
              <w:top w:val="nil"/>
              <w:left w:val="nil"/>
              <w:bottom w:val="single" w:sz="4" w:space="0" w:color="auto"/>
              <w:right w:val="single" w:sz="4" w:space="0" w:color="auto"/>
            </w:tcBorders>
            <w:shd w:val="clear" w:color="auto" w:fill="auto"/>
            <w:vAlign w:val="center"/>
            <w:hideMark/>
          </w:tcPr>
          <w:p w14:paraId="06D1595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367370,40</w:t>
            </w:r>
          </w:p>
        </w:tc>
        <w:tc>
          <w:tcPr>
            <w:tcW w:w="0" w:type="auto"/>
            <w:tcBorders>
              <w:top w:val="nil"/>
              <w:left w:val="nil"/>
              <w:bottom w:val="single" w:sz="4" w:space="0" w:color="auto"/>
              <w:right w:val="single" w:sz="4" w:space="0" w:color="auto"/>
            </w:tcBorders>
            <w:shd w:val="clear" w:color="auto" w:fill="auto"/>
            <w:vAlign w:val="center"/>
            <w:hideMark/>
          </w:tcPr>
          <w:p w14:paraId="285E278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400493,20</w:t>
            </w:r>
          </w:p>
        </w:tc>
        <w:tc>
          <w:tcPr>
            <w:tcW w:w="0" w:type="auto"/>
            <w:tcBorders>
              <w:top w:val="nil"/>
              <w:left w:val="nil"/>
              <w:bottom w:val="single" w:sz="4" w:space="0" w:color="auto"/>
              <w:right w:val="single" w:sz="4" w:space="0" w:color="auto"/>
            </w:tcBorders>
            <w:shd w:val="clear" w:color="auto" w:fill="auto"/>
            <w:vAlign w:val="center"/>
            <w:hideMark/>
          </w:tcPr>
          <w:p w14:paraId="3F1FC26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300239,85</w:t>
            </w:r>
          </w:p>
        </w:tc>
        <w:tc>
          <w:tcPr>
            <w:tcW w:w="0" w:type="auto"/>
            <w:tcBorders>
              <w:top w:val="nil"/>
              <w:left w:val="nil"/>
              <w:bottom w:val="single" w:sz="4" w:space="0" w:color="auto"/>
              <w:right w:val="single" w:sz="4" w:space="0" w:color="auto"/>
            </w:tcBorders>
            <w:shd w:val="clear" w:color="auto" w:fill="auto"/>
            <w:vAlign w:val="center"/>
            <w:hideMark/>
          </w:tcPr>
          <w:p w14:paraId="4071F17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4A1CD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41CC3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669152,40</w:t>
            </w:r>
          </w:p>
        </w:tc>
        <w:tc>
          <w:tcPr>
            <w:tcW w:w="0" w:type="auto"/>
            <w:tcBorders>
              <w:top w:val="nil"/>
              <w:left w:val="nil"/>
              <w:bottom w:val="single" w:sz="4" w:space="0" w:color="auto"/>
              <w:right w:val="single" w:sz="4" w:space="0" w:color="auto"/>
            </w:tcBorders>
            <w:shd w:val="clear" w:color="auto" w:fill="auto"/>
            <w:vAlign w:val="center"/>
            <w:hideMark/>
          </w:tcPr>
          <w:p w14:paraId="7344E92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B117F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F2464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F9491E" w:rsidRPr="007D1593" w14:paraId="4E445C44"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3D0D1CA" w14:textId="63E4B31D"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1CD7E5" w14:textId="6E21052F"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ЕТО № 1, всего, в т.ч.</w:t>
            </w:r>
          </w:p>
        </w:tc>
        <w:tc>
          <w:tcPr>
            <w:tcW w:w="0" w:type="auto"/>
            <w:tcBorders>
              <w:top w:val="nil"/>
              <w:left w:val="nil"/>
              <w:bottom w:val="single" w:sz="4" w:space="0" w:color="auto"/>
              <w:right w:val="single" w:sz="4" w:space="0" w:color="auto"/>
            </w:tcBorders>
            <w:shd w:val="clear" w:color="auto" w:fill="auto"/>
            <w:vAlign w:val="center"/>
            <w:hideMark/>
          </w:tcPr>
          <w:p w14:paraId="2193406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41157,55</w:t>
            </w:r>
          </w:p>
        </w:tc>
        <w:tc>
          <w:tcPr>
            <w:tcW w:w="0" w:type="auto"/>
            <w:tcBorders>
              <w:top w:val="nil"/>
              <w:left w:val="nil"/>
              <w:bottom w:val="single" w:sz="4" w:space="0" w:color="auto"/>
              <w:right w:val="single" w:sz="4" w:space="0" w:color="auto"/>
            </w:tcBorders>
            <w:shd w:val="clear" w:color="auto" w:fill="auto"/>
            <w:vAlign w:val="center"/>
            <w:hideMark/>
          </w:tcPr>
          <w:p w14:paraId="291ADC4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164764,39</w:t>
            </w:r>
          </w:p>
        </w:tc>
        <w:tc>
          <w:tcPr>
            <w:tcW w:w="0" w:type="auto"/>
            <w:tcBorders>
              <w:top w:val="nil"/>
              <w:left w:val="nil"/>
              <w:bottom w:val="single" w:sz="4" w:space="0" w:color="auto"/>
              <w:right w:val="single" w:sz="4" w:space="0" w:color="auto"/>
            </w:tcBorders>
            <w:shd w:val="clear" w:color="auto" w:fill="auto"/>
            <w:vAlign w:val="center"/>
            <w:hideMark/>
          </w:tcPr>
          <w:p w14:paraId="06816B5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723856,75</w:t>
            </w:r>
          </w:p>
        </w:tc>
        <w:tc>
          <w:tcPr>
            <w:tcW w:w="0" w:type="auto"/>
            <w:tcBorders>
              <w:top w:val="nil"/>
              <w:left w:val="nil"/>
              <w:bottom w:val="single" w:sz="4" w:space="0" w:color="auto"/>
              <w:right w:val="single" w:sz="4" w:space="0" w:color="auto"/>
            </w:tcBorders>
            <w:shd w:val="clear" w:color="auto" w:fill="auto"/>
            <w:vAlign w:val="center"/>
            <w:hideMark/>
          </w:tcPr>
          <w:p w14:paraId="2E005A8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324991,60</w:t>
            </w:r>
          </w:p>
        </w:tc>
        <w:tc>
          <w:tcPr>
            <w:tcW w:w="0" w:type="auto"/>
            <w:tcBorders>
              <w:top w:val="nil"/>
              <w:left w:val="nil"/>
              <w:bottom w:val="single" w:sz="4" w:space="0" w:color="auto"/>
              <w:right w:val="single" w:sz="4" w:space="0" w:color="auto"/>
            </w:tcBorders>
            <w:shd w:val="clear" w:color="auto" w:fill="auto"/>
            <w:vAlign w:val="center"/>
            <w:hideMark/>
          </w:tcPr>
          <w:p w14:paraId="5E9E9A8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059C106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938163,86</w:t>
            </w:r>
          </w:p>
        </w:tc>
        <w:tc>
          <w:tcPr>
            <w:tcW w:w="0" w:type="auto"/>
            <w:tcBorders>
              <w:top w:val="nil"/>
              <w:left w:val="nil"/>
              <w:bottom w:val="single" w:sz="4" w:space="0" w:color="auto"/>
              <w:right w:val="single" w:sz="4" w:space="0" w:color="auto"/>
            </w:tcBorders>
            <w:shd w:val="clear" w:color="auto" w:fill="auto"/>
            <w:vAlign w:val="center"/>
            <w:hideMark/>
          </w:tcPr>
          <w:p w14:paraId="4F2F137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5C09BAD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7C513C9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8F5EE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3988B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3F579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0FCD5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5D0673D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4EBE2CB" w14:textId="57B857DE"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946D41" w14:textId="7D0CF3A4"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1 «Строительство новых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6C30143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41157,55</w:t>
            </w:r>
          </w:p>
        </w:tc>
        <w:tc>
          <w:tcPr>
            <w:tcW w:w="0" w:type="auto"/>
            <w:tcBorders>
              <w:top w:val="nil"/>
              <w:left w:val="nil"/>
              <w:bottom w:val="single" w:sz="4" w:space="0" w:color="auto"/>
              <w:right w:val="single" w:sz="4" w:space="0" w:color="auto"/>
            </w:tcBorders>
            <w:shd w:val="clear" w:color="auto" w:fill="auto"/>
            <w:vAlign w:val="center"/>
            <w:hideMark/>
          </w:tcPr>
          <w:p w14:paraId="0B83F49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129340,52</w:t>
            </w:r>
          </w:p>
        </w:tc>
        <w:tc>
          <w:tcPr>
            <w:tcW w:w="0" w:type="auto"/>
            <w:tcBorders>
              <w:top w:val="nil"/>
              <w:left w:val="nil"/>
              <w:bottom w:val="single" w:sz="4" w:space="0" w:color="auto"/>
              <w:right w:val="single" w:sz="4" w:space="0" w:color="auto"/>
            </w:tcBorders>
            <w:shd w:val="clear" w:color="auto" w:fill="auto"/>
            <w:vAlign w:val="center"/>
            <w:hideMark/>
          </w:tcPr>
          <w:p w14:paraId="604A4B3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103974,90</w:t>
            </w:r>
          </w:p>
        </w:tc>
        <w:tc>
          <w:tcPr>
            <w:tcW w:w="0" w:type="auto"/>
            <w:tcBorders>
              <w:top w:val="nil"/>
              <w:left w:val="nil"/>
              <w:bottom w:val="single" w:sz="4" w:space="0" w:color="auto"/>
              <w:right w:val="single" w:sz="4" w:space="0" w:color="auto"/>
            </w:tcBorders>
            <w:shd w:val="clear" w:color="auto" w:fill="auto"/>
            <w:vAlign w:val="center"/>
            <w:hideMark/>
          </w:tcPr>
          <w:p w14:paraId="1D35914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13C92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19C8D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820116,00</w:t>
            </w:r>
          </w:p>
        </w:tc>
        <w:tc>
          <w:tcPr>
            <w:tcW w:w="0" w:type="auto"/>
            <w:tcBorders>
              <w:top w:val="nil"/>
              <w:left w:val="nil"/>
              <w:bottom w:val="single" w:sz="4" w:space="0" w:color="auto"/>
              <w:right w:val="single" w:sz="4" w:space="0" w:color="auto"/>
            </w:tcBorders>
            <w:shd w:val="clear" w:color="auto" w:fill="auto"/>
            <w:vAlign w:val="center"/>
            <w:hideMark/>
          </w:tcPr>
          <w:p w14:paraId="453BE0B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288DD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D573C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C66B0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0418E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3BFBF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3EB08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6F0A932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E34FE05"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961E26" w14:textId="18688EA5"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290F7B7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41157,55</w:t>
            </w:r>
          </w:p>
        </w:tc>
        <w:tc>
          <w:tcPr>
            <w:tcW w:w="0" w:type="auto"/>
            <w:tcBorders>
              <w:top w:val="nil"/>
              <w:left w:val="nil"/>
              <w:bottom w:val="single" w:sz="4" w:space="0" w:color="auto"/>
              <w:right w:val="single" w:sz="4" w:space="0" w:color="auto"/>
            </w:tcBorders>
            <w:shd w:val="clear" w:color="auto" w:fill="auto"/>
            <w:vAlign w:val="center"/>
            <w:hideMark/>
          </w:tcPr>
          <w:p w14:paraId="520027A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129340,52</w:t>
            </w:r>
          </w:p>
        </w:tc>
        <w:tc>
          <w:tcPr>
            <w:tcW w:w="0" w:type="auto"/>
            <w:tcBorders>
              <w:top w:val="nil"/>
              <w:left w:val="nil"/>
              <w:bottom w:val="single" w:sz="4" w:space="0" w:color="auto"/>
              <w:right w:val="single" w:sz="4" w:space="0" w:color="auto"/>
            </w:tcBorders>
            <w:shd w:val="clear" w:color="auto" w:fill="auto"/>
            <w:vAlign w:val="center"/>
            <w:hideMark/>
          </w:tcPr>
          <w:p w14:paraId="6AFEC81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103974,90</w:t>
            </w:r>
          </w:p>
        </w:tc>
        <w:tc>
          <w:tcPr>
            <w:tcW w:w="0" w:type="auto"/>
            <w:tcBorders>
              <w:top w:val="nil"/>
              <w:left w:val="nil"/>
              <w:bottom w:val="single" w:sz="4" w:space="0" w:color="auto"/>
              <w:right w:val="single" w:sz="4" w:space="0" w:color="auto"/>
            </w:tcBorders>
            <w:shd w:val="clear" w:color="auto" w:fill="auto"/>
            <w:vAlign w:val="center"/>
            <w:hideMark/>
          </w:tcPr>
          <w:p w14:paraId="4B4F666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17AED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9A735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820116,00</w:t>
            </w:r>
          </w:p>
        </w:tc>
        <w:tc>
          <w:tcPr>
            <w:tcW w:w="0" w:type="auto"/>
            <w:tcBorders>
              <w:top w:val="nil"/>
              <w:left w:val="nil"/>
              <w:bottom w:val="single" w:sz="4" w:space="0" w:color="auto"/>
              <w:right w:val="single" w:sz="4" w:space="0" w:color="auto"/>
            </w:tcBorders>
            <w:shd w:val="clear" w:color="auto" w:fill="auto"/>
            <w:vAlign w:val="center"/>
            <w:hideMark/>
          </w:tcPr>
          <w:p w14:paraId="2B48EF7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18381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2BE41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D9AF6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2BD27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3638A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296B6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21BE42CC"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310172E9" w14:textId="7E207CA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001.01.01.001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BD251B" w14:textId="5201FADB"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Котельная к-45. Строительство 2 очереди котельной для теплоснабжения микрорайонов № 38, 39 ООО "СГЭС" (с увеличением мощности с 60 до 100 Гкал/ч) в том числе актуализация проекта</w:t>
            </w:r>
          </w:p>
        </w:tc>
        <w:tc>
          <w:tcPr>
            <w:tcW w:w="0" w:type="auto"/>
            <w:tcBorders>
              <w:top w:val="nil"/>
              <w:left w:val="nil"/>
              <w:bottom w:val="single" w:sz="4" w:space="0" w:color="auto"/>
              <w:right w:val="single" w:sz="4" w:space="0" w:color="auto"/>
            </w:tcBorders>
            <w:shd w:val="clear" w:color="auto" w:fill="auto"/>
            <w:vAlign w:val="center"/>
            <w:hideMark/>
          </w:tcPr>
          <w:p w14:paraId="0A4524C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41157,55</w:t>
            </w:r>
          </w:p>
        </w:tc>
        <w:tc>
          <w:tcPr>
            <w:tcW w:w="0" w:type="auto"/>
            <w:tcBorders>
              <w:top w:val="nil"/>
              <w:left w:val="nil"/>
              <w:bottom w:val="single" w:sz="4" w:space="0" w:color="auto"/>
              <w:right w:val="single" w:sz="4" w:space="0" w:color="auto"/>
            </w:tcBorders>
            <w:shd w:val="clear" w:color="auto" w:fill="auto"/>
            <w:vAlign w:val="center"/>
            <w:hideMark/>
          </w:tcPr>
          <w:p w14:paraId="199F861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92018,52</w:t>
            </w:r>
          </w:p>
        </w:tc>
        <w:tc>
          <w:tcPr>
            <w:tcW w:w="0" w:type="auto"/>
            <w:tcBorders>
              <w:top w:val="nil"/>
              <w:left w:val="nil"/>
              <w:bottom w:val="single" w:sz="4" w:space="0" w:color="auto"/>
              <w:right w:val="single" w:sz="4" w:space="0" w:color="auto"/>
            </w:tcBorders>
            <w:shd w:val="clear" w:color="auto" w:fill="auto"/>
            <w:vAlign w:val="center"/>
            <w:hideMark/>
          </w:tcPr>
          <w:p w14:paraId="17E8A80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98799,90</w:t>
            </w:r>
          </w:p>
        </w:tc>
        <w:tc>
          <w:tcPr>
            <w:tcW w:w="0" w:type="auto"/>
            <w:tcBorders>
              <w:top w:val="nil"/>
              <w:left w:val="nil"/>
              <w:bottom w:val="single" w:sz="4" w:space="0" w:color="auto"/>
              <w:right w:val="single" w:sz="4" w:space="0" w:color="auto"/>
            </w:tcBorders>
            <w:shd w:val="clear" w:color="auto" w:fill="auto"/>
            <w:vAlign w:val="center"/>
            <w:hideMark/>
          </w:tcPr>
          <w:p w14:paraId="5382F5CD" w14:textId="6711B5F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1C8A78" w14:textId="2D7F2285"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F904FE" w14:textId="015C14F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417797" w14:textId="449D40F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95A450" w14:textId="5FD2198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CD5D57" w14:textId="1A2A0E2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2A900" w14:textId="5A6E049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9A290A" w14:textId="49B43DC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25156A" w14:textId="22B2B1F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B34080" w14:textId="3C6327A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449504C4"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82C6745" w14:textId="3F5B1FF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001.01.01.002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154CDA" w14:textId="1FA215D6"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ПВК 120 Гкал/ч с ПНС</w:t>
            </w:r>
          </w:p>
        </w:tc>
        <w:tc>
          <w:tcPr>
            <w:tcW w:w="0" w:type="auto"/>
            <w:tcBorders>
              <w:top w:val="nil"/>
              <w:left w:val="nil"/>
              <w:bottom w:val="single" w:sz="4" w:space="0" w:color="auto"/>
              <w:right w:val="single" w:sz="4" w:space="0" w:color="auto"/>
            </w:tcBorders>
            <w:shd w:val="clear" w:color="auto" w:fill="auto"/>
            <w:vAlign w:val="center"/>
            <w:hideMark/>
          </w:tcPr>
          <w:p w14:paraId="1B31F847" w14:textId="42F5FFD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0E6E4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37322,00</w:t>
            </w:r>
          </w:p>
        </w:tc>
        <w:tc>
          <w:tcPr>
            <w:tcW w:w="0" w:type="auto"/>
            <w:tcBorders>
              <w:top w:val="nil"/>
              <w:left w:val="nil"/>
              <w:bottom w:val="single" w:sz="4" w:space="0" w:color="auto"/>
              <w:right w:val="single" w:sz="4" w:space="0" w:color="auto"/>
            </w:tcBorders>
            <w:shd w:val="clear" w:color="auto" w:fill="auto"/>
            <w:vAlign w:val="center"/>
            <w:hideMark/>
          </w:tcPr>
          <w:p w14:paraId="2FAA1D6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5175,00</w:t>
            </w:r>
          </w:p>
        </w:tc>
        <w:tc>
          <w:tcPr>
            <w:tcW w:w="0" w:type="auto"/>
            <w:tcBorders>
              <w:top w:val="nil"/>
              <w:left w:val="nil"/>
              <w:bottom w:val="single" w:sz="4" w:space="0" w:color="auto"/>
              <w:right w:val="single" w:sz="4" w:space="0" w:color="auto"/>
            </w:tcBorders>
            <w:shd w:val="clear" w:color="auto" w:fill="auto"/>
            <w:vAlign w:val="center"/>
            <w:hideMark/>
          </w:tcPr>
          <w:p w14:paraId="2C377A79" w14:textId="7265062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623D4F" w14:textId="28AA6D6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D6F93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820116,00</w:t>
            </w:r>
          </w:p>
        </w:tc>
        <w:tc>
          <w:tcPr>
            <w:tcW w:w="0" w:type="auto"/>
            <w:tcBorders>
              <w:top w:val="nil"/>
              <w:left w:val="nil"/>
              <w:bottom w:val="single" w:sz="4" w:space="0" w:color="auto"/>
              <w:right w:val="single" w:sz="4" w:space="0" w:color="auto"/>
            </w:tcBorders>
            <w:shd w:val="clear" w:color="auto" w:fill="auto"/>
            <w:vAlign w:val="center"/>
            <w:hideMark/>
          </w:tcPr>
          <w:p w14:paraId="58243E19" w14:textId="2D33AA8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6F33FB" w14:textId="32212FD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29D111" w14:textId="3E362E0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464B73" w14:textId="3F91200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C94AB0" w14:textId="3D86AA0C"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43243E" w14:textId="723671B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D2445A" w14:textId="2DB54DC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2694B1E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BC9F151" w14:textId="25E6D034"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001.01.02.000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E4A567" w14:textId="4A828234"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подгруппа проектов 2 «Реконструкции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15AA1DD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4858A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8200,00</w:t>
            </w:r>
          </w:p>
        </w:tc>
        <w:tc>
          <w:tcPr>
            <w:tcW w:w="0" w:type="auto"/>
            <w:tcBorders>
              <w:top w:val="nil"/>
              <w:left w:val="nil"/>
              <w:bottom w:val="single" w:sz="4" w:space="0" w:color="auto"/>
              <w:right w:val="single" w:sz="4" w:space="0" w:color="auto"/>
            </w:tcBorders>
            <w:shd w:val="clear" w:color="auto" w:fill="auto"/>
            <w:vAlign w:val="center"/>
            <w:hideMark/>
          </w:tcPr>
          <w:p w14:paraId="047E402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30229,19</w:t>
            </w:r>
          </w:p>
        </w:tc>
        <w:tc>
          <w:tcPr>
            <w:tcW w:w="0" w:type="auto"/>
            <w:tcBorders>
              <w:top w:val="nil"/>
              <w:left w:val="nil"/>
              <w:bottom w:val="single" w:sz="4" w:space="0" w:color="auto"/>
              <w:right w:val="single" w:sz="4" w:space="0" w:color="auto"/>
            </w:tcBorders>
            <w:shd w:val="clear" w:color="auto" w:fill="auto"/>
            <w:vAlign w:val="center"/>
            <w:hideMark/>
          </w:tcPr>
          <w:p w14:paraId="7A6F320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9303,00</w:t>
            </w:r>
          </w:p>
        </w:tc>
        <w:tc>
          <w:tcPr>
            <w:tcW w:w="0" w:type="auto"/>
            <w:tcBorders>
              <w:top w:val="nil"/>
              <w:left w:val="nil"/>
              <w:bottom w:val="single" w:sz="4" w:space="0" w:color="auto"/>
              <w:right w:val="single" w:sz="4" w:space="0" w:color="auto"/>
            </w:tcBorders>
            <w:shd w:val="clear" w:color="auto" w:fill="auto"/>
            <w:vAlign w:val="center"/>
            <w:hideMark/>
          </w:tcPr>
          <w:p w14:paraId="16DF93B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1A334E9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3D59DE2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AC50F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AAE28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C23EB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ED109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A1E1A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5A55A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F9491E" w:rsidRPr="007D1593" w14:paraId="541E7E38"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9801195"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7A84CD" w14:textId="5D3B5D88"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ПАО «ОГК-2»</w:t>
            </w:r>
          </w:p>
        </w:tc>
        <w:tc>
          <w:tcPr>
            <w:tcW w:w="0" w:type="auto"/>
            <w:tcBorders>
              <w:top w:val="nil"/>
              <w:left w:val="nil"/>
              <w:bottom w:val="single" w:sz="4" w:space="0" w:color="auto"/>
              <w:right w:val="single" w:sz="4" w:space="0" w:color="auto"/>
            </w:tcBorders>
            <w:shd w:val="clear" w:color="auto" w:fill="auto"/>
            <w:vAlign w:val="center"/>
            <w:hideMark/>
          </w:tcPr>
          <w:p w14:paraId="44456CB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6768F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8200,00</w:t>
            </w:r>
          </w:p>
        </w:tc>
        <w:tc>
          <w:tcPr>
            <w:tcW w:w="0" w:type="auto"/>
            <w:tcBorders>
              <w:top w:val="nil"/>
              <w:left w:val="nil"/>
              <w:bottom w:val="single" w:sz="4" w:space="0" w:color="auto"/>
              <w:right w:val="single" w:sz="4" w:space="0" w:color="auto"/>
            </w:tcBorders>
            <w:shd w:val="clear" w:color="auto" w:fill="auto"/>
            <w:vAlign w:val="center"/>
            <w:hideMark/>
          </w:tcPr>
          <w:p w14:paraId="38329B1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11842,19</w:t>
            </w:r>
          </w:p>
        </w:tc>
        <w:tc>
          <w:tcPr>
            <w:tcW w:w="0" w:type="auto"/>
            <w:tcBorders>
              <w:top w:val="nil"/>
              <w:left w:val="nil"/>
              <w:bottom w:val="single" w:sz="4" w:space="0" w:color="auto"/>
              <w:right w:val="single" w:sz="4" w:space="0" w:color="auto"/>
            </w:tcBorders>
            <w:shd w:val="clear" w:color="auto" w:fill="auto"/>
            <w:vAlign w:val="center"/>
            <w:hideMark/>
          </w:tcPr>
          <w:p w14:paraId="087435D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416DD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EAB1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95713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25DE4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CCD4F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12975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43CFE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8A88D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B13A8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70F94C40"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17105E1" w14:textId="2722DC5F"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001.01.02.001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DD00E3" w14:textId="512F5F8A"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Реконструкция ГРП-1</w:t>
            </w:r>
          </w:p>
        </w:tc>
        <w:tc>
          <w:tcPr>
            <w:tcW w:w="0" w:type="auto"/>
            <w:tcBorders>
              <w:top w:val="nil"/>
              <w:left w:val="nil"/>
              <w:bottom w:val="single" w:sz="4" w:space="0" w:color="auto"/>
              <w:right w:val="single" w:sz="4" w:space="0" w:color="auto"/>
            </w:tcBorders>
            <w:shd w:val="clear" w:color="auto" w:fill="auto"/>
            <w:vAlign w:val="center"/>
            <w:hideMark/>
          </w:tcPr>
          <w:p w14:paraId="2977D670" w14:textId="1F758C1C"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6A559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8200,00</w:t>
            </w:r>
          </w:p>
        </w:tc>
        <w:tc>
          <w:tcPr>
            <w:tcW w:w="0" w:type="auto"/>
            <w:tcBorders>
              <w:top w:val="nil"/>
              <w:left w:val="nil"/>
              <w:bottom w:val="single" w:sz="4" w:space="0" w:color="auto"/>
              <w:right w:val="single" w:sz="4" w:space="0" w:color="auto"/>
            </w:tcBorders>
            <w:shd w:val="clear" w:color="auto" w:fill="auto"/>
            <w:vAlign w:val="center"/>
            <w:hideMark/>
          </w:tcPr>
          <w:p w14:paraId="0B623F9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11842,19</w:t>
            </w:r>
          </w:p>
        </w:tc>
        <w:tc>
          <w:tcPr>
            <w:tcW w:w="0" w:type="auto"/>
            <w:tcBorders>
              <w:top w:val="nil"/>
              <w:left w:val="nil"/>
              <w:bottom w:val="single" w:sz="4" w:space="0" w:color="auto"/>
              <w:right w:val="single" w:sz="4" w:space="0" w:color="auto"/>
            </w:tcBorders>
            <w:shd w:val="clear" w:color="auto" w:fill="auto"/>
            <w:vAlign w:val="center"/>
            <w:hideMark/>
          </w:tcPr>
          <w:p w14:paraId="532E9DD5" w14:textId="7B8CC63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69D8A2" w14:textId="629D271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A89A09" w14:textId="41F1619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2A4DA5" w14:textId="643AB01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F18EE2" w14:textId="3A81EC9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0322B5" w14:textId="255F652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5752D9" w14:textId="57B9723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12012F" w14:textId="0060C13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C4444F" w14:textId="1AE21FA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7D7B8B" w14:textId="6FE4D8A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1C5B7159"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EC2DED0"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EF1B67" w14:textId="07FB4CED"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ПАО «Юнипро»</w:t>
            </w:r>
          </w:p>
        </w:tc>
        <w:tc>
          <w:tcPr>
            <w:tcW w:w="0" w:type="auto"/>
            <w:tcBorders>
              <w:top w:val="nil"/>
              <w:left w:val="nil"/>
              <w:bottom w:val="single" w:sz="4" w:space="0" w:color="auto"/>
              <w:right w:val="single" w:sz="4" w:space="0" w:color="auto"/>
            </w:tcBorders>
            <w:shd w:val="clear" w:color="auto" w:fill="auto"/>
            <w:vAlign w:val="center"/>
            <w:hideMark/>
          </w:tcPr>
          <w:p w14:paraId="3DFB047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E78FC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841F9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18387,00</w:t>
            </w:r>
          </w:p>
        </w:tc>
        <w:tc>
          <w:tcPr>
            <w:tcW w:w="0" w:type="auto"/>
            <w:tcBorders>
              <w:top w:val="nil"/>
              <w:left w:val="nil"/>
              <w:bottom w:val="single" w:sz="4" w:space="0" w:color="auto"/>
              <w:right w:val="single" w:sz="4" w:space="0" w:color="auto"/>
            </w:tcBorders>
            <w:shd w:val="clear" w:color="auto" w:fill="auto"/>
            <w:vAlign w:val="center"/>
            <w:hideMark/>
          </w:tcPr>
          <w:p w14:paraId="66BB8F5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9303,00</w:t>
            </w:r>
          </w:p>
        </w:tc>
        <w:tc>
          <w:tcPr>
            <w:tcW w:w="0" w:type="auto"/>
            <w:tcBorders>
              <w:top w:val="nil"/>
              <w:left w:val="nil"/>
              <w:bottom w:val="single" w:sz="4" w:space="0" w:color="auto"/>
              <w:right w:val="single" w:sz="4" w:space="0" w:color="auto"/>
            </w:tcBorders>
            <w:shd w:val="clear" w:color="auto" w:fill="auto"/>
            <w:vAlign w:val="center"/>
            <w:hideMark/>
          </w:tcPr>
          <w:p w14:paraId="4477912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3A08E2C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01F1DDE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DB351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91BB5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CB966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55929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E53B9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2AF08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1F880085"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9EF3DE4" w14:textId="4D5D5CB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001.01.02.002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181D2C" w14:textId="24EAACAD"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(устройство вентилируемого фасада) зданий инженерно-бытового корпуса (ИБК)</w:t>
            </w:r>
          </w:p>
        </w:tc>
        <w:tc>
          <w:tcPr>
            <w:tcW w:w="0" w:type="auto"/>
            <w:tcBorders>
              <w:top w:val="nil"/>
              <w:left w:val="nil"/>
              <w:bottom w:val="single" w:sz="4" w:space="0" w:color="auto"/>
              <w:right w:val="single" w:sz="4" w:space="0" w:color="auto"/>
            </w:tcBorders>
            <w:shd w:val="clear" w:color="auto" w:fill="auto"/>
            <w:vAlign w:val="center"/>
            <w:hideMark/>
          </w:tcPr>
          <w:p w14:paraId="672429E0" w14:textId="3958737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67712E" w14:textId="1153166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6DE6C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(28069,7*)</w:t>
            </w:r>
          </w:p>
          <w:p w14:paraId="1B3A231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591,00**</w:t>
            </w:r>
          </w:p>
        </w:tc>
        <w:tc>
          <w:tcPr>
            <w:tcW w:w="0" w:type="auto"/>
            <w:tcBorders>
              <w:top w:val="nil"/>
              <w:left w:val="nil"/>
              <w:bottom w:val="single" w:sz="4" w:space="0" w:color="auto"/>
              <w:right w:val="single" w:sz="4" w:space="0" w:color="auto"/>
            </w:tcBorders>
            <w:shd w:val="clear" w:color="auto" w:fill="auto"/>
            <w:vAlign w:val="center"/>
            <w:hideMark/>
          </w:tcPr>
          <w:p w14:paraId="20615DA3" w14:textId="3B8FCD7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51EABD" w14:textId="16C9B90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A73B2A" w14:textId="53CC0BD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958051" w14:textId="55F04B0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6876E6" w14:textId="7E7BC77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6165E" w14:textId="6D9F7A8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B4F28E" w14:textId="1A2CF26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CA2CB1" w14:textId="495C0D0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216CED" w14:textId="6B6D3E9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5C85DB" w14:textId="5907917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57ECB0B9"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6A1600F" w14:textId="11BB785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001.01.02.003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88BF9D" w14:textId="4A2633E3"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здания главного корпуса с разработкой проекта</w:t>
            </w:r>
          </w:p>
        </w:tc>
        <w:tc>
          <w:tcPr>
            <w:tcW w:w="0" w:type="auto"/>
            <w:tcBorders>
              <w:top w:val="nil"/>
              <w:left w:val="nil"/>
              <w:bottom w:val="single" w:sz="4" w:space="0" w:color="auto"/>
              <w:right w:val="single" w:sz="4" w:space="0" w:color="auto"/>
            </w:tcBorders>
            <w:shd w:val="clear" w:color="auto" w:fill="auto"/>
            <w:vAlign w:val="center"/>
            <w:hideMark/>
          </w:tcPr>
          <w:p w14:paraId="7C2BC6F1" w14:textId="1264048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7C14BF" w14:textId="220F874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34AD5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(51141,62*)</w:t>
            </w:r>
          </w:p>
          <w:p w14:paraId="6CEAC72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1077,00**</w:t>
            </w:r>
          </w:p>
        </w:tc>
        <w:tc>
          <w:tcPr>
            <w:tcW w:w="0" w:type="auto"/>
            <w:tcBorders>
              <w:top w:val="nil"/>
              <w:left w:val="nil"/>
              <w:bottom w:val="single" w:sz="4" w:space="0" w:color="auto"/>
              <w:right w:val="single" w:sz="4" w:space="0" w:color="auto"/>
            </w:tcBorders>
            <w:shd w:val="clear" w:color="auto" w:fill="auto"/>
            <w:vAlign w:val="center"/>
            <w:hideMark/>
          </w:tcPr>
          <w:p w14:paraId="05E7409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(37993,15*)</w:t>
            </w:r>
          </w:p>
          <w:p w14:paraId="13A5D2D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5B95A6B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(37993,15*)</w:t>
            </w:r>
          </w:p>
          <w:p w14:paraId="1728BD6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10F7D25F"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(37993,15*)</w:t>
            </w:r>
          </w:p>
          <w:p w14:paraId="0E4E3CD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800,00**</w:t>
            </w:r>
          </w:p>
        </w:tc>
        <w:tc>
          <w:tcPr>
            <w:tcW w:w="0" w:type="auto"/>
            <w:tcBorders>
              <w:top w:val="nil"/>
              <w:left w:val="nil"/>
              <w:bottom w:val="single" w:sz="4" w:space="0" w:color="auto"/>
              <w:right w:val="single" w:sz="4" w:space="0" w:color="auto"/>
            </w:tcBorders>
            <w:shd w:val="clear" w:color="auto" w:fill="auto"/>
            <w:vAlign w:val="center"/>
            <w:hideMark/>
          </w:tcPr>
          <w:p w14:paraId="6A80ABAA" w14:textId="48C500B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46955D" w14:textId="48B92B1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DCED3F" w14:textId="02B8186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866945" w14:textId="6B8D26F2"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815EAB" w14:textId="211BF19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19C7D3" w14:textId="481069B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13AD50" w14:textId="38B3E02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5BAA76A3"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5648B8C5" w14:textId="60050FA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001.01.02.004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44A12B" w14:textId="67EEFC0F"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плотины с восстановлением проектных отметок гребня</w:t>
            </w:r>
          </w:p>
        </w:tc>
        <w:tc>
          <w:tcPr>
            <w:tcW w:w="0" w:type="auto"/>
            <w:tcBorders>
              <w:top w:val="nil"/>
              <w:left w:val="nil"/>
              <w:bottom w:val="single" w:sz="4" w:space="0" w:color="auto"/>
              <w:right w:val="single" w:sz="4" w:space="0" w:color="auto"/>
            </w:tcBorders>
            <w:shd w:val="clear" w:color="auto" w:fill="auto"/>
            <w:vAlign w:val="center"/>
            <w:hideMark/>
          </w:tcPr>
          <w:p w14:paraId="19E7C10B" w14:textId="67AC0A9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E59557" w14:textId="4E203B4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9F1C5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(36431,08*)</w:t>
            </w:r>
          </w:p>
          <w:p w14:paraId="670F51F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767,00**</w:t>
            </w:r>
          </w:p>
        </w:tc>
        <w:tc>
          <w:tcPr>
            <w:tcW w:w="0" w:type="auto"/>
            <w:tcBorders>
              <w:top w:val="nil"/>
              <w:left w:val="nil"/>
              <w:bottom w:val="single" w:sz="4" w:space="0" w:color="auto"/>
              <w:right w:val="single" w:sz="4" w:space="0" w:color="auto"/>
            </w:tcBorders>
            <w:shd w:val="clear" w:color="auto" w:fill="auto"/>
            <w:vAlign w:val="center"/>
            <w:hideMark/>
          </w:tcPr>
          <w:p w14:paraId="51C8E73E" w14:textId="458F9BA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5C264B" w14:textId="3153A66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35CCE3" w14:textId="712432A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01D870" w14:textId="14B8446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D90E76" w14:textId="7C25EAED"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0CB389" w14:textId="55B2846D"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507379" w14:textId="3C8F2D0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6AC798" w14:textId="5BBF40C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77D580" w14:textId="532601D1"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46940D" w14:textId="742086BD"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1CF02FD8"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A9F818B" w14:textId="3D365648"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001.01.02.005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9622BB" w14:textId="3EE537EE"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блок №4</w:t>
            </w:r>
          </w:p>
        </w:tc>
        <w:tc>
          <w:tcPr>
            <w:tcW w:w="0" w:type="auto"/>
            <w:tcBorders>
              <w:top w:val="nil"/>
              <w:left w:val="nil"/>
              <w:bottom w:val="single" w:sz="4" w:space="0" w:color="auto"/>
              <w:right w:val="single" w:sz="4" w:space="0" w:color="auto"/>
            </w:tcBorders>
            <w:shd w:val="clear" w:color="auto" w:fill="auto"/>
            <w:vAlign w:val="center"/>
            <w:hideMark/>
          </w:tcPr>
          <w:p w14:paraId="5BBF3FC4" w14:textId="1EDDFC5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FE2841" w14:textId="452777C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5B2E9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(599613,27*)</w:t>
            </w:r>
          </w:p>
          <w:p w14:paraId="74171CB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12625,00**</w:t>
            </w:r>
          </w:p>
        </w:tc>
        <w:tc>
          <w:tcPr>
            <w:tcW w:w="0" w:type="auto"/>
            <w:tcBorders>
              <w:top w:val="nil"/>
              <w:left w:val="nil"/>
              <w:bottom w:val="single" w:sz="4" w:space="0" w:color="auto"/>
              <w:right w:val="single" w:sz="4" w:space="0" w:color="auto"/>
            </w:tcBorders>
            <w:shd w:val="clear" w:color="auto" w:fill="auto"/>
            <w:vAlign w:val="center"/>
            <w:hideMark/>
          </w:tcPr>
          <w:p w14:paraId="35B470DE" w14:textId="162B71D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5AC1E6" w14:textId="1BBA85A5"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CD78CF" w14:textId="5DA5C42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A07863" w14:textId="3B64369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3749FA" w14:textId="0E8EE77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1DD7C2" w14:textId="1B52AB4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EB0272" w14:textId="4D8298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C9A882" w14:textId="261FF1DC"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523594" w14:textId="328E5C9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DE4B00" w14:textId="1A82D44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46D21197"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5BEC20D" w14:textId="6898CF1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001.01.02.006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683A13" w14:textId="5439BAC4"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блок №2</w:t>
            </w:r>
          </w:p>
        </w:tc>
        <w:tc>
          <w:tcPr>
            <w:tcW w:w="0" w:type="auto"/>
            <w:tcBorders>
              <w:top w:val="nil"/>
              <w:left w:val="nil"/>
              <w:bottom w:val="single" w:sz="4" w:space="0" w:color="auto"/>
              <w:right w:val="single" w:sz="4" w:space="0" w:color="auto"/>
            </w:tcBorders>
            <w:shd w:val="clear" w:color="auto" w:fill="auto"/>
            <w:vAlign w:val="center"/>
            <w:hideMark/>
          </w:tcPr>
          <w:p w14:paraId="4A88C51E" w14:textId="2815EC2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FEDE0C" w14:textId="6C11578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95D8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(158022,15*)</w:t>
            </w:r>
          </w:p>
          <w:p w14:paraId="45A5147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3327,00**</w:t>
            </w:r>
          </w:p>
        </w:tc>
        <w:tc>
          <w:tcPr>
            <w:tcW w:w="0" w:type="auto"/>
            <w:tcBorders>
              <w:top w:val="nil"/>
              <w:left w:val="nil"/>
              <w:bottom w:val="single" w:sz="4" w:space="0" w:color="auto"/>
              <w:right w:val="single" w:sz="4" w:space="0" w:color="auto"/>
            </w:tcBorders>
            <w:shd w:val="clear" w:color="auto" w:fill="auto"/>
            <w:vAlign w:val="center"/>
            <w:hideMark/>
          </w:tcPr>
          <w:p w14:paraId="690F547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(403829,9*)</w:t>
            </w:r>
          </w:p>
          <w:p w14:paraId="0C28A31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8503,00**</w:t>
            </w:r>
          </w:p>
        </w:tc>
        <w:tc>
          <w:tcPr>
            <w:tcW w:w="0" w:type="auto"/>
            <w:tcBorders>
              <w:top w:val="nil"/>
              <w:left w:val="nil"/>
              <w:bottom w:val="single" w:sz="4" w:space="0" w:color="auto"/>
              <w:right w:val="single" w:sz="4" w:space="0" w:color="auto"/>
            </w:tcBorders>
            <w:shd w:val="clear" w:color="auto" w:fill="auto"/>
            <w:vAlign w:val="center"/>
            <w:hideMark/>
          </w:tcPr>
          <w:p w14:paraId="0E0569DF" w14:textId="7057BB32"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BB528D" w14:textId="70B54F6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5AAA17" w14:textId="76B3B49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3BF70C" w14:textId="67253D5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81394D" w14:textId="1AAFC72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00811" w14:textId="647880C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C2421A" w14:textId="7DF243E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6EB5AF" w14:textId="5224431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3CFD67" w14:textId="542FD14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3AEDE953"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7BC74A1" w14:textId="494E65E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F9980A" w14:textId="42274630"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3 «Технического перевооружения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194A645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F92E7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27223,87</w:t>
            </w:r>
          </w:p>
        </w:tc>
        <w:tc>
          <w:tcPr>
            <w:tcW w:w="0" w:type="auto"/>
            <w:tcBorders>
              <w:top w:val="nil"/>
              <w:left w:val="nil"/>
              <w:bottom w:val="single" w:sz="4" w:space="0" w:color="auto"/>
              <w:right w:val="single" w:sz="4" w:space="0" w:color="auto"/>
            </w:tcBorders>
            <w:shd w:val="clear" w:color="auto" w:fill="auto"/>
            <w:vAlign w:val="center"/>
            <w:hideMark/>
          </w:tcPr>
          <w:p w14:paraId="537917B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346898,33</w:t>
            </w:r>
          </w:p>
        </w:tc>
        <w:tc>
          <w:tcPr>
            <w:tcW w:w="0" w:type="auto"/>
            <w:tcBorders>
              <w:top w:val="nil"/>
              <w:left w:val="nil"/>
              <w:bottom w:val="single" w:sz="4" w:space="0" w:color="auto"/>
              <w:right w:val="single" w:sz="4" w:space="0" w:color="auto"/>
            </w:tcBorders>
            <w:shd w:val="clear" w:color="auto" w:fill="auto"/>
            <w:vAlign w:val="center"/>
            <w:hideMark/>
          </w:tcPr>
          <w:p w14:paraId="678F00E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315688,60</w:t>
            </w:r>
          </w:p>
        </w:tc>
        <w:tc>
          <w:tcPr>
            <w:tcW w:w="0" w:type="auto"/>
            <w:tcBorders>
              <w:top w:val="nil"/>
              <w:left w:val="nil"/>
              <w:bottom w:val="single" w:sz="4" w:space="0" w:color="auto"/>
              <w:right w:val="single" w:sz="4" w:space="0" w:color="auto"/>
            </w:tcBorders>
            <w:shd w:val="clear" w:color="auto" w:fill="auto"/>
            <w:vAlign w:val="center"/>
            <w:hideMark/>
          </w:tcPr>
          <w:p w14:paraId="74224D5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FE285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4B5EB01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0A95CFA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304AF73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FB5E9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6782C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108BD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1B3D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073CFBB9"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8448B67"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1CDCEF" w14:textId="13D3327C"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7254971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608A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F6D5B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70DE2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06C1B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1D9D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314E5FC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26BD0CE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3DA4582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D5A08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7C8A99"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DDFFD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AC1F6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26AFE9AA"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F6AB9CA" w14:textId="485B816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1AB1E" w14:textId="68A4A56A"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пиковой котельной (ПКТС) с заменой существующих перекачивающих насосов и установкой высоковольтных преобразователей частоты</w:t>
            </w:r>
          </w:p>
        </w:tc>
        <w:tc>
          <w:tcPr>
            <w:tcW w:w="0" w:type="auto"/>
            <w:tcBorders>
              <w:top w:val="nil"/>
              <w:left w:val="nil"/>
              <w:bottom w:val="single" w:sz="4" w:space="0" w:color="auto"/>
              <w:right w:val="single" w:sz="4" w:space="0" w:color="auto"/>
            </w:tcBorders>
            <w:shd w:val="clear" w:color="auto" w:fill="auto"/>
            <w:vAlign w:val="center"/>
            <w:hideMark/>
          </w:tcPr>
          <w:p w14:paraId="745E7F9A" w14:textId="497D7D65"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5231C0" w14:textId="6E40604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4B87DD" w14:textId="36BAAD22"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A7FF74" w14:textId="3290B84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FFDAA2" w14:textId="74FB890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735C5C"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1DAAF14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41F782B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117247,86</w:t>
            </w:r>
          </w:p>
        </w:tc>
        <w:tc>
          <w:tcPr>
            <w:tcW w:w="0" w:type="auto"/>
            <w:tcBorders>
              <w:top w:val="nil"/>
              <w:left w:val="nil"/>
              <w:bottom w:val="single" w:sz="4" w:space="0" w:color="auto"/>
              <w:right w:val="single" w:sz="4" w:space="0" w:color="auto"/>
            </w:tcBorders>
            <w:shd w:val="clear" w:color="auto" w:fill="auto"/>
            <w:vAlign w:val="center"/>
            <w:hideMark/>
          </w:tcPr>
          <w:p w14:paraId="4F5F8B37" w14:textId="70C606E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6C8ECE" w14:textId="7803888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AF35CD" w14:textId="3A99C7A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AFBF75" w14:textId="388D7AC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50B802" w14:textId="26AC231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476D5DE2"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6A1069A"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A3D66E" w14:textId="0C662B8A"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ПАО «ОГК-2»</w:t>
            </w:r>
          </w:p>
        </w:tc>
        <w:tc>
          <w:tcPr>
            <w:tcW w:w="0" w:type="auto"/>
            <w:tcBorders>
              <w:top w:val="nil"/>
              <w:left w:val="nil"/>
              <w:bottom w:val="single" w:sz="4" w:space="0" w:color="auto"/>
              <w:right w:val="single" w:sz="4" w:space="0" w:color="auto"/>
            </w:tcBorders>
            <w:shd w:val="clear" w:color="auto" w:fill="auto"/>
            <w:vAlign w:val="center"/>
            <w:hideMark/>
          </w:tcPr>
          <w:p w14:paraId="3966123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D613DD"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27223,87</w:t>
            </w:r>
          </w:p>
        </w:tc>
        <w:tc>
          <w:tcPr>
            <w:tcW w:w="0" w:type="auto"/>
            <w:tcBorders>
              <w:top w:val="nil"/>
              <w:left w:val="nil"/>
              <w:bottom w:val="single" w:sz="4" w:space="0" w:color="auto"/>
              <w:right w:val="single" w:sz="4" w:space="0" w:color="auto"/>
            </w:tcBorders>
            <w:shd w:val="clear" w:color="auto" w:fill="auto"/>
            <w:vAlign w:val="center"/>
            <w:hideMark/>
          </w:tcPr>
          <w:p w14:paraId="7EC4C22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336380,33</w:t>
            </w:r>
          </w:p>
        </w:tc>
        <w:tc>
          <w:tcPr>
            <w:tcW w:w="0" w:type="auto"/>
            <w:tcBorders>
              <w:top w:val="nil"/>
              <w:left w:val="nil"/>
              <w:bottom w:val="single" w:sz="4" w:space="0" w:color="auto"/>
              <w:right w:val="single" w:sz="4" w:space="0" w:color="auto"/>
            </w:tcBorders>
            <w:shd w:val="clear" w:color="auto" w:fill="auto"/>
            <w:vAlign w:val="center"/>
            <w:hideMark/>
          </w:tcPr>
          <w:p w14:paraId="5D58325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315688,60</w:t>
            </w:r>
          </w:p>
        </w:tc>
        <w:tc>
          <w:tcPr>
            <w:tcW w:w="0" w:type="auto"/>
            <w:tcBorders>
              <w:top w:val="nil"/>
              <w:left w:val="nil"/>
              <w:bottom w:val="single" w:sz="4" w:space="0" w:color="auto"/>
              <w:right w:val="single" w:sz="4" w:space="0" w:color="auto"/>
            </w:tcBorders>
            <w:shd w:val="clear" w:color="auto" w:fill="auto"/>
            <w:vAlign w:val="center"/>
            <w:hideMark/>
          </w:tcPr>
          <w:p w14:paraId="1B904964"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5C38A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F52DE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EF310B"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392DF6"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534B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E373F1"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E3D83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EB92D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765AD01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E164A9D" w14:textId="0222FCB1"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772DB" w14:textId="2A872800"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КИПиА эн.бл.1,2,9 с внедрением полномасштабной АСУ ТП</w:t>
            </w:r>
          </w:p>
        </w:tc>
        <w:tc>
          <w:tcPr>
            <w:tcW w:w="0" w:type="auto"/>
            <w:tcBorders>
              <w:top w:val="nil"/>
              <w:left w:val="nil"/>
              <w:bottom w:val="single" w:sz="4" w:space="0" w:color="auto"/>
              <w:right w:val="single" w:sz="4" w:space="0" w:color="auto"/>
            </w:tcBorders>
            <w:shd w:val="clear" w:color="auto" w:fill="auto"/>
            <w:vAlign w:val="center"/>
            <w:hideMark/>
          </w:tcPr>
          <w:p w14:paraId="1DBE078A" w14:textId="34CA504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33F3A7"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17062,26</w:t>
            </w:r>
          </w:p>
        </w:tc>
        <w:tc>
          <w:tcPr>
            <w:tcW w:w="0" w:type="auto"/>
            <w:tcBorders>
              <w:top w:val="nil"/>
              <w:left w:val="nil"/>
              <w:bottom w:val="single" w:sz="4" w:space="0" w:color="auto"/>
              <w:right w:val="single" w:sz="4" w:space="0" w:color="auto"/>
            </w:tcBorders>
            <w:shd w:val="clear" w:color="auto" w:fill="auto"/>
            <w:vAlign w:val="center"/>
            <w:hideMark/>
          </w:tcPr>
          <w:p w14:paraId="4A17223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8010,65</w:t>
            </w:r>
          </w:p>
        </w:tc>
        <w:tc>
          <w:tcPr>
            <w:tcW w:w="0" w:type="auto"/>
            <w:tcBorders>
              <w:top w:val="nil"/>
              <w:left w:val="nil"/>
              <w:bottom w:val="single" w:sz="4" w:space="0" w:color="auto"/>
              <w:right w:val="single" w:sz="4" w:space="0" w:color="auto"/>
            </w:tcBorders>
            <w:shd w:val="clear" w:color="auto" w:fill="auto"/>
            <w:vAlign w:val="center"/>
            <w:hideMark/>
          </w:tcPr>
          <w:p w14:paraId="74876114" w14:textId="50761BA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A42DB6" w14:textId="5E10363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7A52E5" w14:textId="2EFD375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CAE25F" w14:textId="43420B5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5B45C8" w14:textId="57BA85B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90D975" w14:textId="29A8874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F32223" w14:textId="415AD22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71813D" w14:textId="543C61A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77E9E8" w14:textId="2B7B34D0"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5566EF" w14:textId="30A5CDA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244C29D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4C7DF94" w14:textId="1344B7FE"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EEDAF4" w14:textId="58392EDE"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оборудования КИПиА блока №9 с внедрением автоматизированной системы розжига горелок</w:t>
            </w:r>
          </w:p>
        </w:tc>
        <w:tc>
          <w:tcPr>
            <w:tcW w:w="0" w:type="auto"/>
            <w:tcBorders>
              <w:top w:val="nil"/>
              <w:left w:val="nil"/>
              <w:bottom w:val="single" w:sz="4" w:space="0" w:color="auto"/>
              <w:right w:val="single" w:sz="4" w:space="0" w:color="auto"/>
            </w:tcBorders>
            <w:shd w:val="clear" w:color="auto" w:fill="auto"/>
            <w:vAlign w:val="center"/>
            <w:hideMark/>
          </w:tcPr>
          <w:p w14:paraId="2A528434" w14:textId="63D055F0"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A69642"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3378,50</w:t>
            </w:r>
          </w:p>
        </w:tc>
        <w:tc>
          <w:tcPr>
            <w:tcW w:w="0" w:type="auto"/>
            <w:tcBorders>
              <w:top w:val="nil"/>
              <w:left w:val="nil"/>
              <w:bottom w:val="single" w:sz="4" w:space="0" w:color="auto"/>
              <w:right w:val="single" w:sz="4" w:space="0" w:color="auto"/>
            </w:tcBorders>
            <w:shd w:val="clear" w:color="auto" w:fill="auto"/>
            <w:vAlign w:val="center"/>
            <w:hideMark/>
          </w:tcPr>
          <w:p w14:paraId="23DF33E0"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573,50</w:t>
            </w:r>
          </w:p>
        </w:tc>
        <w:tc>
          <w:tcPr>
            <w:tcW w:w="0" w:type="auto"/>
            <w:tcBorders>
              <w:top w:val="nil"/>
              <w:left w:val="nil"/>
              <w:bottom w:val="single" w:sz="4" w:space="0" w:color="auto"/>
              <w:right w:val="single" w:sz="4" w:space="0" w:color="auto"/>
            </w:tcBorders>
            <w:shd w:val="clear" w:color="auto" w:fill="auto"/>
            <w:vAlign w:val="center"/>
            <w:hideMark/>
          </w:tcPr>
          <w:p w14:paraId="44D5E04E" w14:textId="4A7DCE3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0AF88F" w14:textId="575C579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EE7931" w14:textId="0C99064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AC0E36" w14:textId="6591F9F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AA1D69" w14:textId="2C2FCA2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371F49" w14:textId="406B2E4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B7FAB3" w14:textId="6ADC5501"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19944B" w14:textId="21B5EC12"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5AF768" w14:textId="5B2E26C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D23BC8" w14:textId="1493BCD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033137DD"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992E3D5" w14:textId="4E534CC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ED1FAE" w14:textId="22D8FDF2"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автоматизированной системы управления технологическими процессами энергоблока №8, в части замены программного обеспечения</w:t>
            </w:r>
          </w:p>
        </w:tc>
        <w:tc>
          <w:tcPr>
            <w:tcW w:w="0" w:type="auto"/>
            <w:tcBorders>
              <w:top w:val="nil"/>
              <w:left w:val="nil"/>
              <w:bottom w:val="single" w:sz="4" w:space="0" w:color="auto"/>
              <w:right w:val="single" w:sz="4" w:space="0" w:color="auto"/>
            </w:tcBorders>
            <w:shd w:val="clear" w:color="auto" w:fill="auto"/>
            <w:vAlign w:val="center"/>
            <w:hideMark/>
          </w:tcPr>
          <w:p w14:paraId="5BE50723" w14:textId="02C0AF05"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4FBB01" w14:textId="350712A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C607C8"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2515,05</w:t>
            </w:r>
          </w:p>
        </w:tc>
        <w:tc>
          <w:tcPr>
            <w:tcW w:w="0" w:type="auto"/>
            <w:tcBorders>
              <w:top w:val="nil"/>
              <w:left w:val="nil"/>
              <w:bottom w:val="single" w:sz="4" w:space="0" w:color="auto"/>
              <w:right w:val="single" w:sz="4" w:space="0" w:color="auto"/>
            </w:tcBorders>
            <w:shd w:val="clear" w:color="auto" w:fill="auto"/>
            <w:vAlign w:val="center"/>
            <w:hideMark/>
          </w:tcPr>
          <w:p w14:paraId="5D254538" w14:textId="6B638794"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DD4CB5" w14:textId="645533B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D4B404" w14:textId="33AE1CE5"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0AC576" w14:textId="39974B1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4608B3" w14:textId="7C29942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C883C9" w14:textId="6225058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7477CF" w14:textId="41525EAB"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25061C" w14:textId="1006904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6825B4" w14:textId="66DAAD11"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7B59CF" w14:textId="6E2E4FD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76F3A68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913965C" w14:textId="6CB4BC3D"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8CEB6" w14:textId="133B680E"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оборудования КИПиА блока №9 с внедрением автоматизированной системы розжига горелок</w:t>
            </w:r>
          </w:p>
        </w:tc>
        <w:tc>
          <w:tcPr>
            <w:tcW w:w="0" w:type="auto"/>
            <w:tcBorders>
              <w:top w:val="nil"/>
              <w:left w:val="nil"/>
              <w:bottom w:val="single" w:sz="4" w:space="0" w:color="auto"/>
              <w:right w:val="single" w:sz="4" w:space="0" w:color="auto"/>
            </w:tcBorders>
            <w:shd w:val="clear" w:color="auto" w:fill="auto"/>
            <w:vAlign w:val="center"/>
            <w:hideMark/>
          </w:tcPr>
          <w:p w14:paraId="285EE327" w14:textId="01BB110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3D2123"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2805,45</w:t>
            </w:r>
          </w:p>
        </w:tc>
        <w:tc>
          <w:tcPr>
            <w:tcW w:w="0" w:type="auto"/>
            <w:tcBorders>
              <w:top w:val="nil"/>
              <w:left w:val="nil"/>
              <w:bottom w:val="single" w:sz="4" w:space="0" w:color="auto"/>
              <w:right w:val="single" w:sz="4" w:space="0" w:color="auto"/>
            </w:tcBorders>
            <w:shd w:val="clear" w:color="auto" w:fill="auto"/>
            <w:vAlign w:val="center"/>
            <w:hideMark/>
          </w:tcPr>
          <w:p w14:paraId="532D30FA"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1146,62</w:t>
            </w:r>
          </w:p>
        </w:tc>
        <w:tc>
          <w:tcPr>
            <w:tcW w:w="0" w:type="auto"/>
            <w:tcBorders>
              <w:top w:val="nil"/>
              <w:left w:val="nil"/>
              <w:bottom w:val="single" w:sz="4" w:space="0" w:color="auto"/>
              <w:right w:val="single" w:sz="4" w:space="0" w:color="auto"/>
            </w:tcBorders>
            <w:shd w:val="clear" w:color="auto" w:fill="auto"/>
            <w:vAlign w:val="center"/>
            <w:hideMark/>
          </w:tcPr>
          <w:p w14:paraId="07BCCAEE" w14:textId="00890C7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C1B359" w14:textId="24B0F42D"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0A4196" w14:textId="339427E0"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82F2D4" w14:textId="55CA98A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AA98F7" w14:textId="584EF97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BB0F94" w14:textId="68C48A8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515E0E" w14:textId="5703C13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922F41" w14:textId="46179F0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BA74F" w14:textId="133D107D"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E3B3F" w14:textId="28AE345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24F1D1AD"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8EC6F50" w14:textId="6CA66379"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490759" w14:textId="2F7C26E2"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автоматизированной системы управления технологическими процессами энергоблока №7, в части замены программного обеспечения</w:t>
            </w:r>
          </w:p>
        </w:tc>
        <w:tc>
          <w:tcPr>
            <w:tcW w:w="0" w:type="auto"/>
            <w:tcBorders>
              <w:top w:val="nil"/>
              <w:left w:val="nil"/>
              <w:bottom w:val="single" w:sz="4" w:space="0" w:color="auto"/>
              <w:right w:val="single" w:sz="4" w:space="0" w:color="auto"/>
            </w:tcBorders>
            <w:shd w:val="clear" w:color="auto" w:fill="auto"/>
            <w:vAlign w:val="center"/>
            <w:hideMark/>
          </w:tcPr>
          <w:p w14:paraId="18ABCE0E" w14:textId="3E1A0E5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120CB82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693,77</w:t>
            </w:r>
          </w:p>
        </w:tc>
        <w:tc>
          <w:tcPr>
            <w:tcW w:w="0" w:type="auto"/>
            <w:tcBorders>
              <w:top w:val="nil"/>
              <w:left w:val="nil"/>
              <w:bottom w:val="single" w:sz="4" w:space="0" w:color="auto"/>
              <w:right w:val="single" w:sz="4" w:space="0" w:color="auto"/>
            </w:tcBorders>
            <w:shd w:val="clear" w:color="auto" w:fill="auto"/>
            <w:noWrap/>
            <w:vAlign w:val="center"/>
            <w:hideMark/>
          </w:tcPr>
          <w:p w14:paraId="0D011AB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1055,10</w:t>
            </w:r>
          </w:p>
        </w:tc>
        <w:tc>
          <w:tcPr>
            <w:tcW w:w="0" w:type="auto"/>
            <w:tcBorders>
              <w:top w:val="nil"/>
              <w:left w:val="nil"/>
              <w:bottom w:val="single" w:sz="4" w:space="0" w:color="auto"/>
              <w:right w:val="single" w:sz="4" w:space="0" w:color="auto"/>
            </w:tcBorders>
            <w:shd w:val="clear" w:color="auto" w:fill="auto"/>
            <w:vAlign w:val="center"/>
            <w:hideMark/>
          </w:tcPr>
          <w:p w14:paraId="7E6BA072" w14:textId="08A63186"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F722D0" w14:textId="6AC6A171"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FF4089" w14:textId="612C5BF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5B7960" w14:textId="7DD2077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4C2BCA" w14:textId="7D76865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38BBE7" w14:textId="470DF8CD"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8D4664" w14:textId="7E0EA7E9"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D22A04" w14:textId="134C94E0"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A2C46D" w14:textId="7BF81955"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5675CC" w14:textId="77F0C86A"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0516B37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32AB91E" w14:textId="464307C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05A705" w14:textId="31772748"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автоматизированной системы управления технологическими процессами энергоблока №15, в части замены программного обеспечения</w:t>
            </w:r>
          </w:p>
        </w:tc>
        <w:tc>
          <w:tcPr>
            <w:tcW w:w="0" w:type="auto"/>
            <w:tcBorders>
              <w:top w:val="nil"/>
              <w:left w:val="nil"/>
              <w:bottom w:val="single" w:sz="4" w:space="0" w:color="auto"/>
              <w:right w:val="single" w:sz="4" w:space="0" w:color="auto"/>
            </w:tcBorders>
            <w:shd w:val="clear" w:color="auto" w:fill="auto"/>
            <w:vAlign w:val="center"/>
            <w:hideMark/>
          </w:tcPr>
          <w:p w14:paraId="2FE56E77" w14:textId="6B457222"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noWrap/>
            <w:vAlign w:val="center"/>
            <w:hideMark/>
          </w:tcPr>
          <w:p w14:paraId="0FCBAA9E"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1274,22</w:t>
            </w:r>
          </w:p>
        </w:tc>
        <w:tc>
          <w:tcPr>
            <w:tcW w:w="0" w:type="auto"/>
            <w:tcBorders>
              <w:top w:val="nil"/>
              <w:left w:val="nil"/>
              <w:bottom w:val="single" w:sz="4" w:space="0" w:color="auto"/>
              <w:right w:val="single" w:sz="4" w:space="0" w:color="auto"/>
            </w:tcBorders>
            <w:shd w:val="clear" w:color="auto" w:fill="auto"/>
            <w:noWrap/>
            <w:vAlign w:val="center"/>
            <w:hideMark/>
          </w:tcPr>
          <w:p w14:paraId="135D2BA5" w14:textId="7777777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902,75</w:t>
            </w:r>
          </w:p>
        </w:tc>
        <w:tc>
          <w:tcPr>
            <w:tcW w:w="0" w:type="auto"/>
            <w:tcBorders>
              <w:top w:val="nil"/>
              <w:left w:val="nil"/>
              <w:bottom w:val="single" w:sz="4" w:space="0" w:color="auto"/>
              <w:right w:val="single" w:sz="4" w:space="0" w:color="auto"/>
            </w:tcBorders>
            <w:shd w:val="clear" w:color="auto" w:fill="auto"/>
            <w:vAlign w:val="center"/>
            <w:hideMark/>
          </w:tcPr>
          <w:p w14:paraId="78600DEA" w14:textId="6238644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02B3F6" w14:textId="286C0795"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E91D9" w14:textId="536BA86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EE157D" w14:textId="64289058"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BB2637" w14:textId="033675C3"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B5E29A" w14:textId="5B505BA2"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C2E085" w14:textId="34D82C9F"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2C3F76" w14:textId="6434A747"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8B4FFB" w14:textId="53022EA0"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884048" w14:textId="15C3962E" w:rsidR="00F9491E" w:rsidRPr="007D1593" w:rsidRDefault="00F9491E" w:rsidP="00F9491E">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3007828A"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0338E04" w14:textId="148E29A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EED31C" w14:textId="590C8412"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 Техническое перевооружение автоматизированной системы управления технологическими процессами (АСУ ТП) энергоблока №6, в части замены программного обеспечения</w:t>
            </w:r>
          </w:p>
        </w:tc>
        <w:tc>
          <w:tcPr>
            <w:tcW w:w="0" w:type="auto"/>
            <w:tcBorders>
              <w:top w:val="nil"/>
              <w:left w:val="nil"/>
              <w:bottom w:val="single" w:sz="4" w:space="0" w:color="auto"/>
              <w:right w:val="single" w:sz="4" w:space="0" w:color="auto"/>
            </w:tcBorders>
            <w:shd w:val="clear" w:color="auto" w:fill="auto"/>
            <w:vAlign w:val="center"/>
            <w:hideMark/>
          </w:tcPr>
          <w:p w14:paraId="2F25C9F1" w14:textId="6F37383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C0E430" w14:textId="3474743E"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FEE3C6"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3023,96</w:t>
            </w:r>
          </w:p>
        </w:tc>
        <w:tc>
          <w:tcPr>
            <w:tcW w:w="0" w:type="auto"/>
            <w:tcBorders>
              <w:top w:val="nil"/>
              <w:left w:val="nil"/>
              <w:bottom w:val="single" w:sz="4" w:space="0" w:color="auto"/>
              <w:right w:val="single" w:sz="4" w:space="0" w:color="auto"/>
            </w:tcBorders>
            <w:shd w:val="clear" w:color="auto" w:fill="auto"/>
            <w:vAlign w:val="center"/>
            <w:hideMark/>
          </w:tcPr>
          <w:p w14:paraId="5674F0B4" w14:textId="729C357A"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43180F" w14:textId="6DBC8A0B"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FEDC28" w14:textId="7508CA98"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50A2CD" w14:textId="6D511A22"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827C20" w14:textId="5B64805D"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E08F99" w14:textId="399D4CE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F1AE5C" w14:textId="629CCB1B"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AC7BB" w14:textId="3428AEB0"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8D0F45" w14:textId="17C274A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8FCF11" w14:textId="1A01CE90"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1DA1A522"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77A3E22" w14:textId="2CE07C4E"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27A6ED" w14:textId="64DC035F"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теплофикационного комплекса</w:t>
            </w:r>
          </w:p>
        </w:tc>
        <w:tc>
          <w:tcPr>
            <w:tcW w:w="0" w:type="auto"/>
            <w:tcBorders>
              <w:top w:val="nil"/>
              <w:left w:val="nil"/>
              <w:bottom w:val="single" w:sz="4" w:space="0" w:color="auto"/>
              <w:right w:val="single" w:sz="4" w:space="0" w:color="auto"/>
            </w:tcBorders>
            <w:shd w:val="clear" w:color="auto" w:fill="auto"/>
            <w:vAlign w:val="center"/>
            <w:hideMark/>
          </w:tcPr>
          <w:p w14:paraId="2B3B8DD1" w14:textId="525E1E0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BC5BDA" w14:textId="7FB23FAA"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C744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315610,00</w:t>
            </w:r>
          </w:p>
        </w:tc>
        <w:tc>
          <w:tcPr>
            <w:tcW w:w="0" w:type="auto"/>
            <w:tcBorders>
              <w:top w:val="nil"/>
              <w:left w:val="nil"/>
              <w:bottom w:val="single" w:sz="4" w:space="0" w:color="auto"/>
              <w:right w:val="single" w:sz="4" w:space="0" w:color="auto"/>
            </w:tcBorders>
            <w:shd w:val="clear" w:color="auto" w:fill="auto"/>
            <w:vAlign w:val="center"/>
            <w:hideMark/>
          </w:tcPr>
          <w:p w14:paraId="15A525C7"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315610,00</w:t>
            </w:r>
          </w:p>
        </w:tc>
        <w:tc>
          <w:tcPr>
            <w:tcW w:w="0" w:type="auto"/>
            <w:tcBorders>
              <w:top w:val="nil"/>
              <w:left w:val="nil"/>
              <w:bottom w:val="single" w:sz="4" w:space="0" w:color="auto"/>
              <w:right w:val="single" w:sz="4" w:space="0" w:color="auto"/>
            </w:tcBorders>
            <w:shd w:val="clear" w:color="auto" w:fill="auto"/>
            <w:vAlign w:val="center"/>
            <w:hideMark/>
          </w:tcPr>
          <w:p w14:paraId="7BA70B4C" w14:textId="74415025"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6951CD" w14:textId="08AC9128"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741498" w14:textId="5F496CCB"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46CD01" w14:textId="1EDF899B"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338BA3" w14:textId="00AEBB55"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80B1C0" w14:textId="4A554BF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2FDBCE" w14:textId="454F793A"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104B7F" w14:textId="14EA841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2D22EC" w14:textId="03DAD814"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5FD5CF06"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E00420C" w14:textId="3B0D7C40"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48C452" w14:textId="57AE8A66"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электрооборудования блоков с заменой аккумуляторных батарей.</w:t>
            </w:r>
          </w:p>
        </w:tc>
        <w:tc>
          <w:tcPr>
            <w:tcW w:w="0" w:type="auto"/>
            <w:tcBorders>
              <w:top w:val="nil"/>
              <w:left w:val="nil"/>
              <w:bottom w:val="single" w:sz="4" w:space="0" w:color="auto"/>
              <w:right w:val="single" w:sz="4" w:space="0" w:color="auto"/>
            </w:tcBorders>
            <w:shd w:val="clear" w:color="auto" w:fill="auto"/>
            <w:vAlign w:val="center"/>
            <w:hideMark/>
          </w:tcPr>
          <w:p w14:paraId="4BA055C1" w14:textId="7DA029B0"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06B064" w14:textId="046C4E8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A9E00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3481,32</w:t>
            </w:r>
          </w:p>
        </w:tc>
        <w:tc>
          <w:tcPr>
            <w:tcW w:w="0" w:type="auto"/>
            <w:tcBorders>
              <w:top w:val="nil"/>
              <w:left w:val="nil"/>
              <w:bottom w:val="single" w:sz="4" w:space="0" w:color="auto"/>
              <w:right w:val="single" w:sz="4" w:space="0" w:color="auto"/>
            </w:tcBorders>
            <w:shd w:val="clear" w:color="auto" w:fill="auto"/>
            <w:vAlign w:val="center"/>
            <w:hideMark/>
          </w:tcPr>
          <w:p w14:paraId="0803E4AE" w14:textId="4A0C9795"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6897EB" w14:textId="60201E79"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98C864" w14:textId="4B3DDEA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4CA31C" w14:textId="1F93663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1A2989" w14:textId="74C512A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B847BB" w14:textId="4768DC11"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A4BE68" w14:textId="1CCF64E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295DB7" w14:textId="5B5E9489"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FD2FB0" w14:textId="5675227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1B5698" w14:textId="66B7E8C6"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73E0F7DC"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584EFDD4" w14:textId="0F647AC5"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73EFCC" w14:textId="4AF29BC7"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Расширение информационно-вычислительного комплекса «Мониторинг»</w:t>
            </w:r>
          </w:p>
        </w:tc>
        <w:tc>
          <w:tcPr>
            <w:tcW w:w="0" w:type="auto"/>
            <w:tcBorders>
              <w:top w:val="nil"/>
              <w:left w:val="nil"/>
              <w:bottom w:val="single" w:sz="4" w:space="0" w:color="auto"/>
              <w:right w:val="single" w:sz="4" w:space="0" w:color="auto"/>
            </w:tcBorders>
            <w:shd w:val="clear" w:color="auto" w:fill="auto"/>
            <w:vAlign w:val="center"/>
            <w:hideMark/>
          </w:tcPr>
          <w:p w14:paraId="02C33E0E" w14:textId="3869E0F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304381"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1935,87</w:t>
            </w:r>
          </w:p>
        </w:tc>
        <w:tc>
          <w:tcPr>
            <w:tcW w:w="0" w:type="auto"/>
            <w:tcBorders>
              <w:top w:val="nil"/>
              <w:left w:val="nil"/>
              <w:bottom w:val="single" w:sz="4" w:space="0" w:color="auto"/>
              <w:right w:val="single" w:sz="4" w:space="0" w:color="auto"/>
            </w:tcBorders>
            <w:shd w:val="clear" w:color="auto" w:fill="auto"/>
            <w:vAlign w:val="center"/>
            <w:hideMark/>
          </w:tcPr>
          <w:p w14:paraId="319A69FB"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35,18</w:t>
            </w:r>
          </w:p>
        </w:tc>
        <w:tc>
          <w:tcPr>
            <w:tcW w:w="0" w:type="auto"/>
            <w:tcBorders>
              <w:top w:val="nil"/>
              <w:left w:val="nil"/>
              <w:bottom w:val="single" w:sz="4" w:space="0" w:color="auto"/>
              <w:right w:val="single" w:sz="4" w:space="0" w:color="auto"/>
            </w:tcBorders>
            <w:shd w:val="clear" w:color="auto" w:fill="auto"/>
            <w:vAlign w:val="center"/>
            <w:hideMark/>
          </w:tcPr>
          <w:p w14:paraId="0BE0A2EB" w14:textId="50E7AF21"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D6D7F4" w14:textId="6336718F"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278987" w14:textId="3AAF5C5B"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D3CA60" w14:textId="7476EDFD"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077F8C" w14:textId="1195086F"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B4D9F3" w14:textId="1D71582D"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A330A" w14:textId="205085A0"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24F8D4" w14:textId="4C230558"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A899A" w14:textId="7690DFFA"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D8F58" w14:textId="2EED5FF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481B8E4D"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584B8A3" w14:textId="1CC6910A"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91AB69" w14:textId="696C945E"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Внедрение системы предиктивной диагностики и контроля топливных затрат генерирующего оборудования</w:t>
            </w:r>
          </w:p>
        </w:tc>
        <w:tc>
          <w:tcPr>
            <w:tcW w:w="0" w:type="auto"/>
            <w:tcBorders>
              <w:top w:val="nil"/>
              <w:left w:val="nil"/>
              <w:bottom w:val="single" w:sz="4" w:space="0" w:color="auto"/>
              <w:right w:val="single" w:sz="4" w:space="0" w:color="auto"/>
            </w:tcBorders>
            <w:shd w:val="clear" w:color="auto" w:fill="auto"/>
            <w:vAlign w:val="center"/>
            <w:hideMark/>
          </w:tcPr>
          <w:p w14:paraId="2769919F" w14:textId="6386B6EE"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04364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73,80</w:t>
            </w:r>
          </w:p>
        </w:tc>
        <w:tc>
          <w:tcPr>
            <w:tcW w:w="0" w:type="auto"/>
            <w:tcBorders>
              <w:top w:val="nil"/>
              <w:left w:val="nil"/>
              <w:bottom w:val="single" w:sz="4" w:space="0" w:color="auto"/>
              <w:right w:val="single" w:sz="4" w:space="0" w:color="auto"/>
            </w:tcBorders>
            <w:shd w:val="clear" w:color="auto" w:fill="auto"/>
            <w:vAlign w:val="center"/>
            <w:hideMark/>
          </w:tcPr>
          <w:p w14:paraId="74A27656"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26,20</w:t>
            </w:r>
          </w:p>
        </w:tc>
        <w:tc>
          <w:tcPr>
            <w:tcW w:w="0" w:type="auto"/>
            <w:tcBorders>
              <w:top w:val="nil"/>
              <w:left w:val="nil"/>
              <w:bottom w:val="single" w:sz="4" w:space="0" w:color="auto"/>
              <w:right w:val="single" w:sz="4" w:space="0" w:color="auto"/>
            </w:tcBorders>
            <w:shd w:val="clear" w:color="auto" w:fill="auto"/>
            <w:vAlign w:val="center"/>
            <w:hideMark/>
          </w:tcPr>
          <w:p w14:paraId="17A2C4D2"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78,60</w:t>
            </w:r>
          </w:p>
        </w:tc>
        <w:tc>
          <w:tcPr>
            <w:tcW w:w="0" w:type="auto"/>
            <w:tcBorders>
              <w:top w:val="nil"/>
              <w:left w:val="nil"/>
              <w:bottom w:val="single" w:sz="4" w:space="0" w:color="auto"/>
              <w:right w:val="single" w:sz="4" w:space="0" w:color="auto"/>
            </w:tcBorders>
            <w:shd w:val="clear" w:color="auto" w:fill="auto"/>
            <w:vAlign w:val="center"/>
            <w:hideMark/>
          </w:tcPr>
          <w:p w14:paraId="5A655E44" w14:textId="4224B781"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DE3675" w14:textId="15A0B10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DC2BF3" w14:textId="50B4E36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8EF673" w14:textId="4684387D"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916634" w14:textId="5977DFFC"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0ABD39" w14:textId="66D8B8CF"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09EF93" w14:textId="2336DD7B"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38B942" w14:textId="0ADB69F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281788" w14:textId="1E7CD7A3"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F9491E" w:rsidRPr="007D1593" w14:paraId="1209BB31"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3B84CBE"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2F0E44" w14:textId="4FABFA90"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ПАО «Юнипро»</w:t>
            </w:r>
          </w:p>
        </w:tc>
        <w:tc>
          <w:tcPr>
            <w:tcW w:w="0" w:type="auto"/>
            <w:tcBorders>
              <w:top w:val="nil"/>
              <w:left w:val="nil"/>
              <w:bottom w:val="single" w:sz="4" w:space="0" w:color="auto"/>
              <w:right w:val="single" w:sz="4" w:space="0" w:color="auto"/>
            </w:tcBorders>
            <w:shd w:val="clear" w:color="auto" w:fill="auto"/>
            <w:vAlign w:val="center"/>
            <w:hideMark/>
          </w:tcPr>
          <w:p w14:paraId="7C432EED"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6C2D57"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14242B"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10518,00</w:t>
            </w:r>
          </w:p>
        </w:tc>
        <w:tc>
          <w:tcPr>
            <w:tcW w:w="0" w:type="auto"/>
            <w:tcBorders>
              <w:top w:val="nil"/>
              <w:left w:val="nil"/>
              <w:bottom w:val="single" w:sz="4" w:space="0" w:color="auto"/>
              <w:right w:val="single" w:sz="4" w:space="0" w:color="auto"/>
            </w:tcBorders>
            <w:shd w:val="clear" w:color="auto" w:fill="auto"/>
            <w:vAlign w:val="center"/>
            <w:hideMark/>
          </w:tcPr>
          <w:p w14:paraId="04BC5CFE"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4827CE"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2BF821"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DAF236"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8AF4EF"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E33D35"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FDF90"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2071D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BB95AD"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69E882"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10FD1655"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72A3420" w14:textId="44E9234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5EF2F0" w14:textId="2064D41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автоматики пожаротушения и пожарной сигнализации на оборудовании и в помещениях энергоблока №6 и блочного щита управления БЩУ-3</w:t>
            </w:r>
          </w:p>
        </w:tc>
        <w:tc>
          <w:tcPr>
            <w:tcW w:w="0" w:type="auto"/>
            <w:tcBorders>
              <w:top w:val="nil"/>
              <w:left w:val="nil"/>
              <w:bottom w:val="single" w:sz="4" w:space="0" w:color="auto"/>
              <w:right w:val="single" w:sz="4" w:space="0" w:color="auto"/>
            </w:tcBorders>
            <w:shd w:val="clear" w:color="auto" w:fill="auto"/>
            <w:vAlign w:val="center"/>
            <w:hideMark/>
          </w:tcPr>
          <w:p w14:paraId="479A9423" w14:textId="366956D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31F057" w14:textId="0234582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DDE31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(88229,57*)</w:t>
            </w:r>
          </w:p>
          <w:p w14:paraId="695EC18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1858,00**</w:t>
            </w:r>
          </w:p>
        </w:tc>
        <w:tc>
          <w:tcPr>
            <w:tcW w:w="0" w:type="auto"/>
            <w:tcBorders>
              <w:top w:val="nil"/>
              <w:left w:val="nil"/>
              <w:bottom w:val="single" w:sz="4" w:space="0" w:color="auto"/>
              <w:right w:val="single" w:sz="4" w:space="0" w:color="auto"/>
            </w:tcBorders>
            <w:shd w:val="clear" w:color="auto" w:fill="auto"/>
            <w:vAlign w:val="center"/>
            <w:hideMark/>
          </w:tcPr>
          <w:p w14:paraId="73322FE7" w14:textId="2D26D44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649A0A" w14:textId="45AA17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766BD8" w14:textId="2952E3C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13FAC2" w14:textId="6BF9484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87D4A4" w14:textId="555760E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F594A2" w14:textId="142C667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53EAD6" w14:textId="06649F9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64E15E" w14:textId="5D4AC64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26B3E2" w14:textId="18A4B5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CFABC2" w14:textId="01D311E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31538F9"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57DB587" w14:textId="3EFBDC9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4E8116" w14:textId="091E966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комплексного распределительного устройства -6кВ с заменой выключателей на энергоблоке №4</w:t>
            </w:r>
          </w:p>
        </w:tc>
        <w:tc>
          <w:tcPr>
            <w:tcW w:w="0" w:type="auto"/>
            <w:tcBorders>
              <w:top w:val="nil"/>
              <w:left w:val="nil"/>
              <w:bottom w:val="single" w:sz="4" w:space="0" w:color="auto"/>
              <w:right w:val="single" w:sz="4" w:space="0" w:color="auto"/>
            </w:tcBorders>
            <w:shd w:val="clear" w:color="auto" w:fill="auto"/>
            <w:vAlign w:val="center"/>
            <w:hideMark/>
          </w:tcPr>
          <w:p w14:paraId="56BB0A66" w14:textId="19631CD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8AC9FD" w14:textId="0A5748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73CE1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(62226,89*)</w:t>
            </w:r>
          </w:p>
          <w:p w14:paraId="40B5563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1310,00**</w:t>
            </w:r>
          </w:p>
        </w:tc>
        <w:tc>
          <w:tcPr>
            <w:tcW w:w="0" w:type="auto"/>
            <w:tcBorders>
              <w:top w:val="nil"/>
              <w:left w:val="nil"/>
              <w:bottom w:val="single" w:sz="4" w:space="0" w:color="auto"/>
              <w:right w:val="single" w:sz="4" w:space="0" w:color="auto"/>
            </w:tcBorders>
            <w:shd w:val="clear" w:color="auto" w:fill="auto"/>
            <w:vAlign w:val="center"/>
            <w:hideMark/>
          </w:tcPr>
          <w:p w14:paraId="07BA49DD" w14:textId="519248E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B065C0" w14:textId="7404B0B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3C2EA5" w14:textId="72FC700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D65D1C" w14:textId="596215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BEEDF7" w14:textId="22F11D0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BBDAB2" w14:textId="16F2E11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C1C0D2" w14:textId="7EB229D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0F102E" w14:textId="13FCDC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EC9105" w14:textId="66A2079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8464A1" w14:textId="710AD1B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48C7391"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AD21626" w14:textId="5F4B9A9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37830C" w14:textId="72A9E564"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паропроводов III отбора и трубопроводов отбора пара к подогревателю высокого давления ПВД-6 энергоблока ст.№4</w:t>
            </w:r>
          </w:p>
        </w:tc>
        <w:tc>
          <w:tcPr>
            <w:tcW w:w="0" w:type="auto"/>
            <w:tcBorders>
              <w:top w:val="nil"/>
              <w:left w:val="nil"/>
              <w:bottom w:val="single" w:sz="4" w:space="0" w:color="auto"/>
              <w:right w:val="single" w:sz="4" w:space="0" w:color="auto"/>
            </w:tcBorders>
            <w:shd w:val="clear" w:color="auto" w:fill="auto"/>
            <w:vAlign w:val="center"/>
            <w:hideMark/>
          </w:tcPr>
          <w:p w14:paraId="0CAB2DFE" w14:textId="471C8F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101974" w14:textId="2DADC3F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AD491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(201535*)</w:t>
            </w:r>
          </w:p>
          <w:p w14:paraId="14DAAC7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4243,00**</w:t>
            </w:r>
          </w:p>
        </w:tc>
        <w:tc>
          <w:tcPr>
            <w:tcW w:w="0" w:type="auto"/>
            <w:tcBorders>
              <w:top w:val="nil"/>
              <w:left w:val="nil"/>
              <w:bottom w:val="single" w:sz="4" w:space="0" w:color="auto"/>
              <w:right w:val="single" w:sz="4" w:space="0" w:color="auto"/>
            </w:tcBorders>
            <w:shd w:val="clear" w:color="auto" w:fill="auto"/>
            <w:vAlign w:val="center"/>
            <w:hideMark/>
          </w:tcPr>
          <w:p w14:paraId="2416026E" w14:textId="7E44601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680335" w14:textId="2026CEB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5012DF" w14:textId="0BD3ED5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F0D059" w14:textId="5C43D2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75D049" w14:textId="30ED956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C42E00" w14:textId="2589E53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2599A7" w14:textId="362B436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848BD5" w14:textId="34C67B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5675C" w14:textId="3D73FBA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8B0D5D" w14:textId="258929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9D80E6E"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B2186B7" w14:textId="7275D8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3A3FCB" w14:textId="68A8B48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релейной защиты, автоматики и цепей вторичной коммутации комплектного распределительного устройства 6 кВ на энергоблоках №№ 1-6</w:t>
            </w:r>
          </w:p>
        </w:tc>
        <w:tc>
          <w:tcPr>
            <w:tcW w:w="0" w:type="auto"/>
            <w:tcBorders>
              <w:top w:val="nil"/>
              <w:left w:val="nil"/>
              <w:bottom w:val="single" w:sz="4" w:space="0" w:color="auto"/>
              <w:right w:val="single" w:sz="4" w:space="0" w:color="auto"/>
            </w:tcBorders>
            <w:shd w:val="clear" w:color="auto" w:fill="auto"/>
            <w:vAlign w:val="center"/>
            <w:hideMark/>
          </w:tcPr>
          <w:p w14:paraId="24AE187A" w14:textId="19FAAD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EDCFF8" w14:textId="40E1C62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503A2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(74174,5*)</w:t>
            </w:r>
          </w:p>
          <w:p w14:paraId="53D3DAE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1562,00**</w:t>
            </w:r>
          </w:p>
        </w:tc>
        <w:tc>
          <w:tcPr>
            <w:tcW w:w="0" w:type="auto"/>
            <w:tcBorders>
              <w:top w:val="nil"/>
              <w:left w:val="nil"/>
              <w:bottom w:val="single" w:sz="4" w:space="0" w:color="auto"/>
              <w:right w:val="single" w:sz="4" w:space="0" w:color="auto"/>
            </w:tcBorders>
            <w:shd w:val="clear" w:color="auto" w:fill="auto"/>
            <w:vAlign w:val="center"/>
            <w:hideMark/>
          </w:tcPr>
          <w:p w14:paraId="0182EAD4" w14:textId="307BB9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777EFD" w14:textId="158D522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4F7DB1" w14:textId="69961F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959CBE" w14:textId="3F3210F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AB1860" w14:textId="7EC2768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D3056D" w14:textId="0549F0D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83E550" w14:textId="00A9FD4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01092C" w14:textId="1465EF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C9D864" w14:textId="2599148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7F5476" w14:textId="7CB5DB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A07A21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8C971B3" w14:textId="2E10395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001.01.03.017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AE6A73" w14:textId="4039E9C1"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Техническое перевооружение с заменой электродвигателей  дымососа осевого двухступенчатого типа ДОД-43-500ГМ</w:t>
            </w:r>
          </w:p>
        </w:tc>
        <w:tc>
          <w:tcPr>
            <w:tcW w:w="0" w:type="auto"/>
            <w:tcBorders>
              <w:top w:val="nil"/>
              <w:left w:val="nil"/>
              <w:bottom w:val="single" w:sz="4" w:space="0" w:color="auto"/>
              <w:right w:val="single" w:sz="4" w:space="0" w:color="auto"/>
            </w:tcBorders>
            <w:shd w:val="clear" w:color="auto" w:fill="auto"/>
            <w:vAlign w:val="center"/>
            <w:hideMark/>
          </w:tcPr>
          <w:p w14:paraId="4E36AB79" w14:textId="67BBF5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5D17CD" w14:textId="30D59A7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66DAF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(73397,57*)</w:t>
            </w:r>
          </w:p>
          <w:p w14:paraId="4CEAA76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1545,00**</w:t>
            </w:r>
          </w:p>
        </w:tc>
        <w:tc>
          <w:tcPr>
            <w:tcW w:w="0" w:type="auto"/>
            <w:tcBorders>
              <w:top w:val="nil"/>
              <w:left w:val="nil"/>
              <w:bottom w:val="single" w:sz="4" w:space="0" w:color="auto"/>
              <w:right w:val="single" w:sz="4" w:space="0" w:color="auto"/>
            </w:tcBorders>
            <w:shd w:val="clear" w:color="auto" w:fill="auto"/>
            <w:vAlign w:val="center"/>
            <w:hideMark/>
          </w:tcPr>
          <w:p w14:paraId="61259979" w14:textId="0D9401F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7D9C7B" w14:textId="021BB9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E91F9B" w14:textId="7CBB22A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6E6023" w14:textId="322C872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6B0EF5" w14:textId="7148EB8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9AABE" w14:textId="157FB0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7F76A" w14:textId="5EB5E74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2B86C8" w14:textId="0377457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DE885E" w14:textId="11B0036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222C3B" w14:textId="287F49D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90939A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4BCE49D" w14:textId="3F759E6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001.01.04.000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E2DB60" w14:textId="331B98AD"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4 «Модернизации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1706A52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F99FC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7294D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242754,33</w:t>
            </w:r>
          </w:p>
        </w:tc>
        <w:tc>
          <w:tcPr>
            <w:tcW w:w="0" w:type="auto"/>
            <w:tcBorders>
              <w:top w:val="nil"/>
              <w:left w:val="nil"/>
              <w:bottom w:val="single" w:sz="4" w:space="0" w:color="auto"/>
              <w:right w:val="single" w:sz="4" w:space="0" w:color="auto"/>
            </w:tcBorders>
            <w:shd w:val="clear" w:color="auto" w:fill="auto"/>
            <w:vAlign w:val="center"/>
            <w:hideMark/>
          </w:tcPr>
          <w:p w14:paraId="71C5D5E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ABBCC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772C8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F46DB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1FF8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5526D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C04B3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35F6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3F5F5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384DB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3E943607"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3D8831C"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F64211" w14:textId="1D9B249E"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ПАО «Юнипро»</w:t>
            </w:r>
          </w:p>
        </w:tc>
        <w:tc>
          <w:tcPr>
            <w:tcW w:w="0" w:type="auto"/>
            <w:tcBorders>
              <w:top w:val="nil"/>
              <w:left w:val="nil"/>
              <w:bottom w:val="single" w:sz="4" w:space="0" w:color="auto"/>
              <w:right w:val="single" w:sz="4" w:space="0" w:color="auto"/>
            </w:tcBorders>
            <w:shd w:val="clear" w:color="auto" w:fill="auto"/>
            <w:vAlign w:val="center"/>
            <w:hideMark/>
          </w:tcPr>
          <w:p w14:paraId="3F516410"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788425"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723A1D"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242754,33</w:t>
            </w:r>
          </w:p>
        </w:tc>
        <w:tc>
          <w:tcPr>
            <w:tcW w:w="0" w:type="auto"/>
            <w:tcBorders>
              <w:top w:val="nil"/>
              <w:left w:val="nil"/>
              <w:bottom w:val="single" w:sz="4" w:space="0" w:color="auto"/>
              <w:right w:val="single" w:sz="4" w:space="0" w:color="auto"/>
            </w:tcBorders>
            <w:shd w:val="clear" w:color="auto" w:fill="auto"/>
            <w:vAlign w:val="center"/>
            <w:hideMark/>
          </w:tcPr>
          <w:p w14:paraId="2B2C26A1"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D2BBE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7EE5A8"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3D30FB"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8CC395"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380006"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65C3CF"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157AEC"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197558"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B78C76"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4C769A9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47447F9" w14:textId="3326BF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001.01.04.001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E975FF" w14:textId="042AAE7B"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АСУ ТП Теплосети</w:t>
            </w:r>
          </w:p>
        </w:tc>
        <w:tc>
          <w:tcPr>
            <w:tcW w:w="0" w:type="auto"/>
            <w:tcBorders>
              <w:top w:val="nil"/>
              <w:left w:val="nil"/>
              <w:bottom w:val="single" w:sz="4" w:space="0" w:color="auto"/>
              <w:right w:val="single" w:sz="4" w:space="0" w:color="auto"/>
            </w:tcBorders>
            <w:shd w:val="clear" w:color="auto" w:fill="auto"/>
            <w:vAlign w:val="center"/>
            <w:hideMark/>
          </w:tcPr>
          <w:p w14:paraId="55608E1A" w14:textId="36411C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386CCF" w14:textId="7AE82D6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B33A9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(221181,2*)</w:t>
            </w:r>
          </w:p>
          <w:p w14:paraId="7DDB49D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221181,20**</w:t>
            </w:r>
          </w:p>
        </w:tc>
        <w:tc>
          <w:tcPr>
            <w:tcW w:w="0" w:type="auto"/>
            <w:tcBorders>
              <w:top w:val="nil"/>
              <w:left w:val="nil"/>
              <w:bottom w:val="single" w:sz="4" w:space="0" w:color="auto"/>
              <w:right w:val="single" w:sz="4" w:space="0" w:color="auto"/>
            </w:tcBorders>
            <w:shd w:val="clear" w:color="auto" w:fill="auto"/>
            <w:vAlign w:val="center"/>
            <w:hideMark/>
          </w:tcPr>
          <w:p w14:paraId="60AD4DB1" w14:textId="3822004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8A784F" w14:textId="0B70E75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3655F4" w14:textId="056744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8C30CF" w14:textId="65CD0A6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392D66" w14:textId="0614C90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8F5E5F" w14:textId="66706F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2444D1" w14:textId="027BF5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70EBC0" w14:textId="688C37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11F2E" w14:textId="662F75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E6206C" w14:textId="45CCDFD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5FFB867"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3271B1D5" w14:textId="70808A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001.01.04.002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164888" w14:textId="2BFA0A81"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оборудования химического цеха филиала « Сургутская ГРЭС-2» ПАО « Юнипро» для соответствия требованиям федеральных норм и правил  химически опасных производственных объектов (ФНП  ХОПО)</w:t>
            </w:r>
          </w:p>
        </w:tc>
        <w:tc>
          <w:tcPr>
            <w:tcW w:w="0" w:type="auto"/>
            <w:tcBorders>
              <w:top w:val="nil"/>
              <w:left w:val="nil"/>
              <w:bottom w:val="single" w:sz="4" w:space="0" w:color="auto"/>
              <w:right w:val="single" w:sz="4" w:space="0" w:color="auto"/>
            </w:tcBorders>
            <w:shd w:val="clear" w:color="auto" w:fill="auto"/>
            <w:vAlign w:val="center"/>
            <w:hideMark/>
          </w:tcPr>
          <w:p w14:paraId="5AE97EE4" w14:textId="5FB5136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B5E9D6" w14:textId="40B6226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D89DF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(42992*)</w:t>
            </w:r>
          </w:p>
          <w:p w14:paraId="7431FEA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905,00**</w:t>
            </w:r>
          </w:p>
        </w:tc>
        <w:tc>
          <w:tcPr>
            <w:tcW w:w="0" w:type="auto"/>
            <w:tcBorders>
              <w:top w:val="nil"/>
              <w:left w:val="nil"/>
              <w:bottom w:val="single" w:sz="4" w:space="0" w:color="auto"/>
              <w:right w:val="single" w:sz="4" w:space="0" w:color="auto"/>
            </w:tcBorders>
            <w:shd w:val="clear" w:color="auto" w:fill="auto"/>
            <w:vAlign w:val="center"/>
            <w:hideMark/>
          </w:tcPr>
          <w:p w14:paraId="3D031D4B" w14:textId="26525D9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878ACE" w14:textId="40DCA4E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4E264" w14:textId="6BAFC76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CE0333" w14:textId="51809F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5D9272" w14:textId="4E6CC09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C7EDDE" w14:textId="3D2441D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D17F2" w14:textId="32FF5D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8C5E87" w14:textId="09BF5D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13430C" w14:textId="0D7BFFB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0013AE" w14:textId="690CEF9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5702144"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393FE340" w14:textId="0E42752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001.01.04.003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52181D" w14:textId="4EC0105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Перевод пиковых бойлеров блочных бойлерных установок энергоблоков ст. № 4 на обеспечение паром от горячего общестанционного коллектора (ГОСН)</w:t>
            </w:r>
          </w:p>
        </w:tc>
        <w:tc>
          <w:tcPr>
            <w:tcW w:w="0" w:type="auto"/>
            <w:tcBorders>
              <w:top w:val="nil"/>
              <w:left w:val="nil"/>
              <w:bottom w:val="single" w:sz="4" w:space="0" w:color="auto"/>
              <w:right w:val="single" w:sz="4" w:space="0" w:color="auto"/>
            </w:tcBorders>
            <w:shd w:val="clear" w:color="auto" w:fill="auto"/>
            <w:vAlign w:val="center"/>
            <w:hideMark/>
          </w:tcPr>
          <w:p w14:paraId="3E74026D" w14:textId="30500F8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8DED0A" w14:textId="0A6FA2A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CB392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(20668,13*)</w:t>
            </w:r>
          </w:p>
          <w:p w14:paraId="6D5C609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20668,13**</w:t>
            </w:r>
          </w:p>
        </w:tc>
        <w:tc>
          <w:tcPr>
            <w:tcW w:w="0" w:type="auto"/>
            <w:tcBorders>
              <w:top w:val="nil"/>
              <w:left w:val="nil"/>
              <w:bottom w:val="single" w:sz="4" w:space="0" w:color="auto"/>
              <w:right w:val="single" w:sz="4" w:space="0" w:color="auto"/>
            </w:tcBorders>
            <w:shd w:val="clear" w:color="auto" w:fill="auto"/>
            <w:vAlign w:val="center"/>
            <w:hideMark/>
          </w:tcPr>
          <w:p w14:paraId="0BF15499" w14:textId="77C0A66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4734CB" w14:textId="34BBC7C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C126F6" w14:textId="22EC16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095B0" w14:textId="56376E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7B778D" w14:textId="278B123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A6244D" w14:textId="1D46753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CB9423" w14:textId="330C73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FEC76C" w14:textId="7FC787C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3569BA" w14:textId="24B20C0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25E933" w14:textId="5D8558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CD49C79"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FDD81A0" w14:textId="2694729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B92272" w14:textId="62FDDB93"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ЕТО № 2, всего, в т.ч.:</w:t>
            </w:r>
          </w:p>
        </w:tc>
        <w:tc>
          <w:tcPr>
            <w:tcW w:w="0" w:type="auto"/>
            <w:tcBorders>
              <w:top w:val="nil"/>
              <w:left w:val="nil"/>
              <w:bottom w:val="single" w:sz="4" w:space="0" w:color="auto"/>
              <w:right w:val="single" w:sz="4" w:space="0" w:color="auto"/>
            </w:tcBorders>
            <w:shd w:val="clear" w:color="auto" w:fill="auto"/>
            <w:vAlign w:val="center"/>
            <w:hideMark/>
          </w:tcPr>
          <w:p w14:paraId="6E6B22B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82155,82</w:t>
            </w:r>
          </w:p>
        </w:tc>
        <w:tc>
          <w:tcPr>
            <w:tcW w:w="0" w:type="auto"/>
            <w:tcBorders>
              <w:top w:val="nil"/>
              <w:left w:val="nil"/>
              <w:bottom w:val="single" w:sz="4" w:space="0" w:color="auto"/>
              <w:right w:val="single" w:sz="4" w:space="0" w:color="auto"/>
            </w:tcBorders>
            <w:shd w:val="clear" w:color="auto" w:fill="auto"/>
            <w:vAlign w:val="center"/>
            <w:hideMark/>
          </w:tcPr>
          <w:p w14:paraId="1F2096C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217538,80</w:t>
            </w:r>
          </w:p>
        </w:tc>
        <w:tc>
          <w:tcPr>
            <w:tcW w:w="0" w:type="auto"/>
            <w:tcBorders>
              <w:top w:val="nil"/>
              <w:left w:val="nil"/>
              <w:bottom w:val="single" w:sz="4" w:space="0" w:color="auto"/>
              <w:right w:val="single" w:sz="4" w:space="0" w:color="auto"/>
            </w:tcBorders>
            <w:shd w:val="clear" w:color="auto" w:fill="auto"/>
            <w:vAlign w:val="center"/>
            <w:hideMark/>
          </w:tcPr>
          <w:p w14:paraId="4044721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203183,24</w:t>
            </w:r>
          </w:p>
        </w:tc>
        <w:tc>
          <w:tcPr>
            <w:tcW w:w="0" w:type="auto"/>
            <w:tcBorders>
              <w:top w:val="nil"/>
              <w:left w:val="nil"/>
              <w:bottom w:val="single" w:sz="4" w:space="0" w:color="auto"/>
              <w:right w:val="single" w:sz="4" w:space="0" w:color="auto"/>
            </w:tcBorders>
            <w:shd w:val="clear" w:color="auto" w:fill="auto"/>
            <w:vAlign w:val="center"/>
            <w:hideMark/>
          </w:tcPr>
          <w:p w14:paraId="1CDA69A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177859,98</w:t>
            </w:r>
          </w:p>
        </w:tc>
        <w:tc>
          <w:tcPr>
            <w:tcW w:w="0" w:type="auto"/>
            <w:tcBorders>
              <w:top w:val="nil"/>
              <w:left w:val="nil"/>
              <w:bottom w:val="single" w:sz="4" w:space="0" w:color="auto"/>
              <w:right w:val="single" w:sz="4" w:space="0" w:color="auto"/>
            </w:tcBorders>
            <w:shd w:val="clear" w:color="auto" w:fill="auto"/>
            <w:vAlign w:val="center"/>
            <w:hideMark/>
          </w:tcPr>
          <w:p w14:paraId="0213D81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8648,02</w:t>
            </w:r>
          </w:p>
        </w:tc>
        <w:tc>
          <w:tcPr>
            <w:tcW w:w="0" w:type="auto"/>
            <w:tcBorders>
              <w:top w:val="nil"/>
              <w:left w:val="nil"/>
              <w:bottom w:val="single" w:sz="4" w:space="0" w:color="auto"/>
              <w:right w:val="single" w:sz="4" w:space="0" w:color="auto"/>
            </w:tcBorders>
            <w:shd w:val="clear" w:color="auto" w:fill="auto"/>
            <w:vAlign w:val="center"/>
            <w:hideMark/>
          </w:tcPr>
          <w:p w14:paraId="4E562C4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32822,50</w:t>
            </w:r>
          </w:p>
        </w:tc>
        <w:tc>
          <w:tcPr>
            <w:tcW w:w="0" w:type="auto"/>
            <w:tcBorders>
              <w:top w:val="nil"/>
              <w:left w:val="nil"/>
              <w:bottom w:val="single" w:sz="4" w:space="0" w:color="auto"/>
              <w:right w:val="single" w:sz="4" w:space="0" w:color="auto"/>
            </w:tcBorders>
            <w:shd w:val="clear" w:color="auto" w:fill="auto"/>
            <w:vAlign w:val="center"/>
            <w:hideMark/>
          </w:tcPr>
          <w:p w14:paraId="5AED303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20302,56</w:t>
            </w:r>
          </w:p>
        </w:tc>
        <w:tc>
          <w:tcPr>
            <w:tcW w:w="0" w:type="auto"/>
            <w:tcBorders>
              <w:top w:val="nil"/>
              <w:left w:val="nil"/>
              <w:bottom w:val="single" w:sz="4" w:space="0" w:color="auto"/>
              <w:right w:val="single" w:sz="4" w:space="0" w:color="auto"/>
            </w:tcBorders>
            <w:shd w:val="clear" w:color="auto" w:fill="auto"/>
            <w:vAlign w:val="center"/>
            <w:hideMark/>
          </w:tcPr>
          <w:p w14:paraId="585F234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D8C28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AB217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0829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0EADF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342DF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0EF7FBA6"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AA16A30" w14:textId="27FCF1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83A0E8" w14:textId="2FC2AE31"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1 «Строительство новых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0BC09AA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73877,82</w:t>
            </w:r>
          </w:p>
        </w:tc>
        <w:tc>
          <w:tcPr>
            <w:tcW w:w="0" w:type="auto"/>
            <w:tcBorders>
              <w:top w:val="nil"/>
              <w:left w:val="nil"/>
              <w:bottom w:val="single" w:sz="4" w:space="0" w:color="auto"/>
              <w:right w:val="single" w:sz="4" w:space="0" w:color="auto"/>
            </w:tcBorders>
            <w:shd w:val="clear" w:color="auto" w:fill="auto"/>
            <w:vAlign w:val="center"/>
            <w:hideMark/>
          </w:tcPr>
          <w:p w14:paraId="76FADA1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202056,94</w:t>
            </w:r>
          </w:p>
        </w:tc>
        <w:tc>
          <w:tcPr>
            <w:tcW w:w="0" w:type="auto"/>
            <w:tcBorders>
              <w:top w:val="nil"/>
              <w:left w:val="nil"/>
              <w:bottom w:val="single" w:sz="4" w:space="0" w:color="auto"/>
              <w:right w:val="single" w:sz="4" w:space="0" w:color="auto"/>
            </w:tcBorders>
            <w:shd w:val="clear" w:color="auto" w:fill="auto"/>
            <w:vAlign w:val="center"/>
            <w:hideMark/>
          </w:tcPr>
          <w:p w14:paraId="108E0FE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66079,60</w:t>
            </w:r>
          </w:p>
        </w:tc>
        <w:tc>
          <w:tcPr>
            <w:tcW w:w="0" w:type="auto"/>
            <w:tcBorders>
              <w:top w:val="nil"/>
              <w:left w:val="nil"/>
              <w:bottom w:val="single" w:sz="4" w:space="0" w:color="auto"/>
              <w:right w:val="single" w:sz="4" w:space="0" w:color="auto"/>
            </w:tcBorders>
            <w:shd w:val="clear" w:color="auto" w:fill="auto"/>
            <w:vAlign w:val="center"/>
            <w:hideMark/>
          </w:tcPr>
          <w:p w14:paraId="3505FA4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152457,82</w:t>
            </w:r>
          </w:p>
        </w:tc>
        <w:tc>
          <w:tcPr>
            <w:tcW w:w="0" w:type="auto"/>
            <w:tcBorders>
              <w:top w:val="nil"/>
              <w:left w:val="nil"/>
              <w:bottom w:val="single" w:sz="4" w:space="0" w:color="auto"/>
              <w:right w:val="single" w:sz="4" w:space="0" w:color="auto"/>
            </w:tcBorders>
            <w:shd w:val="clear" w:color="auto" w:fill="auto"/>
            <w:vAlign w:val="center"/>
            <w:hideMark/>
          </w:tcPr>
          <w:p w14:paraId="4160117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8B1CF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E2C03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F4D65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CEE79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98A4D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7A88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097BF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E597A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14BED14E"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54C910EC"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7DCD45" w14:textId="7D738BD9"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2738B239"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73877,82</w:t>
            </w:r>
          </w:p>
        </w:tc>
        <w:tc>
          <w:tcPr>
            <w:tcW w:w="0" w:type="auto"/>
            <w:tcBorders>
              <w:top w:val="nil"/>
              <w:left w:val="nil"/>
              <w:bottom w:val="single" w:sz="4" w:space="0" w:color="auto"/>
              <w:right w:val="single" w:sz="4" w:space="0" w:color="auto"/>
            </w:tcBorders>
            <w:shd w:val="clear" w:color="auto" w:fill="auto"/>
            <w:vAlign w:val="center"/>
            <w:hideMark/>
          </w:tcPr>
          <w:p w14:paraId="451A0C99"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202056,94</w:t>
            </w:r>
          </w:p>
        </w:tc>
        <w:tc>
          <w:tcPr>
            <w:tcW w:w="0" w:type="auto"/>
            <w:tcBorders>
              <w:top w:val="nil"/>
              <w:left w:val="nil"/>
              <w:bottom w:val="single" w:sz="4" w:space="0" w:color="auto"/>
              <w:right w:val="single" w:sz="4" w:space="0" w:color="auto"/>
            </w:tcBorders>
            <w:shd w:val="clear" w:color="auto" w:fill="auto"/>
            <w:vAlign w:val="center"/>
            <w:hideMark/>
          </w:tcPr>
          <w:p w14:paraId="136225E6"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66079,60</w:t>
            </w:r>
          </w:p>
        </w:tc>
        <w:tc>
          <w:tcPr>
            <w:tcW w:w="0" w:type="auto"/>
            <w:tcBorders>
              <w:top w:val="nil"/>
              <w:left w:val="nil"/>
              <w:bottom w:val="single" w:sz="4" w:space="0" w:color="auto"/>
              <w:right w:val="single" w:sz="4" w:space="0" w:color="auto"/>
            </w:tcBorders>
            <w:shd w:val="clear" w:color="auto" w:fill="auto"/>
            <w:vAlign w:val="center"/>
            <w:hideMark/>
          </w:tcPr>
          <w:p w14:paraId="375493A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152457,82</w:t>
            </w:r>
          </w:p>
        </w:tc>
        <w:tc>
          <w:tcPr>
            <w:tcW w:w="0" w:type="auto"/>
            <w:tcBorders>
              <w:top w:val="nil"/>
              <w:left w:val="nil"/>
              <w:bottom w:val="single" w:sz="4" w:space="0" w:color="auto"/>
              <w:right w:val="single" w:sz="4" w:space="0" w:color="auto"/>
            </w:tcBorders>
            <w:shd w:val="clear" w:color="auto" w:fill="auto"/>
            <w:vAlign w:val="center"/>
            <w:hideMark/>
          </w:tcPr>
          <w:p w14:paraId="42B0BF10"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9EA367"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EF710D"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D0AFE7"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F902E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F0B3BA"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2BCAAC"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0B1C1A"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41CF69"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669DB5E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6AC6202" w14:textId="10E9E2E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002.01.01.001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704EDC" w14:textId="409B08C6"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№28 в п. Юность, тепловой мощностью 18,5МВт</w:t>
            </w:r>
          </w:p>
        </w:tc>
        <w:tc>
          <w:tcPr>
            <w:tcW w:w="0" w:type="auto"/>
            <w:tcBorders>
              <w:top w:val="nil"/>
              <w:left w:val="nil"/>
              <w:bottom w:val="single" w:sz="4" w:space="0" w:color="auto"/>
              <w:right w:val="single" w:sz="4" w:space="0" w:color="auto"/>
            </w:tcBorders>
            <w:shd w:val="clear" w:color="auto" w:fill="auto"/>
            <w:vAlign w:val="center"/>
            <w:hideMark/>
          </w:tcPr>
          <w:p w14:paraId="2A8E509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1600,00</w:t>
            </w:r>
          </w:p>
        </w:tc>
        <w:tc>
          <w:tcPr>
            <w:tcW w:w="0" w:type="auto"/>
            <w:tcBorders>
              <w:top w:val="nil"/>
              <w:left w:val="nil"/>
              <w:bottom w:val="single" w:sz="4" w:space="0" w:color="auto"/>
              <w:right w:val="single" w:sz="4" w:space="0" w:color="auto"/>
            </w:tcBorders>
            <w:shd w:val="clear" w:color="auto" w:fill="auto"/>
            <w:vAlign w:val="center"/>
            <w:hideMark/>
          </w:tcPr>
          <w:p w14:paraId="30B6CF0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96207,98</w:t>
            </w:r>
          </w:p>
        </w:tc>
        <w:tc>
          <w:tcPr>
            <w:tcW w:w="0" w:type="auto"/>
            <w:tcBorders>
              <w:top w:val="nil"/>
              <w:left w:val="nil"/>
              <w:bottom w:val="single" w:sz="4" w:space="0" w:color="auto"/>
              <w:right w:val="single" w:sz="4" w:space="0" w:color="auto"/>
            </w:tcBorders>
            <w:shd w:val="clear" w:color="auto" w:fill="auto"/>
            <w:vAlign w:val="center"/>
            <w:hideMark/>
          </w:tcPr>
          <w:p w14:paraId="70312A6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66079,60</w:t>
            </w:r>
          </w:p>
        </w:tc>
        <w:tc>
          <w:tcPr>
            <w:tcW w:w="0" w:type="auto"/>
            <w:tcBorders>
              <w:top w:val="nil"/>
              <w:left w:val="nil"/>
              <w:bottom w:val="single" w:sz="4" w:space="0" w:color="auto"/>
              <w:right w:val="single" w:sz="4" w:space="0" w:color="auto"/>
            </w:tcBorders>
            <w:shd w:val="clear" w:color="auto" w:fill="auto"/>
            <w:vAlign w:val="center"/>
            <w:hideMark/>
          </w:tcPr>
          <w:p w14:paraId="293418E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146188,82</w:t>
            </w:r>
          </w:p>
        </w:tc>
        <w:tc>
          <w:tcPr>
            <w:tcW w:w="0" w:type="auto"/>
            <w:tcBorders>
              <w:top w:val="nil"/>
              <w:left w:val="nil"/>
              <w:bottom w:val="single" w:sz="4" w:space="0" w:color="auto"/>
              <w:right w:val="single" w:sz="4" w:space="0" w:color="auto"/>
            </w:tcBorders>
            <w:shd w:val="clear" w:color="auto" w:fill="auto"/>
            <w:vAlign w:val="center"/>
            <w:hideMark/>
          </w:tcPr>
          <w:p w14:paraId="4EACBA13" w14:textId="5FA75AF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B4869" w14:textId="325943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C5D85B" w14:textId="2588A8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0A10B3" w14:textId="06B8772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2F5D3E" w14:textId="6DC00C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1918E5" w14:textId="7BA2E1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DCEF52" w14:textId="32B099E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D5E672" w14:textId="3C0DF12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F66C17" w14:textId="7DE8B5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7585D29"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E0D3CB8" w14:textId="77B34B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002.01.01.002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582906" w14:textId="6E38A48A"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тепловой мощностью 32 МВт пос. Мостоотряд-94. 1 этап. Разработка проекта.</w:t>
            </w:r>
          </w:p>
        </w:tc>
        <w:tc>
          <w:tcPr>
            <w:tcW w:w="0" w:type="auto"/>
            <w:tcBorders>
              <w:top w:val="nil"/>
              <w:left w:val="nil"/>
              <w:bottom w:val="single" w:sz="4" w:space="0" w:color="auto"/>
              <w:right w:val="single" w:sz="4" w:space="0" w:color="auto"/>
            </w:tcBorders>
            <w:shd w:val="clear" w:color="auto" w:fill="auto"/>
            <w:vAlign w:val="center"/>
            <w:hideMark/>
          </w:tcPr>
          <w:p w14:paraId="102A974F" w14:textId="63998D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B7A28" w14:textId="14E6F5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8A1CCE" w14:textId="7B64E3A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80079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6269,00</w:t>
            </w:r>
          </w:p>
        </w:tc>
        <w:tc>
          <w:tcPr>
            <w:tcW w:w="0" w:type="auto"/>
            <w:tcBorders>
              <w:top w:val="nil"/>
              <w:left w:val="nil"/>
              <w:bottom w:val="single" w:sz="4" w:space="0" w:color="auto"/>
              <w:right w:val="single" w:sz="4" w:space="0" w:color="auto"/>
            </w:tcBorders>
            <w:shd w:val="clear" w:color="auto" w:fill="auto"/>
            <w:vAlign w:val="center"/>
            <w:hideMark/>
          </w:tcPr>
          <w:p w14:paraId="59B01641" w14:textId="687E415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5292C1" w14:textId="4E9D0E4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D4D978" w14:textId="7A38AC2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A7A4E2" w14:textId="6B322F0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D7F91" w14:textId="7F4258E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C3B51E" w14:textId="2F58CB5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0818C4" w14:textId="7C7E92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AADB04" w14:textId="1ED8E1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A0EAB0" w14:textId="0161076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38E3327"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5C01A9A" w14:textId="3456113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002.01.01.003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FAA977" w14:textId="2CDF189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№7 в г. Сургут ХМАО-Югра мощностью 10 МВт</w:t>
            </w:r>
          </w:p>
        </w:tc>
        <w:tc>
          <w:tcPr>
            <w:tcW w:w="0" w:type="auto"/>
            <w:tcBorders>
              <w:top w:val="nil"/>
              <w:left w:val="nil"/>
              <w:bottom w:val="single" w:sz="4" w:space="0" w:color="auto"/>
              <w:right w:val="single" w:sz="4" w:space="0" w:color="auto"/>
            </w:tcBorders>
            <w:shd w:val="clear" w:color="auto" w:fill="auto"/>
            <w:vAlign w:val="center"/>
            <w:hideMark/>
          </w:tcPr>
          <w:p w14:paraId="3243FD3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72277,82</w:t>
            </w:r>
          </w:p>
        </w:tc>
        <w:tc>
          <w:tcPr>
            <w:tcW w:w="0" w:type="auto"/>
            <w:tcBorders>
              <w:top w:val="nil"/>
              <w:left w:val="nil"/>
              <w:bottom w:val="single" w:sz="4" w:space="0" w:color="auto"/>
              <w:right w:val="single" w:sz="4" w:space="0" w:color="auto"/>
            </w:tcBorders>
            <w:shd w:val="clear" w:color="auto" w:fill="auto"/>
            <w:vAlign w:val="center"/>
            <w:hideMark/>
          </w:tcPr>
          <w:p w14:paraId="75560FA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105848,96</w:t>
            </w:r>
          </w:p>
        </w:tc>
        <w:tc>
          <w:tcPr>
            <w:tcW w:w="0" w:type="auto"/>
            <w:tcBorders>
              <w:top w:val="nil"/>
              <w:left w:val="nil"/>
              <w:bottom w:val="single" w:sz="4" w:space="0" w:color="auto"/>
              <w:right w:val="single" w:sz="4" w:space="0" w:color="auto"/>
            </w:tcBorders>
            <w:shd w:val="clear" w:color="auto" w:fill="auto"/>
            <w:vAlign w:val="center"/>
            <w:hideMark/>
          </w:tcPr>
          <w:p w14:paraId="01A3705C" w14:textId="026622B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1A221B" w14:textId="234E523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9B57D9" w14:textId="0EB60DB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8616BE" w14:textId="79391A5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235AFB" w14:textId="1EB3FFD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660E7F" w14:textId="7A6AAB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470AA3" w14:textId="6953891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6FC34A" w14:textId="44BFA62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A3D0F0" w14:textId="0755FBB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9365FA" w14:textId="08A745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BBD2AE" w14:textId="142C74A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3F5337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378F83D" w14:textId="64DE8DB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002.01.02.000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4D461F" w14:textId="35C93813"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2 «Реконструкции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5C87DCC4" w14:textId="0884F016"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2D2C4F" w14:textId="6EFB2A4C"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9BC1F" w14:textId="34928931"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82E0E8" w14:textId="74A5DFB5"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FAF07B" w14:textId="1A842AD4"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89478" w14:textId="5B6BB518"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94AE1D" w14:textId="4E0F4EC2"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E86561" w14:textId="3C4D37AD"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8601B9" w14:textId="795DC175"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FCD49F" w14:textId="1CD3AF00"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75BD5D" w14:textId="7FED5276"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EE7E51" w14:textId="4E81734D"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70A19E" w14:textId="57312351"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r>
      <w:tr w:rsidR="00500FD1" w:rsidRPr="007D1593" w14:paraId="4EE690C3"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09E170F" w14:textId="48EEBA0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002.01.03.000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C3586F" w14:textId="52D7ECA3"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3 «Технического перевооружения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212460C2" w14:textId="1324CC2C"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0C26E" w14:textId="05B95D20"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4FA22B" w14:textId="33363D63"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D2BE7" w14:textId="42DDD19C"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5A266B" w14:textId="52BF34EC"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80A71F" w14:textId="0C5E271E"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981858" w14:textId="130F5429"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EAB7C5" w14:textId="4E1C6D74"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98C533" w14:textId="339FDCB3"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21E0E" w14:textId="16E2858A"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D7C178" w14:textId="0B29AFB1"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261640" w14:textId="5945C163"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30602F" w14:textId="6418D39F"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r>
      <w:tr w:rsidR="00500FD1" w:rsidRPr="007D1593" w14:paraId="166A5EF1"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B08B9AC" w14:textId="0963B2F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4C70B0" w14:textId="0BE77F3B"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4 «Модернизации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558C06B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8278,00</w:t>
            </w:r>
          </w:p>
        </w:tc>
        <w:tc>
          <w:tcPr>
            <w:tcW w:w="0" w:type="auto"/>
            <w:tcBorders>
              <w:top w:val="nil"/>
              <w:left w:val="nil"/>
              <w:bottom w:val="single" w:sz="4" w:space="0" w:color="auto"/>
              <w:right w:val="single" w:sz="4" w:space="0" w:color="auto"/>
            </w:tcBorders>
            <w:shd w:val="clear" w:color="auto" w:fill="auto"/>
            <w:vAlign w:val="center"/>
            <w:hideMark/>
          </w:tcPr>
          <w:p w14:paraId="77E9D71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15481,86</w:t>
            </w:r>
          </w:p>
        </w:tc>
        <w:tc>
          <w:tcPr>
            <w:tcW w:w="0" w:type="auto"/>
            <w:tcBorders>
              <w:top w:val="nil"/>
              <w:left w:val="nil"/>
              <w:bottom w:val="single" w:sz="4" w:space="0" w:color="auto"/>
              <w:right w:val="single" w:sz="4" w:space="0" w:color="auto"/>
            </w:tcBorders>
            <w:shd w:val="clear" w:color="auto" w:fill="auto"/>
            <w:vAlign w:val="center"/>
            <w:hideMark/>
          </w:tcPr>
          <w:p w14:paraId="60EE8EC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137103,64</w:t>
            </w:r>
          </w:p>
        </w:tc>
        <w:tc>
          <w:tcPr>
            <w:tcW w:w="0" w:type="auto"/>
            <w:tcBorders>
              <w:top w:val="nil"/>
              <w:left w:val="nil"/>
              <w:bottom w:val="single" w:sz="4" w:space="0" w:color="auto"/>
              <w:right w:val="single" w:sz="4" w:space="0" w:color="auto"/>
            </w:tcBorders>
            <w:shd w:val="clear" w:color="auto" w:fill="auto"/>
            <w:vAlign w:val="center"/>
            <w:hideMark/>
          </w:tcPr>
          <w:p w14:paraId="3AE89CA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25402,16</w:t>
            </w:r>
          </w:p>
        </w:tc>
        <w:tc>
          <w:tcPr>
            <w:tcW w:w="0" w:type="auto"/>
            <w:tcBorders>
              <w:top w:val="nil"/>
              <w:left w:val="nil"/>
              <w:bottom w:val="single" w:sz="4" w:space="0" w:color="auto"/>
              <w:right w:val="single" w:sz="4" w:space="0" w:color="auto"/>
            </w:tcBorders>
            <w:shd w:val="clear" w:color="auto" w:fill="auto"/>
            <w:vAlign w:val="center"/>
            <w:hideMark/>
          </w:tcPr>
          <w:p w14:paraId="08CE47C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8648,02</w:t>
            </w:r>
          </w:p>
        </w:tc>
        <w:tc>
          <w:tcPr>
            <w:tcW w:w="0" w:type="auto"/>
            <w:tcBorders>
              <w:top w:val="nil"/>
              <w:left w:val="nil"/>
              <w:bottom w:val="single" w:sz="4" w:space="0" w:color="auto"/>
              <w:right w:val="single" w:sz="4" w:space="0" w:color="auto"/>
            </w:tcBorders>
            <w:shd w:val="clear" w:color="auto" w:fill="auto"/>
            <w:vAlign w:val="center"/>
            <w:hideMark/>
          </w:tcPr>
          <w:p w14:paraId="6CA53F7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32822,50</w:t>
            </w:r>
          </w:p>
        </w:tc>
        <w:tc>
          <w:tcPr>
            <w:tcW w:w="0" w:type="auto"/>
            <w:tcBorders>
              <w:top w:val="nil"/>
              <w:left w:val="nil"/>
              <w:bottom w:val="single" w:sz="4" w:space="0" w:color="auto"/>
              <w:right w:val="single" w:sz="4" w:space="0" w:color="auto"/>
            </w:tcBorders>
            <w:shd w:val="clear" w:color="auto" w:fill="auto"/>
            <w:vAlign w:val="center"/>
            <w:hideMark/>
          </w:tcPr>
          <w:p w14:paraId="1A818B3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20302,56</w:t>
            </w:r>
          </w:p>
        </w:tc>
        <w:tc>
          <w:tcPr>
            <w:tcW w:w="0" w:type="auto"/>
            <w:tcBorders>
              <w:top w:val="nil"/>
              <w:left w:val="nil"/>
              <w:bottom w:val="single" w:sz="4" w:space="0" w:color="auto"/>
              <w:right w:val="single" w:sz="4" w:space="0" w:color="auto"/>
            </w:tcBorders>
            <w:shd w:val="clear" w:color="auto" w:fill="auto"/>
            <w:vAlign w:val="center"/>
            <w:hideMark/>
          </w:tcPr>
          <w:p w14:paraId="76C6403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9DD7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D1D84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63D30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43B5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864DF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16EBBBAE"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7100EA7"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C90557" w14:textId="28C7E104"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7FDEA08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8278,00</w:t>
            </w:r>
          </w:p>
        </w:tc>
        <w:tc>
          <w:tcPr>
            <w:tcW w:w="0" w:type="auto"/>
            <w:tcBorders>
              <w:top w:val="nil"/>
              <w:left w:val="nil"/>
              <w:bottom w:val="single" w:sz="4" w:space="0" w:color="auto"/>
              <w:right w:val="single" w:sz="4" w:space="0" w:color="auto"/>
            </w:tcBorders>
            <w:shd w:val="clear" w:color="auto" w:fill="auto"/>
            <w:vAlign w:val="center"/>
            <w:hideMark/>
          </w:tcPr>
          <w:p w14:paraId="1AC0AD7D"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15481,86</w:t>
            </w:r>
          </w:p>
        </w:tc>
        <w:tc>
          <w:tcPr>
            <w:tcW w:w="0" w:type="auto"/>
            <w:tcBorders>
              <w:top w:val="nil"/>
              <w:left w:val="nil"/>
              <w:bottom w:val="single" w:sz="4" w:space="0" w:color="auto"/>
              <w:right w:val="single" w:sz="4" w:space="0" w:color="auto"/>
            </w:tcBorders>
            <w:shd w:val="clear" w:color="auto" w:fill="auto"/>
            <w:vAlign w:val="center"/>
            <w:hideMark/>
          </w:tcPr>
          <w:p w14:paraId="6CCC5D76"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137103,64</w:t>
            </w:r>
          </w:p>
        </w:tc>
        <w:tc>
          <w:tcPr>
            <w:tcW w:w="0" w:type="auto"/>
            <w:tcBorders>
              <w:top w:val="nil"/>
              <w:left w:val="nil"/>
              <w:bottom w:val="single" w:sz="4" w:space="0" w:color="auto"/>
              <w:right w:val="single" w:sz="4" w:space="0" w:color="auto"/>
            </w:tcBorders>
            <w:shd w:val="clear" w:color="auto" w:fill="auto"/>
            <w:vAlign w:val="center"/>
            <w:hideMark/>
          </w:tcPr>
          <w:p w14:paraId="772A7BE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25402,16</w:t>
            </w:r>
          </w:p>
        </w:tc>
        <w:tc>
          <w:tcPr>
            <w:tcW w:w="0" w:type="auto"/>
            <w:tcBorders>
              <w:top w:val="nil"/>
              <w:left w:val="nil"/>
              <w:bottom w:val="single" w:sz="4" w:space="0" w:color="auto"/>
              <w:right w:val="single" w:sz="4" w:space="0" w:color="auto"/>
            </w:tcBorders>
            <w:shd w:val="clear" w:color="auto" w:fill="auto"/>
            <w:vAlign w:val="center"/>
            <w:hideMark/>
          </w:tcPr>
          <w:p w14:paraId="33DFB5C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8648,02</w:t>
            </w:r>
          </w:p>
        </w:tc>
        <w:tc>
          <w:tcPr>
            <w:tcW w:w="0" w:type="auto"/>
            <w:tcBorders>
              <w:top w:val="nil"/>
              <w:left w:val="nil"/>
              <w:bottom w:val="single" w:sz="4" w:space="0" w:color="auto"/>
              <w:right w:val="single" w:sz="4" w:space="0" w:color="auto"/>
            </w:tcBorders>
            <w:shd w:val="clear" w:color="auto" w:fill="auto"/>
            <w:vAlign w:val="center"/>
            <w:hideMark/>
          </w:tcPr>
          <w:p w14:paraId="284CF540"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32822,50</w:t>
            </w:r>
          </w:p>
        </w:tc>
        <w:tc>
          <w:tcPr>
            <w:tcW w:w="0" w:type="auto"/>
            <w:tcBorders>
              <w:top w:val="nil"/>
              <w:left w:val="nil"/>
              <w:bottom w:val="single" w:sz="4" w:space="0" w:color="auto"/>
              <w:right w:val="single" w:sz="4" w:space="0" w:color="auto"/>
            </w:tcBorders>
            <w:shd w:val="clear" w:color="auto" w:fill="auto"/>
            <w:vAlign w:val="center"/>
            <w:hideMark/>
          </w:tcPr>
          <w:p w14:paraId="2B6951F2"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20302,56</w:t>
            </w:r>
          </w:p>
        </w:tc>
        <w:tc>
          <w:tcPr>
            <w:tcW w:w="0" w:type="auto"/>
            <w:tcBorders>
              <w:top w:val="nil"/>
              <w:left w:val="nil"/>
              <w:bottom w:val="single" w:sz="4" w:space="0" w:color="auto"/>
              <w:right w:val="single" w:sz="4" w:space="0" w:color="auto"/>
            </w:tcBorders>
            <w:shd w:val="clear" w:color="auto" w:fill="auto"/>
            <w:vAlign w:val="center"/>
            <w:hideMark/>
          </w:tcPr>
          <w:p w14:paraId="0279858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03A8D7"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710711"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28E22B"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975C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A76573"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00ED974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AA71DD9" w14:textId="086E01D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8BBFF3" w14:textId="5E0ED8FC"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резервного электроснабжения котельной №22 (инв.№10206). </w:t>
            </w:r>
          </w:p>
        </w:tc>
        <w:tc>
          <w:tcPr>
            <w:tcW w:w="0" w:type="auto"/>
            <w:tcBorders>
              <w:top w:val="nil"/>
              <w:left w:val="nil"/>
              <w:bottom w:val="single" w:sz="4" w:space="0" w:color="auto"/>
              <w:right w:val="single" w:sz="4" w:space="0" w:color="auto"/>
            </w:tcBorders>
            <w:shd w:val="clear" w:color="auto" w:fill="auto"/>
            <w:vAlign w:val="center"/>
            <w:hideMark/>
          </w:tcPr>
          <w:p w14:paraId="484FC0E4" w14:textId="277B60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A7CF2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2040,24</w:t>
            </w:r>
          </w:p>
        </w:tc>
        <w:tc>
          <w:tcPr>
            <w:tcW w:w="0" w:type="auto"/>
            <w:tcBorders>
              <w:top w:val="nil"/>
              <w:left w:val="nil"/>
              <w:bottom w:val="single" w:sz="4" w:space="0" w:color="auto"/>
              <w:right w:val="single" w:sz="4" w:space="0" w:color="auto"/>
            </w:tcBorders>
            <w:shd w:val="clear" w:color="auto" w:fill="auto"/>
            <w:vAlign w:val="center"/>
            <w:hideMark/>
          </w:tcPr>
          <w:p w14:paraId="5EC313B0" w14:textId="433B14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D71ED3" w14:textId="4C94AE1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C68753" w14:textId="7EE6F3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4272F6" w14:textId="7D16A0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413237" w14:textId="680CB67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304292" w14:textId="4AC1E4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76A5AA" w14:textId="0B5E5B5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BE67AA" w14:textId="3DE30E9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9BB6BB" w14:textId="4AB4A0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BDF2D4" w14:textId="0E7C99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19B97D" w14:textId="5D10D41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AEA9B8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EC02C54" w14:textId="7F49A8D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D222DD" w14:textId="78311A05"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№29 п. Таежный. Система аварийного топливного хозяйства. (Инв. № 10241 33266)</w:t>
            </w:r>
          </w:p>
        </w:tc>
        <w:tc>
          <w:tcPr>
            <w:tcW w:w="0" w:type="auto"/>
            <w:tcBorders>
              <w:top w:val="nil"/>
              <w:left w:val="nil"/>
              <w:bottom w:val="single" w:sz="4" w:space="0" w:color="auto"/>
              <w:right w:val="single" w:sz="4" w:space="0" w:color="auto"/>
            </w:tcBorders>
            <w:shd w:val="clear" w:color="auto" w:fill="auto"/>
            <w:vAlign w:val="center"/>
            <w:hideMark/>
          </w:tcPr>
          <w:p w14:paraId="5990537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8278,00</w:t>
            </w:r>
          </w:p>
        </w:tc>
        <w:tc>
          <w:tcPr>
            <w:tcW w:w="0" w:type="auto"/>
            <w:tcBorders>
              <w:top w:val="nil"/>
              <w:left w:val="nil"/>
              <w:bottom w:val="single" w:sz="4" w:space="0" w:color="auto"/>
              <w:right w:val="single" w:sz="4" w:space="0" w:color="auto"/>
            </w:tcBorders>
            <w:shd w:val="clear" w:color="auto" w:fill="auto"/>
            <w:vAlign w:val="center"/>
            <w:hideMark/>
          </w:tcPr>
          <w:p w14:paraId="10DF3070" w14:textId="69A46E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51E63E" w14:textId="6430655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FAC326" w14:textId="2FAD8F7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1D4E7E" w14:textId="306539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58E867" w14:textId="3668F2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88CD6" w14:textId="731CB91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9FCA47" w14:textId="2FF5ABE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1FEC26" w14:textId="7ED0A3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B325EC" w14:textId="25118C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C2D0CF" w14:textId="2D4ECF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D17BA0" w14:textId="4369BF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808E95" w14:textId="4AD3185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C019C4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D7FF3FA" w14:textId="47E0079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5C989A" w14:textId="7D71456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резервного электроснабжения котельной №30 от ДЭС (инв.№10239 )</w:t>
            </w:r>
          </w:p>
        </w:tc>
        <w:tc>
          <w:tcPr>
            <w:tcW w:w="0" w:type="auto"/>
            <w:tcBorders>
              <w:top w:val="nil"/>
              <w:left w:val="nil"/>
              <w:bottom w:val="single" w:sz="4" w:space="0" w:color="auto"/>
              <w:right w:val="single" w:sz="4" w:space="0" w:color="auto"/>
            </w:tcBorders>
            <w:shd w:val="clear" w:color="auto" w:fill="auto"/>
            <w:vAlign w:val="center"/>
            <w:hideMark/>
          </w:tcPr>
          <w:p w14:paraId="5C5725A2" w14:textId="1F59611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4BA1F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844,73</w:t>
            </w:r>
          </w:p>
        </w:tc>
        <w:tc>
          <w:tcPr>
            <w:tcW w:w="0" w:type="auto"/>
            <w:tcBorders>
              <w:top w:val="nil"/>
              <w:left w:val="nil"/>
              <w:bottom w:val="single" w:sz="4" w:space="0" w:color="auto"/>
              <w:right w:val="single" w:sz="4" w:space="0" w:color="auto"/>
            </w:tcBorders>
            <w:shd w:val="clear" w:color="auto" w:fill="auto"/>
            <w:vAlign w:val="center"/>
            <w:hideMark/>
          </w:tcPr>
          <w:p w14:paraId="6E90C8E8" w14:textId="42EDFAD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78601F" w14:textId="3EBC8A8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0C5834" w14:textId="621C46D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A0C605" w14:textId="71D7B8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D95C7F" w14:textId="7BC6FD6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BE5432" w14:textId="1BF51E2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B0E243" w14:textId="2591C89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E4E947" w14:textId="64C9BC5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D60076" w14:textId="2A4C6F1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DCAD80" w14:textId="514E926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F8B9EE" w14:textId="4E5288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4ED2033"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60F47C1" w14:textId="7891107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D622B2" w14:textId="30BFB854"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Устройство  резервного электроснабжения котельной №6 от ДЭС  (инв.№ 10034)</w:t>
            </w:r>
          </w:p>
        </w:tc>
        <w:tc>
          <w:tcPr>
            <w:tcW w:w="0" w:type="auto"/>
            <w:tcBorders>
              <w:top w:val="nil"/>
              <w:left w:val="nil"/>
              <w:bottom w:val="single" w:sz="4" w:space="0" w:color="auto"/>
              <w:right w:val="single" w:sz="4" w:space="0" w:color="auto"/>
            </w:tcBorders>
            <w:shd w:val="clear" w:color="auto" w:fill="auto"/>
            <w:vAlign w:val="center"/>
            <w:hideMark/>
          </w:tcPr>
          <w:p w14:paraId="75FDCFB7" w14:textId="4F5CB9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16A38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4108,89</w:t>
            </w:r>
          </w:p>
        </w:tc>
        <w:tc>
          <w:tcPr>
            <w:tcW w:w="0" w:type="auto"/>
            <w:tcBorders>
              <w:top w:val="nil"/>
              <w:left w:val="nil"/>
              <w:bottom w:val="single" w:sz="4" w:space="0" w:color="auto"/>
              <w:right w:val="single" w:sz="4" w:space="0" w:color="auto"/>
            </w:tcBorders>
            <w:shd w:val="clear" w:color="auto" w:fill="auto"/>
            <w:vAlign w:val="center"/>
            <w:hideMark/>
          </w:tcPr>
          <w:p w14:paraId="708B67CC" w14:textId="3351D4E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19F871" w14:textId="6561886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5CE04B" w14:textId="69BB5D4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155D8A" w14:textId="53F6D9B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B224C4" w14:textId="400B28A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393E6F" w14:textId="0723937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1CE9E3" w14:textId="7ADC2A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4580D6" w14:textId="6B62984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6C3D47" w14:textId="40795A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7794BA" w14:textId="0A90BD1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91656E" w14:textId="6DB2A26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70EB33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0F13C32" w14:textId="703082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F92C4D" w14:textId="53409DC4"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Замена блоков питания (все объекты)</w:t>
            </w:r>
          </w:p>
        </w:tc>
        <w:tc>
          <w:tcPr>
            <w:tcW w:w="0" w:type="auto"/>
            <w:tcBorders>
              <w:top w:val="nil"/>
              <w:left w:val="nil"/>
              <w:bottom w:val="single" w:sz="4" w:space="0" w:color="auto"/>
              <w:right w:val="single" w:sz="4" w:space="0" w:color="auto"/>
            </w:tcBorders>
            <w:shd w:val="clear" w:color="auto" w:fill="auto"/>
            <w:vAlign w:val="center"/>
            <w:hideMark/>
          </w:tcPr>
          <w:p w14:paraId="0D2575C5" w14:textId="790CFFB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23BA57" w14:textId="02BBEA0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B0892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127,01</w:t>
            </w:r>
          </w:p>
        </w:tc>
        <w:tc>
          <w:tcPr>
            <w:tcW w:w="0" w:type="auto"/>
            <w:tcBorders>
              <w:top w:val="nil"/>
              <w:left w:val="nil"/>
              <w:bottom w:val="single" w:sz="4" w:space="0" w:color="auto"/>
              <w:right w:val="single" w:sz="4" w:space="0" w:color="auto"/>
            </w:tcBorders>
            <w:shd w:val="clear" w:color="auto" w:fill="auto"/>
            <w:vAlign w:val="center"/>
            <w:hideMark/>
          </w:tcPr>
          <w:p w14:paraId="498A663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133,75</w:t>
            </w:r>
          </w:p>
        </w:tc>
        <w:tc>
          <w:tcPr>
            <w:tcW w:w="0" w:type="auto"/>
            <w:tcBorders>
              <w:top w:val="nil"/>
              <w:left w:val="nil"/>
              <w:bottom w:val="single" w:sz="4" w:space="0" w:color="auto"/>
              <w:right w:val="single" w:sz="4" w:space="0" w:color="auto"/>
            </w:tcBorders>
            <w:shd w:val="clear" w:color="auto" w:fill="auto"/>
            <w:vAlign w:val="center"/>
            <w:hideMark/>
          </w:tcPr>
          <w:p w14:paraId="5D80765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139,63</w:t>
            </w:r>
          </w:p>
        </w:tc>
        <w:tc>
          <w:tcPr>
            <w:tcW w:w="0" w:type="auto"/>
            <w:tcBorders>
              <w:top w:val="nil"/>
              <w:left w:val="nil"/>
              <w:bottom w:val="single" w:sz="4" w:space="0" w:color="auto"/>
              <w:right w:val="single" w:sz="4" w:space="0" w:color="auto"/>
            </w:tcBorders>
            <w:shd w:val="clear" w:color="auto" w:fill="auto"/>
            <w:vAlign w:val="center"/>
            <w:hideMark/>
          </w:tcPr>
          <w:p w14:paraId="2449E6F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145,22</w:t>
            </w:r>
          </w:p>
        </w:tc>
        <w:tc>
          <w:tcPr>
            <w:tcW w:w="0" w:type="auto"/>
            <w:tcBorders>
              <w:top w:val="nil"/>
              <w:left w:val="nil"/>
              <w:bottom w:val="single" w:sz="4" w:space="0" w:color="auto"/>
              <w:right w:val="single" w:sz="4" w:space="0" w:color="auto"/>
            </w:tcBorders>
            <w:shd w:val="clear" w:color="auto" w:fill="auto"/>
            <w:vAlign w:val="center"/>
            <w:hideMark/>
          </w:tcPr>
          <w:p w14:paraId="422D698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151,02</w:t>
            </w:r>
          </w:p>
        </w:tc>
        <w:tc>
          <w:tcPr>
            <w:tcW w:w="0" w:type="auto"/>
            <w:tcBorders>
              <w:top w:val="nil"/>
              <w:left w:val="nil"/>
              <w:bottom w:val="single" w:sz="4" w:space="0" w:color="auto"/>
              <w:right w:val="single" w:sz="4" w:space="0" w:color="auto"/>
            </w:tcBorders>
            <w:shd w:val="clear" w:color="auto" w:fill="auto"/>
            <w:vAlign w:val="center"/>
            <w:hideMark/>
          </w:tcPr>
          <w:p w14:paraId="6335CF1B" w14:textId="7E0DC5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573D11" w14:textId="715D458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CE6B21" w14:textId="2241B1D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F07C13" w14:textId="4D50AF4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D4A962" w14:textId="2B60B0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73158E" w14:textId="37712DA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99287CF"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4C4430B" w14:textId="101BFA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FE1B87" w14:textId="719F3BC1"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Замена манометров и термометров (все объекты)</w:t>
            </w:r>
          </w:p>
        </w:tc>
        <w:tc>
          <w:tcPr>
            <w:tcW w:w="0" w:type="auto"/>
            <w:tcBorders>
              <w:top w:val="nil"/>
              <w:left w:val="nil"/>
              <w:bottom w:val="single" w:sz="4" w:space="0" w:color="auto"/>
              <w:right w:val="single" w:sz="4" w:space="0" w:color="auto"/>
            </w:tcBorders>
            <w:shd w:val="clear" w:color="auto" w:fill="auto"/>
            <w:vAlign w:val="center"/>
            <w:hideMark/>
          </w:tcPr>
          <w:p w14:paraId="7472B5B9" w14:textId="0BF1FF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B27670" w14:textId="5DEB0B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686D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1223,80</w:t>
            </w:r>
          </w:p>
        </w:tc>
        <w:tc>
          <w:tcPr>
            <w:tcW w:w="0" w:type="auto"/>
            <w:tcBorders>
              <w:top w:val="nil"/>
              <w:left w:val="nil"/>
              <w:bottom w:val="single" w:sz="4" w:space="0" w:color="auto"/>
              <w:right w:val="single" w:sz="4" w:space="0" w:color="auto"/>
            </w:tcBorders>
            <w:shd w:val="clear" w:color="auto" w:fill="auto"/>
            <w:vAlign w:val="center"/>
            <w:hideMark/>
          </w:tcPr>
          <w:p w14:paraId="5A1F01E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1288,66</w:t>
            </w:r>
          </w:p>
        </w:tc>
        <w:tc>
          <w:tcPr>
            <w:tcW w:w="0" w:type="auto"/>
            <w:tcBorders>
              <w:top w:val="nil"/>
              <w:left w:val="nil"/>
              <w:bottom w:val="single" w:sz="4" w:space="0" w:color="auto"/>
              <w:right w:val="single" w:sz="4" w:space="0" w:color="auto"/>
            </w:tcBorders>
            <w:shd w:val="clear" w:color="auto" w:fill="auto"/>
            <w:vAlign w:val="center"/>
            <w:hideMark/>
          </w:tcPr>
          <w:p w14:paraId="7299C08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1345,36</w:t>
            </w:r>
          </w:p>
        </w:tc>
        <w:tc>
          <w:tcPr>
            <w:tcW w:w="0" w:type="auto"/>
            <w:tcBorders>
              <w:top w:val="nil"/>
              <w:left w:val="nil"/>
              <w:bottom w:val="single" w:sz="4" w:space="0" w:color="auto"/>
              <w:right w:val="single" w:sz="4" w:space="0" w:color="auto"/>
            </w:tcBorders>
            <w:shd w:val="clear" w:color="auto" w:fill="auto"/>
            <w:vAlign w:val="center"/>
            <w:hideMark/>
          </w:tcPr>
          <w:p w14:paraId="0F7CF12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1399,17</w:t>
            </w:r>
          </w:p>
        </w:tc>
        <w:tc>
          <w:tcPr>
            <w:tcW w:w="0" w:type="auto"/>
            <w:tcBorders>
              <w:top w:val="nil"/>
              <w:left w:val="nil"/>
              <w:bottom w:val="single" w:sz="4" w:space="0" w:color="auto"/>
              <w:right w:val="single" w:sz="4" w:space="0" w:color="auto"/>
            </w:tcBorders>
            <w:shd w:val="clear" w:color="auto" w:fill="auto"/>
            <w:vAlign w:val="center"/>
            <w:hideMark/>
          </w:tcPr>
          <w:p w14:paraId="473C893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1455,14</w:t>
            </w:r>
          </w:p>
        </w:tc>
        <w:tc>
          <w:tcPr>
            <w:tcW w:w="0" w:type="auto"/>
            <w:tcBorders>
              <w:top w:val="nil"/>
              <w:left w:val="nil"/>
              <w:bottom w:val="single" w:sz="4" w:space="0" w:color="auto"/>
              <w:right w:val="single" w:sz="4" w:space="0" w:color="auto"/>
            </w:tcBorders>
            <w:shd w:val="clear" w:color="auto" w:fill="auto"/>
            <w:vAlign w:val="center"/>
            <w:hideMark/>
          </w:tcPr>
          <w:p w14:paraId="7867C15D" w14:textId="1D31BE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71FF33" w14:textId="186F93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582F75" w14:textId="0B78C2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214C82" w14:textId="32D6F1E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80E91F" w14:textId="7B0A9E7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7C388E" w14:textId="616EA8A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8AA884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30BEE7C5" w14:textId="1C6779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710371" w14:textId="784CAE1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оборудования автоматизированной системы управления котлов №1 и №2. Котельная № 24</w:t>
            </w:r>
          </w:p>
        </w:tc>
        <w:tc>
          <w:tcPr>
            <w:tcW w:w="0" w:type="auto"/>
            <w:tcBorders>
              <w:top w:val="nil"/>
              <w:left w:val="nil"/>
              <w:bottom w:val="single" w:sz="4" w:space="0" w:color="auto"/>
              <w:right w:val="single" w:sz="4" w:space="0" w:color="auto"/>
            </w:tcBorders>
            <w:shd w:val="clear" w:color="auto" w:fill="auto"/>
            <w:vAlign w:val="center"/>
            <w:hideMark/>
          </w:tcPr>
          <w:p w14:paraId="4B9DC776" w14:textId="6D49E6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F9E9A8" w14:textId="471D1E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85D28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761,70</w:t>
            </w:r>
          </w:p>
        </w:tc>
        <w:tc>
          <w:tcPr>
            <w:tcW w:w="0" w:type="auto"/>
            <w:tcBorders>
              <w:top w:val="nil"/>
              <w:left w:val="nil"/>
              <w:bottom w:val="single" w:sz="4" w:space="0" w:color="auto"/>
              <w:right w:val="single" w:sz="4" w:space="0" w:color="auto"/>
            </w:tcBorders>
            <w:shd w:val="clear" w:color="auto" w:fill="auto"/>
            <w:vAlign w:val="center"/>
            <w:hideMark/>
          </w:tcPr>
          <w:p w14:paraId="2CEA9907" w14:textId="43274E4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FD716B" w14:textId="55F3658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F4E17A" w14:textId="758A63B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7AC35D" w14:textId="5920AA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A5898C" w14:textId="552DE88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9A93A1" w14:textId="5D3F3F6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1E642C" w14:textId="5E6FB4D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F5E047" w14:textId="7E78BFC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A9B3AD" w14:textId="7962B0F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5EA9F3" w14:textId="5A2C45C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164F2C9"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FC1EF37" w14:textId="48B6404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3BAE37" w14:textId="26CE3487"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оборудования автоматизированной системы управления котлов №1 и №2. Котельная № 34</w:t>
            </w:r>
          </w:p>
        </w:tc>
        <w:tc>
          <w:tcPr>
            <w:tcW w:w="0" w:type="auto"/>
            <w:tcBorders>
              <w:top w:val="nil"/>
              <w:left w:val="nil"/>
              <w:bottom w:val="single" w:sz="4" w:space="0" w:color="auto"/>
              <w:right w:val="single" w:sz="4" w:space="0" w:color="auto"/>
            </w:tcBorders>
            <w:shd w:val="clear" w:color="auto" w:fill="auto"/>
            <w:vAlign w:val="center"/>
            <w:hideMark/>
          </w:tcPr>
          <w:p w14:paraId="29974F52" w14:textId="1825E6C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CAC060" w14:textId="011274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42F691" w14:textId="3C02719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FA14C2" w14:textId="44CBE25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B2886" w14:textId="5CB6923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4E728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870,86</w:t>
            </w:r>
          </w:p>
        </w:tc>
        <w:tc>
          <w:tcPr>
            <w:tcW w:w="0" w:type="auto"/>
            <w:tcBorders>
              <w:top w:val="nil"/>
              <w:left w:val="nil"/>
              <w:bottom w:val="single" w:sz="4" w:space="0" w:color="auto"/>
              <w:right w:val="single" w:sz="4" w:space="0" w:color="auto"/>
            </w:tcBorders>
            <w:shd w:val="clear" w:color="auto" w:fill="auto"/>
            <w:vAlign w:val="center"/>
            <w:hideMark/>
          </w:tcPr>
          <w:p w14:paraId="0E8D44D9" w14:textId="6314692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96E018" w14:textId="2112CB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FD974" w14:textId="6922EC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E5FDBA" w14:textId="7BDE35B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438017" w14:textId="16C0506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95E30C" w14:textId="6ADA4B6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342463" w14:textId="538C68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CDC7451"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302746D" w14:textId="12CD68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C2D693" w14:textId="5E02F874"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узла учета тепловой энергии. Котельная № 01</w:t>
            </w:r>
          </w:p>
        </w:tc>
        <w:tc>
          <w:tcPr>
            <w:tcW w:w="0" w:type="auto"/>
            <w:tcBorders>
              <w:top w:val="nil"/>
              <w:left w:val="nil"/>
              <w:bottom w:val="single" w:sz="4" w:space="0" w:color="auto"/>
              <w:right w:val="single" w:sz="4" w:space="0" w:color="auto"/>
            </w:tcBorders>
            <w:shd w:val="clear" w:color="auto" w:fill="auto"/>
            <w:vAlign w:val="center"/>
            <w:hideMark/>
          </w:tcPr>
          <w:p w14:paraId="35AE78CE" w14:textId="4C983A7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5D418B" w14:textId="0707D8F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A828A4" w14:textId="531B97F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2C0FCB" w14:textId="64A161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66B9A2" w14:textId="1E1801A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EC625B" w14:textId="1A038B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6031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2859,19</w:t>
            </w:r>
          </w:p>
        </w:tc>
        <w:tc>
          <w:tcPr>
            <w:tcW w:w="0" w:type="auto"/>
            <w:tcBorders>
              <w:top w:val="nil"/>
              <w:left w:val="nil"/>
              <w:bottom w:val="single" w:sz="4" w:space="0" w:color="auto"/>
              <w:right w:val="single" w:sz="4" w:space="0" w:color="auto"/>
            </w:tcBorders>
            <w:shd w:val="clear" w:color="auto" w:fill="auto"/>
            <w:vAlign w:val="center"/>
            <w:hideMark/>
          </w:tcPr>
          <w:p w14:paraId="4632695E" w14:textId="14FC49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012254" w14:textId="2DA8F44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8EA890" w14:textId="45B00C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E5710E" w14:textId="0DD6BA4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2F10A3" w14:textId="01B416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9DFC14" w14:textId="74C17A2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ECBFD1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F06E69B" w14:textId="6D1C5B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67143A" w14:textId="00393DD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системы автоматизации АМАКС. Котельная № 14</w:t>
            </w:r>
          </w:p>
        </w:tc>
        <w:tc>
          <w:tcPr>
            <w:tcW w:w="0" w:type="auto"/>
            <w:tcBorders>
              <w:top w:val="nil"/>
              <w:left w:val="nil"/>
              <w:bottom w:val="single" w:sz="4" w:space="0" w:color="auto"/>
              <w:right w:val="single" w:sz="4" w:space="0" w:color="auto"/>
            </w:tcBorders>
            <w:shd w:val="clear" w:color="auto" w:fill="auto"/>
            <w:vAlign w:val="center"/>
            <w:hideMark/>
          </w:tcPr>
          <w:p w14:paraId="4D7FD5E1" w14:textId="3D7905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3CE64A" w14:textId="66C7ED8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5B7EA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101767,71</w:t>
            </w:r>
          </w:p>
        </w:tc>
        <w:tc>
          <w:tcPr>
            <w:tcW w:w="0" w:type="auto"/>
            <w:tcBorders>
              <w:top w:val="nil"/>
              <w:left w:val="nil"/>
              <w:bottom w:val="single" w:sz="4" w:space="0" w:color="auto"/>
              <w:right w:val="single" w:sz="4" w:space="0" w:color="auto"/>
            </w:tcBorders>
            <w:shd w:val="clear" w:color="auto" w:fill="auto"/>
            <w:vAlign w:val="center"/>
            <w:hideMark/>
          </w:tcPr>
          <w:p w14:paraId="5C167102" w14:textId="1EF13D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FA373C" w14:textId="27D113F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5ED04" w14:textId="1AF7DAF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025B5C" w14:textId="3198600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77DF5E" w14:textId="3DA95AD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C0F83D" w14:textId="250DCF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FFDC87" w14:textId="1DCE133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BC12DF" w14:textId="05C44D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2CA7BD" w14:textId="56D248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2BD661" w14:textId="5C3B536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3FF7E2E"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FF130C6" w14:textId="73ECA6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BA0C04" w14:textId="36C99F4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управления корректирующими насосами . Котельная № 21</w:t>
            </w:r>
          </w:p>
        </w:tc>
        <w:tc>
          <w:tcPr>
            <w:tcW w:w="0" w:type="auto"/>
            <w:tcBorders>
              <w:top w:val="nil"/>
              <w:left w:val="nil"/>
              <w:bottom w:val="single" w:sz="4" w:space="0" w:color="auto"/>
              <w:right w:val="single" w:sz="4" w:space="0" w:color="auto"/>
            </w:tcBorders>
            <w:shd w:val="clear" w:color="auto" w:fill="auto"/>
            <w:vAlign w:val="center"/>
            <w:hideMark/>
          </w:tcPr>
          <w:p w14:paraId="066BBE10" w14:textId="6AFAF9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671FA9" w14:textId="394DD2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368AE9" w14:textId="798275A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7BD18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4309,18</w:t>
            </w:r>
          </w:p>
        </w:tc>
        <w:tc>
          <w:tcPr>
            <w:tcW w:w="0" w:type="auto"/>
            <w:tcBorders>
              <w:top w:val="nil"/>
              <w:left w:val="nil"/>
              <w:bottom w:val="single" w:sz="4" w:space="0" w:color="auto"/>
              <w:right w:val="single" w:sz="4" w:space="0" w:color="auto"/>
            </w:tcBorders>
            <w:shd w:val="clear" w:color="auto" w:fill="auto"/>
            <w:vAlign w:val="center"/>
            <w:hideMark/>
          </w:tcPr>
          <w:p w14:paraId="612118EE" w14:textId="1CE78C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C63ED9" w14:textId="79F9DA1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65E33F" w14:textId="013077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CBCE9D" w14:textId="3B5AC20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C237FF" w14:textId="23D1D40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EB1F1C" w14:textId="43C07EF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153730" w14:textId="4AD3A2D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F2E0E3" w14:textId="341A2B0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AA4400" w14:textId="6AF0A19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39CE19A"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39899B9" w14:textId="58B9ECE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987DCF" w14:textId="12E91A0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преобразователя частоты на повысительный насос. Котельная № 33</w:t>
            </w:r>
          </w:p>
        </w:tc>
        <w:tc>
          <w:tcPr>
            <w:tcW w:w="0" w:type="auto"/>
            <w:tcBorders>
              <w:top w:val="nil"/>
              <w:left w:val="nil"/>
              <w:bottom w:val="single" w:sz="4" w:space="0" w:color="auto"/>
              <w:right w:val="single" w:sz="4" w:space="0" w:color="auto"/>
            </w:tcBorders>
            <w:shd w:val="clear" w:color="auto" w:fill="auto"/>
            <w:vAlign w:val="center"/>
            <w:hideMark/>
          </w:tcPr>
          <w:p w14:paraId="441F3289" w14:textId="2C745B6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E27E6B" w14:textId="06E42D5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18C81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3637,92</w:t>
            </w:r>
          </w:p>
        </w:tc>
        <w:tc>
          <w:tcPr>
            <w:tcW w:w="0" w:type="auto"/>
            <w:tcBorders>
              <w:top w:val="nil"/>
              <w:left w:val="nil"/>
              <w:bottom w:val="single" w:sz="4" w:space="0" w:color="auto"/>
              <w:right w:val="single" w:sz="4" w:space="0" w:color="auto"/>
            </w:tcBorders>
            <w:shd w:val="clear" w:color="auto" w:fill="auto"/>
            <w:vAlign w:val="center"/>
            <w:hideMark/>
          </w:tcPr>
          <w:p w14:paraId="40C189C0" w14:textId="7AACBD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CE71B3" w14:textId="4FFBF3B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ECCFE6" w14:textId="0FC285A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F0654D" w14:textId="348D67E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6AFE09" w14:textId="2FD6D5E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A0688D" w14:textId="5FD94E2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D7B56D" w14:textId="2E98B17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57E606" w14:textId="32DE21D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203C56" w14:textId="0EC5F5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B78603" w14:textId="5B599E4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D69E25E"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CA8FC7B" w14:textId="6FC342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87B9D8" w14:textId="604E088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преобразователя частоты на сетевой насос. Котельная № 29</w:t>
            </w:r>
          </w:p>
        </w:tc>
        <w:tc>
          <w:tcPr>
            <w:tcW w:w="0" w:type="auto"/>
            <w:tcBorders>
              <w:top w:val="nil"/>
              <w:left w:val="nil"/>
              <w:bottom w:val="single" w:sz="4" w:space="0" w:color="auto"/>
              <w:right w:val="single" w:sz="4" w:space="0" w:color="auto"/>
            </w:tcBorders>
            <w:shd w:val="clear" w:color="auto" w:fill="auto"/>
            <w:vAlign w:val="center"/>
            <w:hideMark/>
          </w:tcPr>
          <w:p w14:paraId="45F178B2" w14:textId="181AA30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B02DB6" w14:textId="50EC05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D69249" w14:textId="09914D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B6B4F7" w14:textId="266363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493549" w14:textId="4DF1F85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8DE4EC" w14:textId="56D2290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3FC6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4325,63</w:t>
            </w:r>
          </w:p>
        </w:tc>
        <w:tc>
          <w:tcPr>
            <w:tcW w:w="0" w:type="auto"/>
            <w:tcBorders>
              <w:top w:val="nil"/>
              <w:left w:val="nil"/>
              <w:bottom w:val="single" w:sz="4" w:space="0" w:color="auto"/>
              <w:right w:val="single" w:sz="4" w:space="0" w:color="auto"/>
            </w:tcBorders>
            <w:shd w:val="clear" w:color="auto" w:fill="auto"/>
            <w:vAlign w:val="center"/>
            <w:hideMark/>
          </w:tcPr>
          <w:p w14:paraId="77483232" w14:textId="577CED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BA9C61" w14:textId="6EB2054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0E0496" w14:textId="3E8234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D2D60B" w14:textId="2436A10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6A3EE1" w14:textId="5ECD47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FB4A9B" w14:textId="0449CD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BB0D38E"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C617E78" w14:textId="30EE16F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1E039E" w14:textId="69EAB65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№3. Замена насосных агрегатов 1Д630-90 №№ 3, 4 (мощность эл.двигателя 250 кВт)</w:t>
            </w:r>
          </w:p>
        </w:tc>
        <w:tc>
          <w:tcPr>
            <w:tcW w:w="0" w:type="auto"/>
            <w:tcBorders>
              <w:top w:val="nil"/>
              <w:left w:val="nil"/>
              <w:bottom w:val="single" w:sz="4" w:space="0" w:color="auto"/>
              <w:right w:val="single" w:sz="4" w:space="0" w:color="auto"/>
            </w:tcBorders>
            <w:shd w:val="clear" w:color="auto" w:fill="auto"/>
            <w:vAlign w:val="center"/>
            <w:hideMark/>
          </w:tcPr>
          <w:p w14:paraId="047DAB94" w14:textId="1E6F1B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2C04E3" w14:textId="277CF6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C4542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2769,38</w:t>
            </w:r>
          </w:p>
        </w:tc>
        <w:tc>
          <w:tcPr>
            <w:tcW w:w="0" w:type="auto"/>
            <w:tcBorders>
              <w:top w:val="nil"/>
              <w:left w:val="nil"/>
              <w:bottom w:val="single" w:sz="4" w:space="0" w:color="auto"/>
              <w:right w:val="single" w:sz="4" w:space="0" w:color="auto"/>
            </w:tcBorders>
            <w:shd w:val="clear" w:color="auto" w:fill="auto"/>
            <w:vAlign w:val="center"/>
            <w:hideMark/>
          </w:tcPr>
          <w:p w14:paraId="11DE28C7" w14:textId="0012F3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CF1963" w14:textId="721ECC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0D9C32" w14:textId="2296F3C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2DEA9A" w14:textId="14122A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8DF7E1" w14:textId="17FFCA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6B35B9" w14:textId="4B157C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F8E2E3" w14:textId="1266CD1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24C86C" w14:textId="0CD5E2C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9CCA6" w14:textId="046927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9CC7FB" w14:textId="512349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50AB24B"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1F1BD0A8" w14:textId="38F4C6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B0D397" w14:textId="733DA625"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№3. Монтаж запорной арматуры СН №1 котельная №3 собственными силами (Ду250 с эл.приводом - 1 шт.; Ду300 с эл.приводом - 1 шт.; обратный клапан Ду250 - 1 шт.)</w:t>
            </w:r>
          </w:p>
        </w:tc>
        <w:tc>
          <w:tcPr>
            <w:tcW w:w="0" w:type="auto"/>
            <w:tcBorders>
              <w:top w:val="nil"/>
              <w:left w:val="nil"/>
              <w:bottom w:val="single" w:sz="4" w:space="0" w:color="auto"/>
              <w:right w:val="single" w:sz="4" w:space="0" w:color="auto"/>
            </w:tcBorders>
            <w:shd w:val="clear" w:color="auto" w:fill="auto"/>
            <w:vAlign w:val="center"/>
            <w:hideMark/>
          </w:tcPr>
          <w:p w14:paraId="6FB21BFF" w14:textId="51C960D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E9052B" w14:textId="35940D6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77FC1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1812,53</w:t>
            </w:r>
          </w:p>
        </w:tc>
        <w:tc>
          <w:tcPr>
            <w:tcW w:w="0" w:type="auto"/>
            <w:tcBorders>
              <w:top w:val="nil"/>
              <w:left w:val="nil"/>
              <w:bottom w:val="single" w:sz="4" w:space="0" w:color="auto"/>
              <w:right w:val="single" w:sz="4" w:space="0" w:color="auto"/>
            </w:tcBorders>
            <w:shd w:val="clear" w:color="auto" w:fill="auto"/>
            <w:vAlign w:val="center"/>
            <w:hideMark/>
          </w:tcPr>
          <w:p w14:paraId="520EE468" w14:textId="0BD36D0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5D52E8" w14:textId="490A975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42620D" w14:textId="365D7AE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B8696A" w14:textId="3B4047D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B0AF12" w14:textId="2C10896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391BC9" w14:textId="1173F1C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EBA41E" w14:textId="280F7C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03F249" w14:textId="75334A3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7296C3" w14:textId="4BB405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0E922E" w14:textId="5450D05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1402A9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3C7D7D6B" w14:textId="2171AC2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66E14E" w14:textId="09207036"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6. Реализация проекта "Техническое перевооружение котельной №6"</w:t>
            </w:r>
          </w:p>
        </w:tc>
        <w:tc>
          <w:tcPr>
            <w:tcW w:w="0" w:type="auto"/>
            <w:tcBorders>
              <w:top w:val="nil"/>
              <w:left w:val="nil"/>
              <w:bottom w:val="single" w:sz="4" w:space="0" w:color="auto"/>
              <w:right w:val="single" w:sz="4" w:space="0" w:color="auto"/>
            </w:tcBorders>
            <w:shd w:val="clear" w:color="auto" w:fill="auto"/>
            <w:vAlign w:val="center"/>
            <w:hideMark/>
          </w:tcPr>
          <w:p w14:paraId="23DE4322" w14:textId="3B564FA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C22201" w14:textId="793AD1F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9F521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13891,67</w:t>
            </w:r>
          </w:p>
        </w:tc>
        <w:tc>
          <w:tcPr>
            <w:tcW w:w="0" w:type="auto"/>
            <w:tcBorders>
              <w:top w:val="nil"/>
              <w:left w:val="nil"/>
              <w:bottom w:val="single" w:sz="4" w:space="0" w:color="auto"/>
              <w:right w:val="single" w:sz="4" w:space="0" w:color="auto"/>
            </w:tcBorders>
            <w:shd w:val="clear" w:color="auto" w:fill="auto"/>
            <w:vAlign w:val="center"/>
            <w:hideMark/>
          </w:tcPr>
          <w:p w14:paraId="451DDC88" w14:textId="6097080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A21783" w14:textId="1D1C50C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6CC8B7" w14:textId="6252F63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5D034D" w14:textId="23BDAB9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546D40" w14:textId="3E6BF45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F006A5" w14:textId="4E8910C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3BABFB" w14:textId="7B54BE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416CF6" w14:textId="7D2DDC9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FDFCB9" w14:textId="6373AFB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D51981" w14:textId="682908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6C00636"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1A9BD55" w14:textId="20E5E5A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AF2D62" w14:textId="3541356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6. Монтаж трехходовых клапанов на подогревателях сетевой воды №№ 1,2</w:t>
            </w:r>
          </w:p>
        </w:tc>
        <w:tc>
          <w:tcPr>
            <w:tcW w:w="0" w:type="auto"/>
            <w:tcBorders>
              <w:top w:val="nil"/>
              <w:left w:val="nil"/>
              <w:bottom w:val="single" w:sz="4" w:space="0" w:color="auto"/>
              <w:right w:val="single" w:sz="4" w:space="0" w:color="auto"/>
            </w:tcBorders>
            <w:shd w:val="clear" w:color="auto" w:fill="auto"/>
            <w:vAlign w:val="center"/>
            <w:hideMark/>
          </w:tcPr>
          <w:p w14:paraId="0C6D07D5" w14:textId="092D5F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D23A30" w14:textId="2CB5A7D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0F2C0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1214,25</w:t>
            </w:r>
          </w:p>
        </w:tc>
        <w:tc>
          <w:tcPr>
            <w:tcW w:w="0" w:type="auto"/>
            <w:tcBorders>
              <w:top w:val="nil"/>
              <w:left w:val="nil"/>
              <w:bottom w:val="single" w:sz="4" w:space="0" w:color="auto"/>
              <w:right w:val="single" w:sz="4" w:space="0" w:color="auto"/>
            </w:tcBorders>
            <w:shd w:val="clear" w:color="auto" w:fill="auto"/>
            <w:vAlign w:val="center"/>
            <w:hideMark/>
          </w:tcPr>
          <w:p w14:paraId="021944FE" w14:textId="4FF3A92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787115" w14:textId="51AC5D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96FDF0" w14:textId="5C90F95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98995B" w14:textId="40BAC1F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40289A" w14:textId="57AF28F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626F31" w14:textId="75C48E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507D12" w14:textId="1099235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B0650" w14:textId="5DECE95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8DFEC1" w14:textId="64BF8AC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732E32" w14:textId="233D24D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44FCDA5"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BC689BA" w14:textId="2EA7115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BB1B7D" w14:textId="07D1195C"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13. Замена повысительного насоса Wilo MVI 5003 № 1 (мощность эл.двигателя 7,5 кВт)</w:t>
            </w:r>
          </w:p>
        </w:tc>
        <w:tc>
          <w:tcPr>
            <w:tcW w:w="0" w:type="auto"/>
            <w:tcBorders>
              <w:top w:val="nil"/>
              <w:left w:val="nil"/>
              <w:bottom w:val="single" w:sz="4" w:space="0" w:color="auto"/>
              <w:right w:val="single" w:sz="4" w:space="0" w:color="auto"/>
            </w:tcBorders>
            <w:shd w:val="clear" w:color="auto" w:fill="auto"/>
            <w:vAlign w:val="center"/>
            <w:hideMark/>
          </w:tcPr>
          <w:p w14:paraId="681A4407" w14:textId="7BBBB0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B0B488" w14:textId="6A6E77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0AA62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248,98</w:t>
            </w:r>
          </w:p>
        </w:tc>
        <w:tc>
          <w:tcPr>
            <w:tcW w:w="0" w:type="auto"/>
            <w:tcBorders>
              <w:top w:val="nil"/>
              <w:left w:val="nil"/>
              <w:bottom w:val="single" w:sz="4" w:space="0" w:color="auto"/>
              <w:right w:val="single" w:sz="4" w:space="0" w:color="auto"/>
            </w:tcBorders>
            <w:shd w:val="clear" w:color="auto" w:fill="auto"/>
            <w:vAlign w:val="center"/>
            <w:hideMark/>
          </w:tcPr>
          <w:p w14:paraId="139479AA" w14:textId="2AE9D1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0C2648" w14:textId="6722301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25627C" w14:textId="259C9A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401015" w14:textId="03DD5C4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B5B1B8" w14:textId="5E2911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6FD39B" w14:textId="689E31F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15D380" w14:textId="17F051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5FA873" w14:textId="798513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CDFA2E" w14:textId="0155534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03653F" w14:textId="416785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7CEE297"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312D275" w14:textId="5A50941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910FC7" w14:textId="0A9EA454"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13. Замена перекачивающего насоса Wilo MVI 5003 № 1 (мощность эл.двигателя 7,5 кВт)</w:t>
            </w:r>
          </w:p>
        </w:tc>
        <w:tc>
          <w:tcPr>
            <w:tcW w:w="0" w:type="auto"/>
            <w:tcBorders>
              <w:top w:val="nil"/>
              <w:left w:val="nil"/>
              <w:bottom w:val="single" w:sz="4" w:space="0" w:color="auto"/>
              <w:right w:val="single" w:sz="4" w:space="0" w:color="auto"/>
            </w:tcBorders>
            <w:shd w:val="clear" w:color="auto" w:fill="auto"/>
            <w:vAlign w:val="center"/>
            <w:hideMark/>
          </w:tcPr>
          <w:p w14:paraId="7C173828" w14:textId="3B799C1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D241E8" w14:textId="436668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37200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248,98</w:t>
            </w:r>
          </w:p>
        </w:tc>
        <w:tc>
          <w:tcPr>
            <w:tcW w:w="0" w:type="auto"/>
            <w:tcBorders>
              <w:top w:val="nil"/>
              <w:left w:val="nil"/>
              <w:bottom w:val="single" w:sz="4" w:space="0" w:color="auto"/>
              <w:right w:val="single" w:sz="4" w:space="0" w:color="auto"/>
            </w:tcBorders>
            <w:shd w:val="clear" w:color="auto" w:fill="auto"/>
            <w:vAlign w:val="center"/>
            <w:hideMark/>
          </w:tcPr>
          <w:p w14:paraId="4FD354C0" w14:textId="4AC445F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671ECA" w14:textId="66BD60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1531CF" w14:textId="0A21C48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248095" w14:textId="4C7D23A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659850" w14:textId="77CD38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911A24" w14:textId="16EC0C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A4B230" w14:textId="78AE83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54D6D8" w14:textId="59ED9ED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C2FC99" w14:textId="0BF281E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617B95" w14:textId="716D794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5657032"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DAFAC24" w14:textId="604D0DC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D77E10" w14:textId="04207ED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14. Замена охладителя рабочей воды ВВП-13-273-2000.</w:t>
            </w:r>
          </w:p>
        </w:tc>
        <w:tc>
          <w:tcPr>
            <w:tcW w:w="0" w:type="auto"/>
            <w:tcBorders>
              <w:top w:val="nil"/>
              <w:left w:val="nil"/>
              <w:bottom w:val="single" w:sz="4" w:space="0" w:color="auto"/>
              <w:right w:val="single" w:sz="4" w:space="0" w:color="auto"/>
            </w:tcBorders>
            <w:shd w:val="clear" w:color="auto" w:fill="auto"/>
            <w:vAlign w:val="center"/>
            <w:hideMark/>
          </w:tcPr>
          <w:p w14:paraId="440C2964" w14:textId="0FD302F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9CCBA7" w14:textId="2D24C98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3D95D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170,61</w:t>
            </w:r>
          </w:p>
        </w:tc>
        <w:tc>
          <w:tcPr>
            <w:tcW w:w="0" w:type="auto"/>
            <w:tcBorders>
              <w:top w:val="nil"/>
              <w:left w:val="nil"/>
              <w:bottom w:val="single" w:sz="4" w:space="0" w:color="auto"/>
              <w:right w:val="single" w:sz="4" w:space="0" w:color="auto"/>
            </w:tcBorders>
            <w:shd w:val="clear" w:color="auto" w:fill="auto"/>
            <w:vAlign w:val="center"/>
            <w:hideMark/>
          </w:tcPr>
          <w:p w14:paraId="30AA4095" w14:textId="7753B15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7C680D" w14:textId="60C7D9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B07EFB" w14:textId="6DE3B3E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044F3A" w14:textId="537A22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60616E" w14:textId="0F7830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866817" w14:textId="10E95C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541DDD" w14:textId="6395C2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0A6327" w14:textId="0366A28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8AAE06" w14:textId="1375F27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431ABC" w14:textId="2EE41F9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2D5ACC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F7D4A99" w14:textId="0715FDE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8DF618" w14:textId="076BD955"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26. Замена сетевых насосов №№ 1,2 (мощность эл.двигателя 7,5 кВт)</w:t>
            </w:r>
          </w:p>
        </w:tc>
        <w:tc>
          <w:tcPr>
            <w:tcW w:w="0" w:type="auto"/>
            <w:tcBorders>
              <w:top w:val="nil"/>
              <w:left w:val="nil"/>
              <w:bottom w:val="single" w:sz="4" w:space="0" w:color="auto"/>
              <w:right w:val="single" w:sz="4" w:space="0" w:color="auto"/>
            </w:tcBorders>
            <w:shd w:val="clear" w:color="auto" w:fill="auto"/>
            <w:vAlign w:val="center"/>
            <w:hideMark/>
          </w:tcPr>
          <w:p w14:paraId="6426DEF1" w14:textId="009BD11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43B6CA" w14:textId="74B07F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C84B2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387,49</w:t>
            </w:r>
          </w:p>
        </w:tc>
        <w:tc>
          <w:tcPr>
            <w:tcW w:w="0" w:type="auto"/>
            <w:tcBorders>
              <w:top w:val="nil"/>
              <w:left w:val="nil"/>
              <w:bottom w:val="single" w:sz="4" w:space="0" w:color="auto"/>
              <w:right w:val="single" w:sz="4" w:space="0" w:color="auto"/>
            </w:tcBorders>
            <w:shd w:val="clear" w:color="auto" w:fill="auto"/>
            <w:vAlign w:val="center"/>
            <w:hideMark/>
          </w:tcPr>
          <w:p w14:paraId="30F82D53" w14:textId="3221A4E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EFA34B" w14:textId="4FC0AB5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583B6D" w14:textId="2D7A8FB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ECB3DE" w14:textId="51E70D4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BD1B73" w14:textId="27F6564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2CF69" w14:textId="3058E60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6BD7AC" w14:textId="5D7DFE5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3DA3DF" w14:textId="459297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C4794E" w14:textId="23BEC88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6E7043" w14:textId="691FD6C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1F05AE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88A24AB" w14:textId="71B98D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514FF7" w14:textId="14A3BCA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35. Разработка проекта: "Техническое перевооружение котельной № 35"</w:t>
            </w:r>
          </w:p>
        </w:tc>
        <w:tc>
          <w:tcPr>
            <w:tcW w:w="0" w:type="auto"/>
            <w:tcBorders>
              <w:top w:val="nil"/>
              <w:left w:val="nil"/>
              <w:bottom w:val="single" w:sz="4" w:space="0" w:color="auto"/>
              <w:right w:val="single" w:sz="4" w:space="0" w:color="auto"/>
            </w:tcBorders>
            <w:shd w:val="clear" w:color="auto" w:fill="auto"/>
            <w:vAlign w:val="center"/>
            <w:hideMark/>
          </w:tcPr>
          <w:p w14:paraId="0C758722" w14:textId="05808F0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CDD302" w14:textId="2FFBD27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4BB4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1250,00</w:t>
            </w:r>
          </w:p>
        </w:tc>
        <w:tc>
          <w:tcPr>
            <w:tcW w:w="0" w:type="auto"/>
            <w:tcBorders>
              <w:top w:val="nil"/>
              <w:left w:val="nil"/>
              <w:bottom w:val="single" w:sz="4" w:space="0" w:color="auto"/>
              <w:right w:val="single" w:sz="4" w:space="0" w:color="auto"/>
            </w:tcBorders>
            <w:shd w:val="clear" w:color="auto" w:fill="auto"/>
            <w:vAlign w:val="center"/>
            <w:hideMark/>
          </w:tcPr>
          <w:p w14:paraId="4E31A4E7" w14:textId="6AC6E22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901366" w14:textId="6ADF86E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4515F4" w14:textId="1C4637F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68330B" w14:textId="4CDCAFB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7AFB25" w14:textId="494D6B1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01A596" w14:textId="3A128EB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3A61F3" w14:textId="74F9431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CCAE25" w14:textId="198FAF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41BFD9" w14:textId="385D30E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69ABCA" w14:textId="6A2ACA6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B67871B"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D5C6ED3" w14:textId="766C11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DCD0D9" w14:textId="16AD9C9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теплообменного оборудования котельных №№ 1,2,3</w:t>
            </w:r>
          </w:p>
        </w:tc>
        <w:tc>
          <w:tcPr>
            <w:tcW w:w="0" w:type="auto"/>
            <w:tcBorders>
              <w:top w:val="nil"/>
              <w:left w:val="nil"/>
              <w:bottom w:val="single" w:sz="4" w:space="0" w:color="auto"/>
              <w:right w:val="single" w:sz="4" w:space="0" w:color="auto"/>
            </w:tcBorders>
            <w:shd w:val="clear" w:color="auto" w:fill="auto"/>
            <w:vAlign w:val="center"/>
            <w:hideMark/>
          </w:tcPr>
          <w:p w14:paraId="5E44E8C0" w14:textId="06A427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A1F860" w14:textId="629CFD7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C2408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1100,00</w:t>
            </w:r>
          </w:p>
        </w:tc>
        <w:tc>
          <w:tcPr>
            <w:tcW w:w="0" w:type="auto"/>
            <w:tcBorders>
              <w:top w:val="nil"/>
              <w:left w:val="nil"/>
              <w:bottom w:val="single" w:sz="4" w:space="0" w:color="auto"/>
              <w:right w:val="single" w:sz="4" w:space="0" w:color="auto"/>
            </w:tcBorders>
            <w:shd w:val="clear" w:color="auto" w:fill="auto"/>
            <w:vAlign w:val="center"/>
            <w:hideMark/>
          </w:tcPr>
          <w:p w14:paraId="4B3384F1" w14:textId="3BB407C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7FE6F9" w14:textId="049A754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CC94A1" w14:textId="349293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6ECAD6" w14:textId="7634DD6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687898" w14:textId="651F62B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E714A5" w14:textId="001A97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0FC4FA" w14:textId="1743B86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0465C9" w14:textId="1C05A4E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C1CE59" w14:textId="1F9317B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160FC3" w14:textId="6900F06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9B2C27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B5C48F1" w14:textId="2ADE0DE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B6D36C" w14:textId="7E1449B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1. Капитальный ремонт дымовой трубы</w:t>
            </w:r>
          </w:p>
        </w:tc>
        <w:tc>
          <w:tcPr>
            <w:tcW w:w="0" w:type="auto"/>
            <w:tcBorders>
              <w:top w:val="nil"/>
              <w:left w:val="nil"/>
              <w:bottom w:val="single" w:sz="4" w:space="0" w:color="auto"/>
              <w:right w:val="single" w:sz="4" w:space="0" w:color="auto"/>
            </w:tcBorders>
            <w:shd w:val="clear" w:color="auto" w:fill="auto"/>
            <w:vAlign w:val="center"/>
            <w:hideMark/>
          </w:tcPr>
          <w:p w14:paraId="19D9D46B" w14:textId="6413E9C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B6BBDA" w14:textId="6AFD286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516FC4" w14:textId="0D03C3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39765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3624,00</w:t>
            </w:r>
          </w:p>
        </w:tc>
        <w:tc>
          <w:tcPr>
            <w:tcW w:w="0" w:type="auto"/>
            <w:tcBorders>
              <w:top w:val="nil"/>
              <w:left w:val="nil"/>
              <w:bottom w:val="single" w:sz="4" w:space="0" w:color="auto"/>
              <w:right w:val="single" w:sz="4" w:space="0" w:color="auto"/>
            </w:tcBorders>
            <w:shd w:val="clear" w:color="auto" w:fill="auto"/>
            <w:vAlign w:val="center"/>
            <w:hideMark/>
          </w:tcPr>
          <w:p w14:paraId="337CB92D" w14:textId="646EBA8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8B7B8" w14:textId="06F657B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CF129" w14:textId="338EA6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C95DA" w14:textId="029537E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5D8B83" w14:textId="318DE7B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BDE6BA" w14:textId="2BFE3E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4921A6" w14:textId="53A443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9C9A00" w14:textId="5FB009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CCAA6B" w14:textId="7F639CA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7005D85"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964E072" w14:textId="23C922E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DAE3FB" w14:textId="4E673B9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1. Замена частотного привода Triol АТ-04-37 на подпиточных насосах №№ 1,2 мощностью 30 кВт</w:t>
            </w:r>
          </w:p>
        </w:tc>
        <w:tc>
          <w:tcPr>
            <w:tcW w:w="0" w:type="auto"/>
            <w:tcBorders>
              <w:top w:val="nil"/>
              <w:left w:val="nil"/>
              <w:bottom w:val="single" w:sz="4" w:space="0" w:color="auto"/>
              <w:right w:val="single" w:sz="4" w:space="0" w:color="auto"/>
            </w:tcBorders>
            <w:shd w:val="clear" w:color="auto" w:fill="auto"/>
            <w:vAlign w:val="center"/>
            <w:hideMark/>
          </w:tcPr>
          <w:p w14:paraId="5D692073" w14:textId="2B7DC68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0EB6D1" w14:textId="133504E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883E00" w14:textId="7408E0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BF6A2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184,25</w:t>
            </w:r>
          </w:p>
        </w:tc>
        <w:tc>
          <w:tcPr>
            <w:tcW w:w="0" w:type="auto"/>
            <w:tcBorders>
              <w:top w:val="nil"/>
              <w:left w:val="nil"/>
              <w:bottom w:val="single" w:sz="4" w:space="0" w:color="auto"/>
              <w:right w:val="single" w:sz="4" w:space="0" w:color="auto"/>
            </w:tcBorders>
            <w:shd w:val="clear" w:color="auto" w:fill="auto"/>
            <w:vAlign w:val="center"/>
            <w:hideMark/>
          </w:tcPr>
          <w:p w14:paraId="5B593AEE" w14:textId="138D70F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369C99" w14:textId="3433CAB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24EC9" w14:textId="41F482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352726" w14:textId="5C33054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2BA423" w14:textId="2C5EB4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44A98E" w14:textId="484F1DF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299A6E" w14:textId="1E3E80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1652E4" w14:textId="5EE0F98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76C215" w14:textId="77D209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E94C11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47F2EAF" w14:textId="764DB2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109282" w14:textId="5E036D26"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2. Капитальный ремонт дымовой трубы</w:t>
            </w:r>
          </w:p>
        </w:tc>
        <w:tc>
          <w:tcPr>
            <w:tcW w:w="0" w:type="auto"/>
            <w:tcBorders>
              <w:top w:val="nil"/>
              <w:left w:val="nil"/>
              <w:bottom w:val="single" w:sz="4" w:space="0" w:color="auto"/>
              <w:right w:val="single" w:sz="4" w:space="0" w:color="auto"/>
            </w:tcBorders>
            <w:shd w:val="clear" w:color="auto" w:fill="auto"/>
            <w:vAlign w:val="center"/>
            <w:hideMark/>
          </w:tcPr>
          <w:p w14:paraId="2AD13AE0" w14:textId="4FC878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CC7F50" w14:textId="58BAE8F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3CF508" w14:textId="1588869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10CF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508,00</w:t>
            </w:r>
          </w:p>
        </w:tc>
        <w:tc>
          <w:tcPr>
            <w:tcW w:w="0" w:type="auto"/>
            <w:tcBorders>
              <w:top w:val="nil"/>
              <w:left w:val="nil"/>
              <w:bottom w:val="single" w:sz="4" w:space="0" w:color="auto"/>
              <w:right w:val="single" w:sz="4" w:space="0" w:color="auto"/>
            </w:tcBorders>
            <w:shd w:val="clear" w:color="auto" w:fill="auto"/>
            <w:vAlign w:val="center"/>
            <w:hideMark/>
          </w:tcPr>
          <w:p w14:paraId="53AC6B5A" w14:textId="31A09C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9F37EF" w14:textId="79967EE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31964E" w14:textId="1D8FBE0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5FF6F2" w14:textId="2E7A2FD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9155C4" w14:textId="208948E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940E5A" w14:textId="4DBDC56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77DD8" w14:textId="044B600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39791" w14:textId="5AAEE0C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FA7630" w14:textId="01F2FB8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7617CF9"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4AC90C6" w14:textId="1DB8EDD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C15FC9" w14:textId="5E2ECE4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2. Монтаж частотного привода на насос сырой воды мощностью 15 кВт.</w:t>
            </w:r>
          </w:p>
        </w:tc>
        <w:tc>
          <w:tcPr>
            <w:tcW w:w="0" w:type="auto"/>
            <w:tcBorders>
              <w:top w:val="nil"/>
              <w:left w:val="nil"/>
              <w:bottom w:val="single" w:sz="4" w:space="0" w:color="auto"/>
              <w:right w:val="single" w:sz="4" w:space="0" w:color="auto"/>
            </w:tcBorders>
            <w:shd w:val="clear" w:color="auto" w:fill="auto"/>
            <w:vAlign w:val="center"/>
            <w:hideMark/>
          </w:tcPr>
          <w:p w14:paraId="34846B60" w14:textId="61A848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18150B" w14:textId="0FFEBE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EC38A9" w14:textId="3AD517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69A4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51,65</w:t>
            </w:r>
          </w:p>
        </w:tc>
        <w:tc>
          <w:tcPr>
            <w:tcW w:w="0" w:type="auto"/>
            <w:tcBorders>
              <w:top w:val="nil"/>
              <w:left w:val="nil"/>
              <w:bottom w:val="single" w:sz="4" w:space="0" w:color="auto"/>
              <w:right w:val="single" w:sz="4" w:space="0" w:color="auto"/>
            </w:tcBorders>
            <w:shd w:val="clear" w:color="auto" w:fill="auto"/>
            <w:vAlign w:val="center"/>
            <w:hideMark/>
          </w:tcPr>
          <w:p w14:paraId="2599DC21" w14:textId="1BE444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9EB056" w14:textId="1F2C2A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DF9E9E" w14:textId="7C7A334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D50943" w14:textId="770F19C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D11E78" w14:textId="195D4E4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8A8DE0" w14:textId="2B91937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71B1A1" w14:textId="0AD274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B82C81" w14:textId="46CA392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90217D" w14:textId="56FFF4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041E91C"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B3057DB" w14:textId="5A884EC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0417A6" w14:textId="2B3AD5FF"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5. Замена насосов подпитки т/сети 1К 20-30 №№ 1,2</w:t>
            </w:r>
          </w:p>
        </w:tc>
        <w:tc>
          <w:tcPr>
            <w:tcW w:w="0" w:type="auto"/>
            <w:tcBorders>
              <w:top w:val="nil"/>
              <w:left w:val="nil"/>
              <w:bottom w:val="single" w:sz="4" w:space="0" w:color="auto"/>
              <w:right w:val="single" w:sz="4" w:space="0" w:color="auto"/>
            </w:tcBorders>
            <w:shd w:val="clear" w:color="auto" w:fill="auto"/>
            <w:vAlign w:val="center"/>
            <w:hideMark/>
          </w:tcPr>
          <w:p w14:paraId="520C282D" w14:textId="3460F49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E1D44" w14:textId="0693EA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658828" w14:textId="7396DE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2520D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323,25</w:t>
            </w:r>
          </w:p>
        </w:tc>
        <w:tc>
          <w:tcPr>
            <w:tcW w:w="0" w:type="auto"/>
            <w:tcBorders>
              <w:top w:val="nil"/>
              <w:left w:val="nil"/>
              <w:bottom w:val="single" w:sz="4" w:space="0" w:color="auto"/>
              <w:right w:val="single" w:sz="4" w:space="0" w:color="auto"/>
            </w:tcBorders>
            <w:shd w:val="clear" w:color="auto" w:fill="auto"/>
            <w:vAlign w:val="center"/>
            <w:hideMark/>
          </w:tcPr>
          <w:p w14:paraId="3B6924A1" w14:textId="7DE1C2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AF167E" w14:textId="58FC87B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FED018" w14:textId="6AF09B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81E6E9" w14:textId="2B99CDE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844958" w14:textId="467BE60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FE807E" w14:textId="1A33E08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946592" w14:textId="533A44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097F5D" w14:textId="7D602D8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67C6CA" w14:textId="6DBFF1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6A35659"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C99410F" w14:textId="3A4413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002.01.04.029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9893B6" w14:textId="58A7133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6. Замена насосов подпитки т/сети К 20-30 №№ 1,2</w:t>
            </w:r>
          </w:p>
        </w:tc>
        <w:tc>
          <w:tcPr>
            <w:tcW w:w="0" w:type="auto"/>
            <w:tcBorders>
              <w:top w:val="nil"/>
              <w:left w:val="nil"/>
              <w:bottom w:val="single" w:sz="4" w:space="0" w:color="auto"/>
              <w:right w:val="single" w:sz="4" w:space="0" w:color="auto"/>
            </w:tcBorders>
            <w:shd w:val="clear" w:color="auto" w:fill="auto"/>
            <w:vAlign w:val="center"/>
            <w:hideMark/>
          </w:tcPr>
          <w:p w14:paraId="5767A454" w14:textId="779EE5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18040E" w14:textId="25E0E54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606940" w14:textId="3FC85E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B27FC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323,25</w:t>
            </w:r>
          </w:p>
        </w:tc>
        <w:tc>
          <w:tcPr>
            <w:tcW w:w="0" w:type="auto"/>
            <w:tcBorders>
              <w:top w:val="nil"/>
              <w:left w:val="nil"/>
              <w:bottom w:val="single" w:sz="4" w:space="0" w:color="auto"/>
              <w:right w:val="single" w:sz="4" w:space="0" w:color="auto"/>
            </w:tcBorders>
            <w:shd w:val="clear" w:color="auto" w:fill="auto"/>
            <w:vAlign w:val="center"/>
            <w:hideMark/>
          </w:tcPr>
          <w:p w14:paraId="1DDC2892" w14:textId="04EDD8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0D1C84" w14:textId="3389286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0BC59F" w14:textId="2FDFDD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A96484" w14:textId="3A2EEE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81EA40" w14:textId="357A848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049255" w14:textId="383B11B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6EB519" w14:textId="4D23C8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266157" w14:textId="70D02F6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71179B" w14:textId="7DB7EFF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C6CAD7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1E9511A" w14:textId="60AEAC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346149" w14:textId="3E619DA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6. Замена частотных приводов Triol АТ-04-90 на севых насосах №№ 1,3 мощностью 75 кВт</w:t>
            </w:r>
          </w:p>
        </w:tc>
        <w:tc>
          <w:tcPr>
            <w:tcW w:w="0" w:type="auto"/>
            <w:tcBorders>
              <w:top w:val="nil"/>
              <w:left w:val="nil"/>
              <w:bottom w:val="single" w:sz="4" w:space="0" w:color="auto"/>
              <w:right w:val="single" w:sz="4" w:space="0" w:color="auto"/>
            </w:tcBorders>
            <w:shd w:val="clear" w:color="auto" w:fill="auto"/>
            <w:vAlign w:val="center"/>
            <w:hideMark/>
          </w:tcPr>
          <w:p w14:paraId="5B84F5E6" w14:textId="147CC2E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DA643B" w14:textId="114DBD0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43DF95" w14:textId="6E58CC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E5412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381,07</w:t>
            </w:r>
          </w:p>
        </w:tc>
        <w:tc>
          <w:tcPr>
            <w:tcW w:w="0" w:type="auto"/>
            <w:tcBorders>
              <w:top w:val="nil"/>
              <w:left w:val="nil"/>
              <w:bottom w:val="single" w:sz="4" w:space="0" w:color="auto"/>
              <w:right w:val="single" w:sz="4" w:space="0" w:color="auto"/>
            </w:tcBorders>
            <w:shd w:val="clear" w:color="auto" w:fill="auto"/>
            <w:vAlign w:val="center"/>
            <w:hideMark/>
          </w:tcPr>
          <w:p w14:paraId="0F014FD6" w14:textId="5F9E65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607020" w14:textId="5A9BF5B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BA5BFB" w14:textId="2C2E58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679CA6" w14:textId="08F9A95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F17ECC" w14:textId="6CE327A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9A2091" w14:textId="61752D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E026F4" w14:textId="676BD0B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433508" w14:textId="2E33E1B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565E4E" w14:textId="1767EBE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DBA2219"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E6A8855" w14:textId="280DAE9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4804AE" w14:textId="2ED938F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6. Замена частотных приводов Triol АТ-04-007 на подпиточных насосах №№ 1,2  мощностью 4 кВт</w:t>
            </w:r>
          </w:p>
        </w:tc>
        <w:tc>
          <w:tcPr>
            <w:tcW w:w="0" w:type="auto"/>
            <w:tcBorders>
              <w:top w:val="nil"/>
              <w:left w:val="nil"/>
              <w:bottom w:val="single" w:sz="4" w:space="0" w:color="auto"/>
              <w:right w:val="single" w:sz="4" w:space="0" w:color="auto"/>
            </w:tcBorders>
            <w:shd w:val="clear" w:color="auto" w:fill="auto"/>
            <w:vAlign w:val="center"/>
            <w:hideMark/>
          </w:tcPr>
          <w:p w14:paraId="35E83525" w14:textId="08D1A10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4B8D2E" w14:textId="6D1B9ED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73F526" w14:textId="57AAD19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90B20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43,66</w:t>
            </w:r>
          </w:p>
        </w:tc>
        <w:tc>
          <w:tcPr>
            <w:tcW w:w="0" w:type="auto"/>
            <w:tcBorders>
              <w:top w:val="nil"/>
              <w:left w:val="nil"/>
              <w:bottom w:val="single" w:sz="4" w:space="0" w:color="auto"/>
              <w:right w:val="single" w:sz="4" w:space="0" w:color="auto"/>
            </w:tcBorders>
            <w:shd w:val="clear" w:color="auto" w:fill="auto"/>
            <w:vAlign w:val="center"/>
            <w:hideMark/>
          </w:tcPr>
          <w:p w14:paraId="560AC73A" w14:textId="4F375C0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89F2AE" w14:textId="19D17D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2FEBA8" w14:textId="14C8DAB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705BFB" w14:textId="787A727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857EC2" w14:textId="0C85577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5C9266" w14:textId="7278E7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691632" w14:textId="2354906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85260D" w14:textId="7E34A70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1188CF" w14:textId="44F932D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A734BA3"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490134C" w14:textId="2FF00A2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BAFC10" w14:textId="37FD1EB7"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13. Капитальный ремонт дымовой трубы</w:t>
            </w:r>
          </w:p>
        </w:tc>
        <w:tc>
          <w:tcPr>
            <w:tcW w:w="0" w:type="auto"/>
            <w:tcBorders>
              <w:top w:val="nil"/>
              <w:left w:val="nil"/>
              <w:bottom w:val="single" w:sz="4" w:space="0" w:color="auto"/>
              <w:right w:val="single" w:sz="4" w:space="0" w:color="auto"/>
            </w:tcBorders>
            <w:shd w:val="clear" w:color="auto" w:fill="auto"/>
            <w:vAlign w:val="center"/>
            <w:hideMark/>
          </w:tcPr>
          <w:p w14:paraId="4864C9A1" w14:textId="2720B7B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97FAD5" w14:textId="2D352E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7E92F3" w14:textId="6C569B4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D8386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1639,00</w:t>
            </w:r>
          </w:p>
        </w:tc>
        <w:tc>
          <w:tcPr>
            <w:tcW w:w="0" w:type="auto"/>
            <w:tcBorders>
              <w:top w:val="nil"/>
              <w:left w:val="nil"/>
              <w:bottom w:val="single" w:sz="4" w:space="0" w:color="auto"/>
              <w:right w:val="single" w:sz="4" w:space="0" w:color="auto"/>
            </w:tcBorders>
            <w:shd w:val="clear" w:color="auto" w:fill="auto"/>
            <w:vAlign w:val="center"/>
            <w:hideMark/>
          </w:tcPr>
          <w:p w14:paraId="05F80C14" w14:textId="518F064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F41424" w14:textId="76F16AD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B55763" w14:textId="269CED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E62E2F" w14:textId="6D4F82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8683E8" w14:textId="1E426AF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7F5C62" w14:textId="750E659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07F43D" w14:textId="445B2B5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31C3CA" w14:textId="789B77E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311158" w14:textId="7F53F96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6AA055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70FBBC7" w14:textId="26C293E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2990FE" w14:textId="264102A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13. Замена частотных приводов Triol АТ-04-55 на насосах подмеса №№ 1,2  мощностью 55 кВт</w:t>
            </w:r>
          </w:p>
        </w:tc>
        <w:tc>
          <w:tcPr>
            <w:tcW w:w="0" w:type="auto"/>
            <w:tcBorders>
              <w:top w:val="nil"/>
              <w:left w:val="nil"/>
              <w:bottom w:val="single" w:sz="4" w:space="0" w:color="auto"/>
              <w:right w:val="single" w:sz="4" w:space="0" w:color="auto"/>
            </w:tcBorders>
            <w:shd w:val="clear" w:color="auto" w:fill="auto"/>
            <w:vAlign w:val="center"/>
            <w:hideMark/>
          </w:tcPr>
          <w:p w14:paraId="29AC45E1" w14:textId="539434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0187E7" w14:textId="77A8EF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C7877A" w14:textId="27086C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A535F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334,86</w:t>
            </w:r>
          </w:p>
        </w:tc>
        <w:tc>
          <w:tcPr>
            <w:tcW w:w="0" w:type="auto"/>
            <w:tcBorders>
              <w:top w:val="nil"/>
              <w:left w:val="nil"/>
              <w:bottom w:val="single" w:sz="4" w:space="0" w:color="auto"/>
              <w:right w:val="single" w:sz="4" w:space="0" w:color="auto"/>
            </w:tcBorders>
            <w:shd w:val="clear" w:color="auto" w:fill="auto"/>
            <w:vAlign w:val="center"/>
            <w:hideMark/>
          </w:tcPr>
          <w:p w14:paraId="0C15804F" w14:textId="092DAC7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E8162A" w14:textId="383F1E1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A71D53" w14:textId="68711FC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1CF1B7" w14:textId="56DE136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71B700" w14:textId="209C248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863358" w14:textId="213200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6CA797" w14:textId="16389E4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65FF8E" w14:textId="151C11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09D12A" w14:textId="70E7D98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378A248"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19447E67" w14:textId="11B1941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9C70BD" w14:textId="21A3857B"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13. Замена частотного привода Triol АТ-04-007 на подпиточном насосе № 1  мощностью 3,5 кВт</w:t>
            </w:r>
          </w:p>
        </w:tc>
        <w:tc>
          <w:tcPr>
            <w:tcW w:w="0" w:type="auto"/>
            <w:tcBorders>
              <w:top w:val="nil"/>
              <w:left w:val="nil"/>
              <w:bottom w:val="single" w:sz="4" w:space="0" w:color="auto"/>
              <w:right w:val="single" w:sz="4" w:space="0" w:color="auto"/>
            </w:tcBorders>
            <w:shd w:val="clear" w:color="auto" w:fill="auto"/>
            <w:vAlign w:val="center"/>
            <w:hideMark/>
          </w:tcPr>
          <w:p w14:paraId="339DE617" w14:textId="09901D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90DB9E" w14:textId="78B9565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461F62" w14:textId="793351E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2EA40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21,83</w:t>
            </w:r>
          </w:p>
        </w:tc>
        <w:tc>
          <w:tcPr>
            <w:tcW w:w="0" w:type="auto"/>
            <w:tcBorders>
              <w:top w:val="nil"/>
              <w:left w:val="nil"/>
              <w:bottom w:val="single" w:sz="4" w:space="0" w:color="auto"/>
              <w:right w:val="single" w:sz="4" w:space="0" w:color="auto"/>
            </w:tcBorders>
            <w:shd w:val="clear" w:color="auto" w:fill="auto"/>
            <w:vAlign w:val="center"/>
            <w:hideMark/>
          </w:tcPr>
          <w:p w14:paraId="6858826D" w14:textId="40D8F6C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08B88" w14:textId="5E8052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45A485" w14:textId="7BFB8E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C53A11" w14:textId="7C8FA94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51570B" w14:textId="2E5E836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53C07" w14:textId="7AE4DD1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5CBC45" w14:textId="3901A14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AF9A35" w14:textId="0E95F5C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BB8F64" w14:textId="2A0339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AD9282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B7148AB" w14:textId="648AD1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F66B6B" w14:textId="73B1EA2A"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14. Капитальный ремонт дымовой трубы</w:t>
            </w:r>
          </w:p>
        </w:tc>
        <w:tc>
          <w:tcPr>
            <w:tcW w:w="0" w:type="auto"/>
            <w:tcBorders>
              <w:top w:val="nil"/>
              <w:left w:val="nil"/>
              <w:bottom w:val="single" w:sz="4" w:space="0" w:color="auto"/>
              <w:right w:val="single" w:sz="4" w:space="0" w:color="auto"/>
            </w:tcBorders>
            <w:shd w:val="clear" w:color="auto" w:fill="auto"/>
            <w:vAlign w:val="center"/>
            <w:hideMark/>
          </w:tcPr>
          <w:p w14:paraId="2983A863" w14:textId="58AF719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DFA080" w14:textId="5DA4D87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1D33BB" w14:textId="181017D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564F9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405,00</w:t>
            </w:r>
          </w:p>
        </w:tc>
        <w:tc>
          <w:tcPr>
            <w:tcW w:w="0" w:type="auto"/>
            <w:tcBorders>
              <w:top w:val="nil"/>
              <w:left w:val="nil"/>
              <w:bottom w:val="single" w:sz="4" w:space="0" w:color="auto"/>
              <w:right w:val="single" w:sz="4" w:space="0" w:color="auto"/>
            </w:tcBorders>
            <w:shd w:val="clear" w:color="auto" w:fill="auto"/>
            <w:vAlign w:val="center"/>
            <w:hideMark/>
          </w:tcPr>
          <w:p w14:paraId="69395390" w14:textId="3C6F035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479C32" w14:textId="09E127C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3FFEAE" w14:textId="1DC0F0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1A5538" w14:textId="0DE7FE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44107F" w14:textId="18203F5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39B917" w14:textId="282B49D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7EA95C" w14:textId="1FBDB2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33E798" w14:textId="4B6C0A9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487C65" w14:textId="0ADFAF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AFBE485"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F6CE363" w14:textId="3C87AC9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E62480" w14:textId="13FD81E5"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№2. Монтаж частотного привода на перекачивающий насос мощностью 15 кВт</w:t>
            </w:r>
          </w:p>
        </w:tc>
        <w:tc>
          <w:tcPr>
            <w:tcW w:w="0" w:type="auto"/>
            <w:tcBorders>
              <w:top w:val="nil"/>
              <w:left w:val="nil"/>
              <w:bottom w:val="single" w:sz="4" w:space="0" w:color="auto"/>
              <w:right w:val="single" w:sz="4" w:space="0" w:color="auto"/>
            </w:tcBorders>
            <w:shd w:val="clear" w:color="auto" w:fill="auto"/>
            <w:vAlign w:val="center"/>
            <w:hideMark/>
          </w:tcPr>
          <w:p w14:paraId="53133584" w14:textId="425BCCF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F8DBE7" w14:textId="56D3CE7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18E351" w14:textId="16A3984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D56F53" w14:textId="1D166DE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1C6EE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51,65</w:t>
            </w:r>
          </w:p>
        </w:tc>
        <w:tc>
          <w:tcPr>
            <w:tcW w:w="0" w:type="auto"/>
            <w:tcBorders>
              <w:top w:val="nil"/>
              <w:left w:val="nil"/>
              <w:bottom w:val="single" w:sz="4" w:space="0" w:color="auto"/>
              <w:right w:val="single" w:sz="4" w:space="0" w:color="auto"/>
            </w:tcBorders>
            <w:shd w:val="clear" w:color="auto" w:fill="auto"/>
            <w:vAlign w:val="center"/>
            <w:hideMark/>
          </w:tcPr>
          <w:p w14:paraId="35D7BD7B" w14:textId="00823B8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8CF38C" w14:textId="1F31E43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680FDD" w14:textId="580CBA5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354821" w14:textId="7B5689D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1D18B2" w14:textId="41F1FB0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491E23" w14:textId="7B382F2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5E468" w14:textId="3575F5C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E82C65" w14:textId="0962FB5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F8BD80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2D57EB2" w14:textId="3BF5501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7ACD9C" w14:textId="0F5C4BD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№2. Монтаж частотного привода на повысительны насос мощностью 7,5 кВт</w:t>
            </w:r>
          </w:p>
        </w:tc>
        <w:tc>
          <w:tcPr>
            <w:tcW w:w="0" w:type="auto"/>
            <w:tcBorders>
              <w:top w:val="nil"/>
              <w:left w:val="nil"/>
              <w:bottom w:val="single" w:sz="4" w:space="0" w:color="auto"/>
              <w:right w:val="single" w:sz="4" w:space="0" w:color="auto"/>
            </w:tcBorders>
            <w:shd w:val="clear" w:color="auto" w:fill="auto"/>
            <w:vAlign w:val="center"/>
            <w:hideMark/>
          </w:tcPr>
          <w:p w14:paraId="7E2EA6EB" w14:textId="3551BC0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C68FFD" w14:textId="1BA66C6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8EB840" w14:textId="5A9A40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3F32D6" w14:textId="6ABAA2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8E0F7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23,17</w:t>
            </w:r>
          </w:p>
        </w:tc>
        <w:tc>
          <w:tcPr>
            <w:tcW w:w="0" w:type="auto"/>
            <w:tcBorders>
              <w:top w:val="nil"/>
              <w:left w:val="nil"/>
              <w:bottom w:val="single" w:sz="4" w:space="0" w:color="auto"/>
              <w:right w:val="single" w:sz="4" w:space="0" w:color="auto"/>
            </w:tcBorders>
            <w:shd w:val="clear" w:color="auto" w:fill="auto"/>
            <w:vAlign w:val="center"/>
            <w:hideMark/>
          </w:tcPr>
          <w:p w14:paraId="43F32869" w14:textId="15000FC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620D33" w14:textId="3E6B31D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A13B30" w14:textId="316312E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687C39" w14:textId="40D97B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72841B" w14:textId="726CEE9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42BAC6" w14:textId="580A8E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043C43" w14:textId="27FDDE9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889368" w14:textId="515048A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5E5CC7E"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109E1BAF" w14:textId="4D0E220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EC00FB" w14:textId="336A507A"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№3. Замена частотных приводов Triol АТ-04-37 на повысительных насосах №№ 1,2  мощностью 15 кВт</w:t>
            </w:r>
          </w:p>
        </w:tc>
        <w:tc>
          <w:tcPr>
            <w:tcW w:w="0" w:type="auto"/>
            <w:tcBorders>
              <w:top w:val="nil"/>
              <w:left w:val="nil"/>
              <w:bottom w:val="single" w:sz="4" w:space="0" w:color="auto"/>
              <w:right w:val="single" w:sz="4" w:space="0" w:color="auto"/>
            </w:tcBorders>
            <w:shd w:val="clear" w:color="auto" w:fill="auto"/>
            <w:vAlign w:val="center"/>
            <w:hideMark/>
          </w:tcPr>
          <w:p w14:paraId="02EE4EA4" w14:textId="1000F3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4B9890" w14:textId="0F7E1FD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287B84" w14:textId="7498B6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17786C" w14:textId="219E313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738D2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206,61</w:t>
            </w:r>
          </w:p>
        </w:tc>
        <w:tc>
          <w:tcPr>
            <w:tcW w:w="0" w:type="auto"/>
            <w:tcBorders>
              <w:top w:val="nil"/>
              <w:left w:val="nil"/>
              <w:bottom w:val="single" w:sz="4" w:space="0" w:color="auto"/>
              <w:right w:val="single" w:sz="4" w:space="0" w:color="auto"/>
            </w:tcBorders>
            <w:shd w:val="clear" w:color="auto" w:fill="auto"/>
            <w:vAlign w:val="center"/>
            <w:hideMark/>
          </w:tcPr>
          <w:p w14:paraId="60FA89F9" w14:textId="4CD2768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8C04E1" w14:textId="4119DC5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A3E309" w14:textId="182660B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49AC0E" w14:textId="135899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5A827B" w14:textId="48FB3CF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4C8A03" w14:textId="695F4D2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57936C" w14:textId="081F1D6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BF5326" w14:textId="2CB771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377C1B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C251CDE" w14:textId="323D203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002.01.04.039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E2E8FE" w14:textId="1C98C75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3. Капитальный ремонт дымовой трубы</w:t>
            </w:r>
          </w:p>
        </w:tc>
        <w:tc>
          <w:tcPr>
            <w:tcW w:w="0" w:type="auto"/>
            <w:tcBorders>
              <w:top w:val="nil"/>
              <w:left w:val="nil"/>
              <w:bottom w:val="single" w:sz="4" w:space="0" w:color="auto"/>
              <w:right w:val="single" w:sz="4" w:space="0" w:color="auto"/>
            </w:tcBorders>
            <w:shd w:val="clear" w:color="auto" w:fill="auto"/>
            <w:vAlign w:val="center"/>
            <w:hideMark/>
          </w:tcPr>
          <w:p w14:paraId="7B1155B3" w14:textId="1496861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11B6ED" w14:textId="6DA3036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A38886" w14:textId="21C6B1E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B96222" w14:textId="5EA4C8C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F689F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2877,00</w:t>
            </w:r>
          </w:p>
        </w:tc>
        <w:tc>
          <w:tcPr>
            <w:tcW w:w="0" w:type="auto"/>
            <w:tcBorders>
              <w:top w:val="nil"/>
              <w:left w:val="nil"/>
              <w:bottom w:val="single" w:sz="4" w:space="0" w:color="auto"/>
              <w:right w:val="single" w:sz="4" w:space="0" w:color="auto"/>
            </w:tcBorders>
            <w:shd w:val="clear" w:color="auto" w:fill="auto"/>
            <w:vAlign w:val="center"/>
            <w:hideMark/>
          </w:tcPr>
          <w:p w14:paraId="4016C95A" w14:textId="72B6976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3763A0" w14:textId="61DA93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F5DA79" w14:textId="1964C31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CB3CA3" w14:textId="499C215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E1E340" w14:textId="05B8E3D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D7E445" w14:textId="2109C75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5CF2A0" w14:textId="0F31F1D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D4A983" w14:textId="0A184BC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B1B439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4CD5E79" w14:textId="6E08DEF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4F22A9" w14:textId="26D1419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№13. Замена подпиточных насосов 1К 20-30 №№ 1,2</w:t>
            </w:r>
          </w:p>
        </w:tc>
        <w:tc>
          <w:tcPr>
            <w:tcW w:w="0" w:type="auto"/>
            <w:tcBorders>
              <w:top w:val="nil"/>
              <w:left w:val="nil"/>
              <w:bottom w:val="single" w:sz="4" w:space="0" w:color="auto"/>
              <w:right w:val="single" w:sz="4" w:space="0" w:color="auto"/>
            </w:tcBorders>
            <w:shd w:val="clear" w:color="auto" w:fill="auto"/>
            <w:vAlign w:val="center"/>
            <w:hideMark/>
          </w:tcPr>
          <w:p w14:paraId="0AF16213" w14:textId="6120F1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4C1A9D" w14:textId="47D344A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5DD37" w14:textId="0EFD2A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45B34" w14:textId="2145488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CB93A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323,25</w:t>
            </w:r>
          </w:p>
        </w:tc>
        <w:tc>
          <w:tcPr>
            <w:tcW w:w="0" w:type="auto"/>
            <w:tcBorders>
              <w:top w:val="nil"/>
              <w:left w:val="nil"/>
              <w:bottom w:val="single" w:sz="4" w:space="0" w:color="auto"/>
              <w:right w:val="single" w:sz="4" w:space="0" w:color="auto"/>
            </w:tcBorders>
            <w:shd w:val="clear" w:color="auto" w:fill="auto"/>
            <w:vAlign w:val="center"/>
            <w:hideMark/>
          </w:tcPr>
          <w:p w14:paraId="3EEC95F5" w14:textId="79FCC4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41B07F" w14:textId="70FFD23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1CBF79" w14:textId="21303AD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EA3570" w14:textId="524ECA4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10D12C" w14:textId="33B32D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354366" w14:textId="7BE4B52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6785A8" w14:textId="100681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7F638E" w14:textId="64A1AC7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81D0C08"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53030FE9" w14:textId="655EFB3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FC94D9" w14:textId="15AE190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№1. Замена насосов сырой воды  К-45/55 №№ 1,2</w:t>
            </w:r>
          </w:p>
        </w:tc>
        <w:tc>
          <w:tcPr>
            <w:tcW w:w="0" w:type="auto"/>
            <w:tcBorders>
              <w:top w:val="nil"/>
              <w:left w:val="nil"/>
              <w:bottom w:val="single" w:sz="4" w:space="0" w:color="auto"/>
              <w:right w:val="single" w:sz="4" w:space="0" w:color="auto"/>
            </w:tcBorders>
            <w:shd w:val="clear" w:color="auto" w:fill="auto"/>
            <w:vAlign w:val="center"/>
            <w:hideMark/>
          </w:tcPr>
          <w:p w14:paraId="17E7545A" w14:textId="296128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9BBC91" w14:textId="0F5581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9DBF2D" w14:textId="5E605F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BBD32C" w14:textId="323E56C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A1372C" w14:textId="1C94C14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CE53F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623,80</w:t>
            </w:r>
          </w:p>
        </w:tc>
        <w:tc>
          <w:tcPr>
            <w:tcW w:w="0" w:type="auto"/>
            <w:tcBorders>
              <w:top w:val="nil"/>
              <w:left w:val="nil"/>
              <w:bottom w:val="single" w:sz="4" w:space="0" w:color="auto"/>
              <w:right w:val="single" w:sz="4" w:space="0" w:color="auto"/>
            </w:tcBorders>
            <w:shd w:val="clear" w:color="auto" w:fill="auto"/>
            <w:vAlign w:val="center"/>
            <w:hideMark/>
          </w:tcPr>
          <w:p w14:paraId="34775743" w14:textId="11C698B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5B71D7" w14:textId="0ADE07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2B3068" w14:textId="02D8D46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ECBD73" w14:textId="535976D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2CE367" w14:textId="2A3106E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1CE5B9" w14:textId="35E1980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A5B4FB" w14:textId="2A91A6B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DF03560"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63E9CDD" w14:textId="07D8DB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633259" w14:textId="37864CD7"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№6. Замена насосов сырой воды К 20-30 №№ 1,2</w:t>
            </w:r>
          </w:p>
        </w:tc>
        <w:tc>
          <w:tcPr>
            <w:tcW w:w="0" w:type="auto"/>
            <w:tcBorders>
              <w:top w:val="nil"/>
              <w:left w:val="nil"/>
              <w:bottom w:val="single" w:sz="4" w:space="0" w:color="auto"/>
              <w:right w:val="single" w:sz="4" w:space="0" w:color="auto"/>
            </w:tcBorders>
            <w:shd w:val="clear" w:color="auto" w:fill="auto"/>
            <w:vAlign w:val="center"/>
            <w:hideMark/>
          </w:tcPr>
          <w:p w14:paraId="418F56F3" w14:textId="30B5D5C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078138" w14:textId="4AD82E6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F50C1F" w14:textId="627A0F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DEE5BD" w14:textId="7FB9026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2073C1" w14:textId="779EAC2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0582C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323,25</w:t>
            </w:r>
          </w:p>
        </w:tc>
        <w:tc>
          <w:tcPr>
            <w:tcW w:w="0" w:type="auto"/>
            <w:tcBorders>
              <w:top w:val="nil"/>
              <w:left w:val="nil"/>
              <w:bottom w:val="single" w:sz="4" w:space="0" w:color="auto"/>
              <w:right w:val="single" w:sz="4" w:space="0" w:color="auto"/>
            </w:tcBorders>
            <w:shd w:val="clear" w:color="auto" w:fill="auto"/>
            <w:vAlign w:val="center"/>
            <w:hideMark/>
          </w:tcPr>
          <w:p w14:paraId="48764FE7" w14:textId="1D3EE93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E41B51" w14:textId="11860B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F900CA" w14:textId="5E684E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A023B8" w14:textId="629F816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87179F" w14:textId="1C33AFC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A1F711" w14:textId="05EBF01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902BE2" w14:textId="47675B8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19900C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E4E7ACF" w14:textId="255D37E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3C672A" w14:textId="1B148C1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№9. Замена частотных приводов Triol АТ-04-37 и Triol АТ-04-55 на глубинных насосах №№ 1,2  мощностью 5,5 и 11 кВт соответственно</w:t>
            </w:r>
          </w:p>
        </w:tc>
        <w:tc>
          <w:tcPr>
            <w:tcW w:w="0" w:type="auto"/>
            <w:tcBorders>
              <w:top w:val="nil"/>
              <w:left w:val="nil"/>
              <w:bottom w:val="single" w:sz="4" w:space="0" w:color="auto"/>
              <w:right w:val="single" w:sz="4" w:space="0" w:color="auto"/>
            </w:tcBorders>
            <w:shd w:val="clear" w:color="auto" w:fill="auto"/>
            <w:vAlign w:val="center"/>
            <w:hideMark/>
          </w:tcPr>
          <w:p w14:paraId="5F4E6E14" w14:textId="63303A5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E1DB77" w14:textId="4C3A06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AD5B25" w14:textId="690CA50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8E5809" w14:textId="2523B07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41096" w14:textId="6536BF6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8D10A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72,05</w:t>
            </w:r>
          </w:p>
        </w:tc>
        <w:tc>
          <w:tcPr>
            <w:tcW w:w="0" w:type="auto"/>
            <w:tcBorders>
              <w:top w:val="nil"/>
              <w:left w:val="nil"/>
              <w:bottom w:val="single" w:sz="4" w:space="0" w:color="auto"/>
              <w:right w:val="single" w:sz="4" w:space="0" w:color="auto"/>
            </w:tcBorders>
            <w:shd w:val="clear" w:color="auto" w:fill="auto"/>
            <w:vAlign w:val="center"/>
            <w:hideMark/>
          </w:tcPr>
          <w:p w14:paraId="51C3A490" w14:textId="0059559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8D0B5E" w14:textId="7E3467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F9F3F0" w14:textId="3B6AF3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0FE90D" w14:textId="1100BCA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6C474D" w14:textId="645307D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F83BED" w14:textId="605FEE5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1FBCC0" w14:textId="5B482EE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A7B5078"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217CDF24" w14:textId="043631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C04D13" w14:textId="23CA431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№14. Замена подпиточных насосов К 45/30 №№ 1,2</w:t>
            </w:r>
          </w:p>
        </w:tc>
        <w:tc>
          <w:tcPr>
            <w:tcW w:w="0" w:type="auto"/>
            <w:tcBorders>
              <w:top w:val="nil"/>
              <w:left w:val="nil"/>
              <w:bottom w:val="single" w:sz="4" w:space="0" w:color="auto"/>
              <w:right w:val="single" w:sz="4" w:space="0" w:color="auto"/>
            </w:tcBorders>
            <w:shd w:val="clear" w:color="auto" w:fill="auto"/>
            <w:vAlign w:val="center"/>
            <w:hideMark/>
          </w:tcPr>
          <w:p w14:paraId="6D59D03B" w14:textId="7B3CAB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964ADD" w14:textId="619163E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C2DBA0" w14:textId="21B19CA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704CB6" w14:textId="35D3C4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3BB5D0" w14:textId="1830E7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BAC24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416,24</w:t>
            </w:r>
          </w:p>
        </w:tc>
        <w:tc>
          <w:tcPr>
            <w:tcW w:w="0" w:type="auto"/>
            <w:tcBorders>
              <w:top w:val="nil"/>
              <w:left w:val="nil"/>
              <w:bottom w:val="single" w:sz="4" w:space="0" w:color="auto"/>
              <w:right w:val="single" w:sz="4" w:space="0" w:color="auto"/>
            </w:tcBorders>
            <w:shd w:val="clear" w:color="auto" w:fill="auto"/>
            <w:vAlign w:val="center"/>
            <w:hideMark/>
          </w:tcPr>
          <w:p w14:paraId="12BC1635" w14:textId="27387C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AC9EC2" w14:textId="3D19D26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535875" w14:textId="22AA20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75747F" w14:textId="73BEC81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02E682" w14:textId="790F14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51CFD0" w14:textId="52A31B5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9E2197" w14:textId="565BF46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1378BA7"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D8581A9" w14:textId="2E0CFF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CAED09" w14:textId="4E891F6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№14. Замена частотного привода Triol АТ-04-55 на повысительном насосе № 1  мощностью 7,5 кВт</w:t>
            </w:r>
          </w:p>
        </w:tc>
        <w:tc>
          <w:tcPr>
            <w:tcW w:w="0" w:type="auto"/>
            <w:tcBorders>
              <w:top w:val="nil"/>
              <w:left w:val="nil"/>
              <w:bottom w:val="single" w:sz="4" w:space="0" w:color="auto"/>
              <w:right w:val="single" w:sz="4" w:space="0" w:color="auto"/>
            </w:tcBorders>
            <w:shd w:val="clear" w:color="auto" w:fill="auto"/>
            <w:vAlign w:val="center"/>
            <w:hideMark/>
          </w:tcPr>
          <w:p w14:paraId="3EF467E8" w14:textId="20BCD90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431004" w14:textId="07DFD7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CA3009" w14:textId="3161459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A1A728" w14:textId="7BB85BF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9673DD" w14:textId="6AAE15C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E79FF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23,17</w:t>
            </w:r>
          </w:p>
        </w:tc>
        <w:tc>
          <w:tcPr>
            <w:tcW w:w="0" w:type="auto"/>
            <w:tcBorders>
              <w:top w:val="nil"/>
              <w:left w:val="nil"/>
              <w:bottom w:val="single" w:sz="4" w:space="0" w:color="auto"/>
              <w:right w:val="single" w:sz="4" w:space="0" w:color="auto"/>
            </w:tcBorders>
            <w:shd w:val="clear" w:color="auto" w:fill="auto"/>
            <w:vAlign w:val="center"/>
            <w:hideMark/>
          </w:tcPr>
          <w:p w14:paraId="19F03619" w14:textId="33878D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582A7C" w14:textId="7258B9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62A2DF" w14:textId="50D1929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0F3E52" w14:textId="12F231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D6AC8C" w14:textId="705588A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A6721D" w14:textId="1C6756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74BB05" w14:textId="437F15E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30DF3D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29FAFB8" w14:textId="43A65CC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F56189" w14:textId="05CC1DCB"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№26. Монтаж частотного привода на сетевой насос мощностью 11 кВт</w:t>
            </w:r>
          </w:p>
        </w:tc>
        <w:tc>
          <w:tcPr>
            <w:tcW w:w="0" w:type="auto"/>
            <w:tcBorders>
              <w:top w:val="nil"/>
              <w:left w:val="nil"/>
              <w:bottom w:val="single" w:sz="4" w:space="0" w:color="auto"/>
              <w:right w:val="single" w:sz="4" w:space="0" w:color="auto"/>
            </w:tcBorders>
            <w:shd w:val="clear" w:color="auto" w:fill="auto"/>
            <w:vAlign w:val="center"/>
            <w:hideMark/>
          </w:tcPr>
          <w:p w14:paraId="02AB6C69" w14:textId="7D78C55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6AAEFF" w14:textId="1D36925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C81E9D" w14:textId="5197D1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4B63C9" w14:textId="484BAA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40031D" w14:textId="19CE77C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C45B5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44,71</w:t>
            </w:r>
          </w:p>
        </w:tc>
        <w:tc>
          <w:tcPr>
            <w:tcW w:w="0" w:type="auto"/>
            <w:tcBorders>
              <w:top w:val="nil"/>
              <w:left w:val="nil"/>
              <w:bottom w:val="single" w:sz="4" w:space="0" w:color="auto"/>
              <w:right w:val="single" w:sz="4" w:space="0" w:color="auto"/>
            </w:tcBorders>
            <w:shd w:val="clear" w:color="auto" w:fill="auto"/>
            <w:vAlign w:val="center"/>
            <w:hideMark/>
          </w:tcPr>
          <w:p w14:paraId="70F19A82" w14:textId="20D58E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C14F27" w14:textId="3BC28E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069AF5" w14:textId="31D8F82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73725C" w14:textId="6BB40EF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F70699" w14:textId="75AFC3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C4C085" w14:textId="72E0337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1A9D36" w14:textId="1E2483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8D3BB55"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76A13B1" w14:textId="6041382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51378F" w14:textId="4324D77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3. Капитальный ремонт сетевых насосов 1Д630-90 №1,2</w:t>
            </w:r>
          </w:p>
        </w:tc>
        <w:tc>
          <w:tcPr>
            <w:tcW w:w="0" w:type="auto"/>
            <w:tcBorders>
              <w:top w:val="nil"/>
              <w:left w:val="nil"/>
              <w:bottom w:val="single" w:sz="4" w:space="0" w:color="auto"/>
              <w:right w:val="single" w:sz="4" w:space="0" w:color="auto"/>
            </w:tcBorders>
            <w:shd w:val="clear" w:color="auto" w:fill="auto"/>
            <w:vAlign w:val="center"/>
            <w:hideMark/>
          </w:tcPr>
          <w:p w14:paraId="2BCD2D5C" w14:textId="79CFE30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51F60A" w14:textId="374604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58D2BF" w14:textId="142949E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99BFA1" w14:textId="0F04CA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595FF3" w14:textId="45DE66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C2CCA9" w14:textId="001582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32520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480,00</w:t>
            </w:r>
          </w:p>
        </w:tc>
        <w:tc>
          <w:tcPr>
            <w:tcW w:w="0" w:type="auto"/>
            <w:tcBorders>
              <w:top w:val="nil"/>
              <w:left w:val="nil"/>
              <w:bottom w:val="single" w:sz="4" w:space="0" w:color="auto"/>
              <w:right w:val="single" w:sz="4" w:space="0" w:color="auto"/>
            </w:tcBorders>
            <w:shd w:val="clear" w:color="auto" w:fill="auto"/>
            <w:vAlign w:val="center"/>
            <w:hideMark/>
          </w:tcPr>
          <w:p w14:paraId="3380A557" w14:textId="543623B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53BE30" w14:textId="3C05E5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B4317F" w14:textId="4937A1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DBAADB" w14:textId="7648585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36659C" w14:textId="507129D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E4C12E" w14:textId="205FE8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5FB9D7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17422D82" w14:textId="4114C4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C68501" w14:textId="3B8277F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5. Капитальный ремонт сетевого подогревателя Alfa Laval  M15 BFG №3</w:t>
            </w:r>
          </w:p>
        </w:tc>
        <w:tc>
          <w:tcPr>
            <w:tcW w:w="0" w:type="auto"/>
            <w:tcBorders>
              <w:top w:val="nil"/>
              <w:left w:val="nil"/>
              <w:bottom w:val="single" w:sz="4" w:space="0" w:color="auto"/>
              <w:right w:val="single" w:sz="4" w:space="0" w:color="auto"/>
            </w:tcBorders>
            <w:shd w:val="clear" w:color="auto" w:fill="auto"/>
            <w:vAlign w:val="center"/>
            <w:hideMark/>
          </w:tcPr>
          <w:p w14:paraId="43E966B5" w14:textId="1A6D926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160498" w14:textId="78957E2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B2911" w14:textId="1A15CC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232FBD" w14:textId="515144C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EB5934" w14:textId="35C92AF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C9D6D1" w14:textId="01820B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42C8E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540,00</w:t>
            </w:r>
          </w:p>
        </w:tc>
        <w:tc>
          <w:tcPr>
            <w:tcW w:w="0" w:type="auto"/>
            <w:tcBorders>
              <w:top w:val="nil"/>
              <w:left w:val="nil"/>
              <w:bottom w:val="single" w:sz="4" w:space="0" w:color="auto"/>
              <w:right w:val="single" w:sz="4" w:space="0" w:color="auto"/>
            </w:tcBorders>
            <w:shd w:val="clear" w:color="auto" w:fill="auto"/>
            <w:vAlign w:val="center"/>
            <w:hideMark/>
          </w:tcPr>
          <w:p w14:paraId="0420EEA7" w14:textId="7510D7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7035C3" w14:textId="222BC12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CB636A" w14:textId="039DDFF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B1B0CC" w14:textId="5AA4F42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D87366" w14:textId="05380AB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D00278" w14:textId="5200A4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EF3E7B1"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E9B6D65" w14:textId="54C63E6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002.01.04.049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D3EEF6" w14:textId="60D88CB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22. Капитальный ремонт сетевого подогревателя Ридан №41 TC №1,2</w:t>
            </w:r>
          </w:p>
        </w:tc>
        <w:tc>
          <w:tcPr>
            <w:tcW w:w="0" w:type="auto"/>
            <w:tcBorders>
              <w:top w:val="nil"/>
              <w:left w:val="nil"/>
              <w:bottom w:val="single" w:sz="4" w:space="0" w:color="auto"/>
              <w:right w:val="single" w:sz="4" w:space="0" w:color="auto"/>
            </w:tcBorders>
            <w:shd w:val="clear" w:color="auto" w:fill="auto"/>
            <w:vAlign w:val="center"/>
            <w:hideMark/>
          </w:tcPr>
          <w:p w14:paraId="1D833753" w14:textId="7DB23EB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EE2A77" w14:textId="3A1D22B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E003BA" w14:textId="0AC982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FBD102" w14:textId="6F9A6F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8E1CC8" w14:textId="12A882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F30370" w14:textId="65B61C2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7D74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640,00</w:t>
            </w:r>
          </w:p>
        </w:tc>
        <w:tc>
          <w:tcPr>
            <w:tcW w:w="0" w:type="auto"/>
            <w:tcBorders>
              <w:top w:val="nil"/>
              <w:left w:val="nil"/>
              <w:bottom w:val="single" w:sz="4" w:space="0" w:color="auto"/>
              <w:right w:val="single" w:sz="4" w:space="0" w:color="auto"/>
            </w:tcBorders>
            <w:shd w:val="clear" w:color="auto" w:fill="auto"/>
            <w:vAlign w:val="center"/>
            <w:hideMark/>
          </w:tcPr>
          <w:p w14:paraId="6D6A6E5F" w14:textId="16638BE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191977" w14:textId="03FB783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F2B3E3" w14:textId="614062A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EBD425" w14:textId="7E16484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3670A0" w14:textId="37DEFBC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8B7427" w14:textId="006D8EB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25E51A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AC17FB4" w14:textId="5453D63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0C3DE1" w14:textId="5BC0B3E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29. Капитальный ремонт сетевых подогревателей Alfa Laval M10 BFG №1,2</w:t>
            </w:r>
          </w:p>
        </w:tc>
        <w:tc>
          <w:tcPr>
            <w:tcW w:w="0" w:type="auto"/>
            <w:tcBorders>
              <w:top w:val="nil"/>
              <w:left w:val="nil"/>
              <w:bottom w:val="single" w:sz="4" w:space="0" w:color="auto"/>
              <w:right w:val="single" w:sz="4" w:space="0" w:color="auto"/>
            </w:tcBorders>
            <w:shd w:val="clear" w:color="auto" w:fill="auto"/>
            <w:vAlign w:val="center"/>
            <w:hideMark/>
          </w:tcPr>
          <w:p w14:paraId="26AEACA4" w14:textId="06087C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21E97F" w14:textId="0EADCC1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075F6A" w14:textId="3C7B8F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E43AC6" w14:textId="6B4DD53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AFB2E5" w14:textId="23FA7C8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6EC37F" w14:textId="5B87E1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4EC3D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680,00</w:t>
            </w:r>
          </w:p>
        </w:tc>
        <w:tc>
          <w:tcPr>
            <w:tcW w:w="0" w:type="auto"/>
            <w:tcBorders>
              <w:top w:val="nil"/>
              <w:left w:val="nil"/>
              <w:bottom w:val="single" w:sz="4" w:space="0" w:color="auto"/>
              <w:right w:val="single" w:sz="4" w:space="0" w:color="auto"/>
            </w:tcBorders>
            <w:shd w:val="clear" w:color="auto" w:fill="auto"/>
            <w:vAlign w:val="center"/>
            <w:hideMark/>
          </w:tcPr>
          <w:p w14:paraId="54BBEDBD" w14:textId="06EDFC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9C554F" w14:textId="7302F06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8195E3" w14:textId="52CCA54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5FE54D" w14:textId="0FEDB8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ECB1E2" w14:textId="2DD20E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710F22" w14:textId="6E8CB00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78483FE"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C954960" w14:textId="2F4D168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6E9C3A" w14:textId="3C4CE26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№29. Замена подпиточных насосов сетевого контура К 65-50-160с №№ 1,2</w:t>
            </w:r>
          </w:p>
        </w:tc>
        <w:tc>
          <w:tcPr>
            <w:tcW w:w="0" w:type="auto"/>
            <w:tcBorders>
              <w:top w:val="nil"/>
              <w:left w:val="nil"/>
              <w:bottom w:val="single" w:sz="4" w:space="0" w:color="auto"/>
              <w:right w:val="single" w:sz="4" w:space="0" w:color="auto"/>
            </w:tcBorders>
            <w:shd w:val="clear" w:color="auto" w:fill="auto"/>
            <w:vAlign w:val="center"/>
            <w:hideMark/>
          </w:tcPr>
          <w:p w14:paraId="296C37E3" w14:textId="264A7D1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A8B8A3" w14:textId="12ADFF8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C00F64" w14:textId="383090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1B68CA" w14:textId="3A260EA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8FD1B7" w14:textId="610D9EB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6D4C7F" w14:textId="628EE88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1C771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414,68</w:t>
            </w:r>
          </w:p>
        </w:tc>
        <w:tc>
          <w:tcPr>
            <w:tcW w:w="0" w:type="auto"/>
            <w:tcBorders>
              <w:top w:val="nil"/>
              <w:left w:val="nil"/>
              <w:bottom w:val="single" w:sz="4" w:space="0" w:color="auto"/>
              <w:right w:val="single" w:sz="4" w:space="0" w:color="auto"/>
            </w:tcBorders>
            <w:shd w:val="clear" w:color="auto" w:fill="auto"/>
            <w:vAlign w:val="center"/>
            <w:hideMark/>
          </w:tcPr>
          <w:p w14:paraId="3A113D64" w14:textId="1F7CAF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6CFA39" w14:textId="0D64F3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C82ED4" w14:textId="74D88C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B957DA" w14:textId="328860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6C220F" w14:textId="34E3D5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636774" w14:textId="238CD84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AE32D98"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0AE1D04" w14:textId="3B6615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C85940" w14:textId="362CD32C"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котельной № 30. Капитальный ремонт дымовых трубы №№ 1,2</w:t>
            </w:r>
          </w:p>
        </w:tc>
        <w:tc>
          <w:tcPr>
            <w:tcW w:w="0" w:type="auto"/>
            <w:tcBorders>
              <w:top w:val="nil"/>
              <w:left w:val="nil"/>
              <w:bottom w:val="single" w:sz="4" w:space="0" w:color="auto"/>
              <w:right w:val="single" w:sz="4" w:space="0" w:color="auto"/>
            </w:tcBorders>
            <w:shd w:val="clear" w:color="auto" w:fill="auto"/>
            <w:vAlign w:val="center"/>
            <w:hideMark/>
          </w:tcPr>
          <w:p w14:paraId="0E14CC03" w14:textId="6D531E3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E347CF" w14:textId="28BA59A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6BD4D" w14:textId="100E2E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D8D212" w14:textId="0B139A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FFBEA0" w14:textId="0A13D47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40F04A" w14:textId="35C9C3A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4F43F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160,00</w:t>
            </w:r>
          </w:p>
        </w:tc>
        <w:tc>
          <w:tcPr>
            <w:tcW w:w="0" w:type="auto"/>
            <w:tcBorders>
              <w:top w:val="nil"/>
              <w:left w:val="nil"/>
              <w:bottom w:val="single" w:sz="4" w:space="0" w:color="auto"/>
              <w:right w:val="single" w:sz="4" w:space="0" w:color="auto"/>
            </w:tcBorders>
            <w:shd w:val="clear" w:color="auto" w:fill="auto"/>
            <w:vAlign w:val="center"/>
            <w:hideMark/>
          </w:tcPr>
          <w:p w14:paraId="03EE2E2D" w14:textId="1864886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6E1B9C" w14:textId="63D1DF5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261068" w14:textId="0571D31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502C5D" w14:textId="7ABCD67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C2C9AB" w14:textId="397BEE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BF95D1" w14:textId="627CF79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B3FE311"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1AADFB92" w14:textId="564575E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5902AC" w14:textId="629C2115"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Монтаж вводно-распределительного устройства 0,4кВ ГРПБ.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69C8743F" w14:textId="6F3322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208714" w14:textId="17BD009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EADD3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244,37</w:t>
            </w:r>
          </w:p>
        </w:tc>
        <w:tc>
          <w:tcPr>
            <w:tcW w:w="0" w:type="auto"/>
            <w:tcBorders>
              <w:top w:val="nil"/>
              <w:left w:val="nil"/>
              <w:bottom w:val="single" w:sz="4" w:space="0" w:color="auto"/>
              <w:right w:val="single" w:sz="4" w:space="0" w:color="auto"/>
            </w:tcBorders>
            <w:shd w:val="clear" w:color="auto" w:fill="auto"/>
            <w:vAlign w:val="center"/>
            <w:hideMark/>
          </w:tcPr>
          <w:p w14:paraId="39353D61" w14:textId="48CBD1C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808722" w14:textId="4E3CB3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CCF579" w14:textId="09CBF7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F1FFCB" w14:textId="70D2880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EEEA9C" w14:textId="57B9D64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AB30AC" w14:textId="0F5F2CC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7713B2" w14:textId="5144A7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3B6C01" w14:textId="51D50D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AB4220" w14:textId="7569224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147E59" w14:textId="5D546D6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B5F59F7"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60F6868" w14:textId="41C8A30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F6C8A2" w14:textId="1F98DAD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наружного освещения фасада ЦТП №71, №85,  котельная №9. Приобретение электрооборудования и материалов</w:t>
            </w:r>
          </w:p>
        </w:tc>
        <w:tc>
          <w:tcPr>
            <w:tcW w:w="0" w:type="auto"/>
            <w:tcBorders>
              <w:top w:val="nil"/>
              <w:left w:val="nil"/>
              <w:bottom w:val="single" w:sz="4" w:space="0" w:color="auto"/>
              <w:right w:val="single" w:sz="4" w:space="0" w:color="auto"/>
            </w:tcBorders>
            <w:shd w:val="clear" w:color="auto" w:fill="auto"/>
            <w:vAlign w:val="center"/>
            <w:hideMark/>
          </w:tcPr>
          <w:p w14:paraId="327BD74E" w14:textId="0AF52AF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FF86C1" w14:textId="7A7ECBF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E1758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998,42</w:t>
            </w:r>
          </w:p>
        </w:tc>
        <w:tc>
          <w:tcPr>
            <w:tcW w:w="0" w:type="auto"/>
            <w:tcBorders>
              <w:top w:val="nil"/>
              <w:left w:val="nil"/>
              <w:bottom w:val="single" w:sz="4" w:space="0" w:color="auto"/>
              <w:right w:val="single" w:sz="4" w:space="0" w:color="auto"/>
            </w:tcBorders>
            <w:shd w:val="clear" w:color="auto" w:fill="auto"/>
            <w:vAlign w:val="center"/>
            <w:hideMark/>
          </w:tcPr>
          <w:p w14:paraId="40668699" w14:textId="6D642C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466B28" w14:textId="36FDE70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89B3A1" w14:textId="4593AB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BCCFA6" w14:textId="4D38E8B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76FAEF" w14:textId="1B4480F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8569C8" w14:textId="2E15087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37F805" w14:textId="77F334B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32B3E8" w14:textId="483A4F1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2C87D4" w14:textId="7FF9BE1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637A81" w14:textId="2AFF29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F501EB7" w14:textId="77777777" w:rsidTr="00500FD1">
        <w:trPr>
          <w:trHeight w:val="1020"/>
          <w:jc w:val="center"/>
        </w:trPr>
        <w:tc>
          <w:tcPr>
            <w:tcW w:w="0" w:type="auto"/>
            <w:tcBorders>
              <w:top w:val="nil"/>
              <w:left w:val="single" w:sz="4" w:space="0" w:color="auto"/>
              <w:bottom w:val="single" w:sz="4" w:space="0" w:color="auto"/>
              <w:right w:val="single" w:sz="4" w:space="0" w:color="auto"/>
            </w:tcBorders>
            <w:vAlign w:val="center"/>
          </w:tcPr>
          <w:p w14:paraId="24699C3E" w14:textId="4923901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0B2DEC" w14:textId="5825278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резервного электроснабжения котельной №22. Для обеспечения надежного резервного электроснабжения котельной требуется ДЭС 100кВт второй степени автоматизации на раме для автоматической автономной работы ДЭС. (Приобретение ДЭС.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4BEDA4BB" w14:textId="19E0C6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D56648" w14:textId="5F334BF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C1DBE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2361,23</w:t>
            </w:r>
          </w:p>
        </w:tc>
        <w:tc>
          <w:tcPr>
            <w:tcW w:w="0" w:type="auto"/>
            <w:tcBorders>
              <w:top w:val="nil"/>
              <w:left w:val="nil"/>
              <w:bottom w:val="single" w:sz="4" w:space="0" w:color="auto"/>
              <w:right w:val="single" w:sz="4" w:space="0" w:color="auto"/>
            </w:tcBorders>
            <w:shd w:val="clear" w:color="auto" w:fill="auto"/>
            <w:vAlign w:val="center"/>
            <w:hideMark/>
          </w:tcPr>
          <w:p w14:paraId="6F1D2D2A" w14:textId="4DF630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5A89C9" w14:textId="78AF7C4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64C2A8" w14:textId="7F40CC6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8C6A52" w14:textId="73EF30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D7839D" w14:textId="3A2307F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E0DDDF" w14:textId="6CF66F1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ACAAED" w14:textId="4511B58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2603B0" w14:textId="536ED28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685C9D" w14:textId="5D8FDC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B5DF9B" w14:textId="73121C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43B3769" w14:textId="77777777" w:rsidTr="00500FD1">
        <w:trPr>
          <w:trHeight w:val="1020"/>
          <w:jc w:val="center"/>
        </w:trPr>
        <w:tc>
          <w:tcPr>
            <w:tcW w:w="0" w:type="auto"/>
            <w:tcBorders>
              <w:top w:val="nil"/>
              <w:left w:val="single" w:sz="4" w:space="0" w:color="auto"/>
              <w:bottom w:val="single" w:sz="4" w:space="0" w:color="auto"/>
              <w:right w:val="single" w:sz="4" w:space="0" w:color="auto"/>
            </w:tcBorders>
            <w:vAlign w:val="center"/>
          </w:tcPr>
          <w:p w14:paraId="29512E1D" w14:textId="745BE4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B7316A" w14:textId="029BAD3A"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резервного электроснабжения на котельной №30. Для обеспечения надежного резервного электроснабжения котельной требуется  модернизация цепей управления ДЭС для автоматической автономной работы ДЭС.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21EF8EAB" w14:textId="18E164B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4103D1" w14:textId="19E2AA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3C76F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870,39</w:t>
            </w:r>
          </w:p>
        </w:tc>
        <w:tc>
          <w:tcPr>
            <w:tcW w:w="0" w:type="auto"/>
            <w:tcBorders>
              <w:top w:val="nil"/>
              <w:left w:val="nil"/>
              <w:bottom w:val="single" w:sz="4" w:space="0" w:color="auto"/>
              <w:right w:val="single" w:sz="4" w:space="0" w:color="auto"/>
            </w:tcBorders>
            <w:shd w:val="clear" w:color="auto" w:fill="auto"/>
            <w:vAlign w:val="center"/>
            <w:hideMark/>
          </w:tcPr>
          <w:p w14:paraId="6DADB0BB" w14:textId="27B237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61FA8F" w14:textId="7B11942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D606E8" w14:textId="6C6D2FA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D3CCA6" w14:textId="33C9D5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5EB208" w14:textId="611D47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E09973" w14:textId="3B40CB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6BA1A0" w14:textId="3FBCE6B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245097" w14:textId="4CEC93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34860C" w14:textId="2AF334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07685A" w14:textId="4F3C75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1B0AF4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BD91D53" w14:textId="04513F6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C99495" w14:textId="2A62D02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уличного освещения территории котельных №13, 14.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0655DF04" w14:textId="5D7B87A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59497D" w14:textId="6710CE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64FA4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1554,45</w:t>
            </w:r>
          </w:p>
        </w:tc>
        <w:tc>
          <w:tcPr>
            <w:tcW w:w="0" w:type="auto"/>
            <w:tcBorders>
              <w:top w:val="nil"/>
              <w:left w:val="nil"/>
              <w:bottom w:val="single" w:sz="4" w:space="0" w:color="auto"/>
              <w:right w:val="single" w:sz="4" w:space="0" w:color="auto"/>
            </w:tcBorders>
            <w:shd w:val="clear" w:color="auto" w:fill="auto"/>
            <w:vAlign w:val="center"/>
            <w:hideMark/>
          </w:tcPr>
          <w:p w14:paraId="67E17224" w14:textId="0AC204B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E4C9CF" w14:textId="503AAF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1EF845" w14:textId="76601A8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274263" w14:textId="5FE5C50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2AA934" w14:textId="0CC50C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AA168C" w14:textId="7E773B2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2FA67D" w14:textId="3F25F17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12FB01" w14:textId="2DACF3B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342277" w14:textId="5F0D8D2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1B058C" w14:textId="25EC6EA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BD40F84"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0BEE906B" w14:textId="3BFB04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418538" w14:textId="4346BDD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сетевых насосов  №1, №2, №3, №4, №5 котельная №3.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66A09F4A" w14:textId="7A5CD41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0BD3F1" w14:textId="5640E8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CE9A4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379,11</w:t>
            </w:r>
          </w:p>
        </w:tc>
        <w:tc>
          <w:tcPr>
            <w:tcW w:w="0" w:type="auto"/>
            <w:tcBorders>
              <w:top w:val="nil"/>
              <w:left w:val="nil"/>
              <w:bottom w:val="single" w:sz="4" w:space="0" w:color="auto"/>
              <w:right w:val="single" w:sz="4" w:space="0" w:color="auto"/>
            </w:tcBorders>
            <w:shd w:val="clear" w:color="auto" w:fill="auto"/>
            <w:vAlign w:val="center"/>
            <w:hideMark/>
          </w:tcPr>
          <w:p w14:paraId="44011B1D" w14:textId="133552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79FD66" w14:textId="7F9C50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FB3866" w14:textId="2ACF8F0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AF951E" w14:textId="77AFEB5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F88799" w14:textId="32E37D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76E168" w14:textId="5C50D5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B2311E" w14:textId="24112F9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1319AC" w14:textId="425AC68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CCCA28" w14:textId="2F7F4F1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741EF2" w14:textId="4209C6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90F2E6F"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8AF7162" w14:textId="27F9BBA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002.01.04.059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64207C" w14:textId="5A27172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электроснабжения здания котельная №14. (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193EED3F" w14:textId="0C0755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204635" w14:textId="105978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21B32" w14:textId="53662D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4A32F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3694,77</w:t>
            </w:r>
          </w:p>
        </w:tc>
        <w:tc>
          <w:tcPr>
            <w:tcW w:w="0" w:type="auto"/>
            <w:tcBorders>
              <w:top w:val="nil"/>
              <w:left w:val="nil"/>
              <w:bottom w:val="single" w:sz="4" w:space="0" w:color="auto"/>
              <w:right w:val="single" w:sz="4" w:space="0" w:color="auto"/>
            </w:tcBorders>
            <w:shd w:val="clear" w:color="auto" w:fill="auto"/>
            <w:vAlign w:val="center"/>
            <w:hideMark/>
          </w:tcPr>
          <w:p w14:paraId="11930E59" w14:textId="11EB641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9A182A" w14:textId="0E6B4D6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9DE711" w14:textId="45851E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B6288F" w14:textId="1EF92C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3E9DF5" w14:textId="583E3C8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3EC00E" w14:textId="66A496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5AC342" w14:textId="53392FA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01A393" w14:textId="53E6E2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ED2E1F" w14:textId="5B8A577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E2AA428"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EDE1E89" w14:textId="32A0427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7523A1" w14:textId="6D9D8401"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Монтаж вводно-распределительного устройства 0,4кВ ГРПБ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26E4A005" w14:textId="654ACD4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DBB310" w14:textId="01B1A3C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713F16" w14:textId="16E4459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8DF36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136,60</w:t>
            </w:r>
          </w:p>
        </w:tc>
        <w:tc>
          <w:tcPr>
            <w:tcW w:w="0" w:type="auto"/>
            <w:tcBorders>
              <w:top w:val="nil"/>
              <w:left w:val="nil"/>
              <w:bottom w:val="single" w:sz="4" w:space="0" w:color="auto"/>
              <w:right w:val="single" w:sz="4" w:space="0" w:color="auto"/>
            </w:tcBorders>
            <w:shd w:val="clear" w:color="auto" w:fill="auto"/>
            <w:vAlign w:val="center"/>
            <w:hideMark/>
          </w:tcPr>
          <w:p w14:paraId="1DBF8A0A" w14:textId="4E4D50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1F7062" w14:textId="072933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735C5" w14:textId="52A9D92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69C10" w14:textId="58FC2EE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DDCEF5" w14:textId="5D9FC1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5948DF" w14:textId="54CE98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4D8041" w14:textId="14AB00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3E3786" w14:textId="7F32FB6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E4D776" w14:textId="61E30FE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5E78E7A"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379761ED" w14:textId="4923B34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E867A7" w14:textId="3A46577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здания РТС-2 (ул.Нефтянников 24).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62DD3254" w14:textId="5EE521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E0B75A" w14:textId="175440B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E6D4AE" w14:textId="16448E3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7A010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513,20</w:t>
            </w:r>
          </w:p>
        </w:tc>
        <w:tc>
          <w:tcPr>
            <w:tcW w:w="0" w:type="auto"/>
            <w:tcBorders>
              <w:top w:val="nil"/>
              <w:left w:val="nil"/>
              <w:bottom w:val="single" w:sz="4" w:space="0" w:color="auto"/>
              <w:right w:val="single" w:sz="4" w:space="0" w:color="auto"/>
            </w:tcBorders>
            <w:shd w:val="clear" w:color="auto" w:fill="auto"/>
            <w:vAlign w:val="center"/>
            <w:hideMark/>
          </w:tcPr>
          <w:p w14:paraId="0E8595DA" w14:textId="5F10C1F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D283CB" w14:textId="20EE602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16D40B" w14:textId="73EC55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D186E8" w14:textId="4C92F73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1551C" w14:textId="3D24037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9B036B" w14:textId="29A646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DED718" w14:textId="6ADCF5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EE888A" w14:textId="39B7422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F8E149" w14:textId="467194A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1A4F010"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7244ECA1" w14:textId="79A1FDB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51B9CF" w14:textId="4594A32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Капитальный ремонт помещения электроцеха. </w:t>
            </w:r>
          </w:p>
        </w:tc>
        <w:tc>
          <w:tcPr>
            <w:tcW w:w="0" w:type="auto"/>
            <w:tcBorders>
              <w:top w:val="nil"/>
              <w:left w:val="nil"/>
              <w:bottom w:val="single" w:sz="4" w:space="0" w:color="auto"/>
              <w:right w:val="single" w:sz="4" w:space="0" w:color="auto"/>
            </w:tcBorders>
            <w:shd w:val="clear" w:color="auto" w:fill="auto"/>
            <w:vAlign w:val="center"/>
            <w:hideMark/>
          </w:tcPr>
          <w:p w14:paraId="6D520BB8" w14:textId="0E5FC2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9883A8" w14:textId="0ABF069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FFC0F0" w14:textId="5D6B686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9893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472,43</w:t>
            </w:r>
          </w:p>
        </w:tc>
        <w:tc>
          <w:tcPr>
            <w:tcW w:w="0" w:type="auto"/>
            <w:tcBorders>
              <w:top w:val="nil"/>
              <w:left w:val="nil"/>
              <w:bottom w:val="single" w:sz="4" w:space="0" w:color="auto"/>
              <w:right w:val="single" w:sz="4" w:space="0" w:color="auto"/>
            </w:tcBorders>
            <w:shd w:val="clear" w:color="auto" w:fill="auto"/>
            <w:vAlign w:val="center"/>
            <w:hideMark/>
          </w:tcPr>
          <w:p w14:paraId="6B3298AA" w14:textId="7C900F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1791BF" w14:textId="3DA420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3EF3BA" w14:textId="5C6E446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18E7E9" w14:textId="0D42E74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85981B" w14:textId="5AB0648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292212" w14:textId="3C0DEDB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0CD359" w14:textId="7D65F27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14C9C2" w14:textId="4B1420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8CFBCF" w14:textId="5E2E4F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2745977"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9BA38AB" w14:textId="568F3B8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9A9B09" w14:textId="5936E34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наружного освещения фасада  ЦТП№72, №83, котельная №1. Замена неисправных светильников</w:t>
            </w:r>
          </w:p>
        </w:tc>
        <w:tc>
          <w:tcPr>
            <w:tcW w:w="0" w:type="auto"/>
            <w:tcBorders>
              <w:top w:val="nil"/>
              <w:left w:val="nil"/>
              <w:bottom w:val="single" w:sz="4" w:space="0" w:color="auto"/>
              <w:right w:val="single" w:sz="4" w:space="0" w:color="auto"/>
            </w:tcBorders>
            <w:shd w:val="clear" w:color="auto" w:fill="auto"/>
            <w:vAlign w:val="center"/>
            <w:hideMark/>
          </w:tcPr>
          <w:p w14:paraId="493A809C" w14:textId="31B3362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64C06E" w14:textId="43323B2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371B0C" w14:textId="7913589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15621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1304,06</w:t>
            </w:r>
          </w:p>
        </w:tc>
        <w:tc>
          <w:tcPr>
            <w:tcW w:w="0" w:type="auto"/>
            <w:tcBorders>
              <w:top w:val="nil"/>
              <w:left w:val="nil"/>
              <w:bottom w:val="single" w:sz="4" w:space="0" w:color="auto"/>
              <w:right w:val="single" w:sz="4" w:space="0" w:color="auto"/>
            </w:tcBorders>
            <w:shd w:val="clear" w:color="auto" w:fill="auto"/>
            <w:vAlign w:val="center"/>
            <w:hideMark/>
          </w:tcPr>
          <w:p w14:paraId="6060F82D" w14:textId="7639D5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1DBECD" w14:textId="23BA77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2D79E5" w14:textId="439A42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A9FB3F" w14:textId="0FE9E90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185B15" w14:textId="1B9D97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6AFB23" w14:textId="07BF2B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3144A1" w14:textId="4C01B18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22C94E" w14:textId="7805048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16FA2" w14:textId="738C740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6C0DDEF"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330ECECB" w14:textId="4FEBB98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990C3D" w14:textId="681CC71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уличного освещения территории котельных №13, 14.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1E774A1E" w14:textId="6E4B420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631F16" w14:textId="5830BD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AC860E" w14:textId="60D5DE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9F929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1615,33</w:t>
            </w:r>
          </w:p>
        </w:tc>
        <w:tc>
          <w:tcPr>
            <w:tcW w:w="0" w:type="auto"/>
            <w:tcBorders>
              <w:top w:val="nil"/>
              <w:left w:val="nil"/>
              <w:bottom w:val="single" w:sz="4" w:space="0" w:color="auto"/>
              <w:right w:val="single" w:sz="4" w:space="0" w:color="auto"/>
            </w:tcBorders>
            <w:shd w:val="clear" w:color="auto" w:fill="auto"/>
            <w:vAlign w:val="center"/>
            <w:hideMark/>
          </w:tcPr>
          <w:p w14:paraId="47C86E78" w14:textId="07B78B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42DED6" w14:textId="275F58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6BB17F" w14:textId="0FC3D5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855BC9" w14:textId="66E1A91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1EF13A" w14:textId="7A200C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193BA7" w14:textId="3A7E19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1239A2" w14:textId="12AE5A1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39A5AA" w14:textId="45C272C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952BDF" w14:textId="4FB926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38416D1"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1A4E1802" w14:textId="21396A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0EF516" w14:textId="5A200AE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L-160м.</w:t>
            </w:r>
          </w:p>
        </w:tc>
        <w:tc>
          <w:tcPr>
            <w:tcW w:w="0" w:type="auto"/>
            <w:tcBorders>
              <w:top w:val="nil"/>
              <w:left w:val="nil"/>
              <w:bottom w:val="single" w:sz="4" w:space="0" w:color="auto"/>
              <w:right w:val="single" w:sz="4" w:space="0" w:color="auto"/>
            </w:tcBorders>
            <w:shd w:val="clear" w:color="auto" w:fill="auto"/>
            <w:vAlign w:val="center"/>
            <w:hideMark/>
          </w:tcPr>
          <w:p w14:paraId="18DD2FFA" w14:textId="0D07459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863B45" w14:textId="6B06393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9CC1C6" w14:textId="68CE51D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C29E9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69,85</w:t>
            </w:r>
          </w:p>
        </w:tc>
        <w:tc>
          <w:tcPr>
            <w:tcW w:w="0" w:type="auto"/>
            <w:tcBorders>
              <w:top w:val="nil"/>
              <w:left w:val="nil"/>
              <w:bottom w:val="single" w:sz="4" w:space="0" w:color="auto"/>
              <w:right w:val="single" w:sz="4" w:space="0" w:color="auto"/>
            </w:tcBorders>
            <w:shd w:val="clear" w:color="auto" w:fill="auto"/>
            <w:vAlign w:val="center"/>
            <w:hideMark/>
          </w:tcPr>
          <w:p w14:paraId="4D4A387B" w14:textId="4E25A08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65A0AC" w14:textId="148D5B6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D1C617" w14:textId="0DF9376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A957DD" w14:textId="2CCEEC8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9CAE9F" w14:textId="1954611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E3F4FB" w14:textId="551D80B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3A3E9D" w14:textId="67E0437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80E992" w14:textId="2188717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8D6C64" w14:textId="0A7692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8258F0D" w14:textId="77777777" w:rsidTr="00500FD1">
        <w:trPr>
          <w:trHeight w:val="1020"/>
          <w:jc w:val="center"/>
        </w:trPr>
        <w:tc>
          <w:tcPr>
            <w:tcW w:w="0" w:type="auto"/>
            <w:tcBorders>
              <w:top w:val="nil"/>
              <w:left w:val="single" w:sz="4" w:space="0" w:color="auto"/>
              <w:bottom w:val="single" w:sz="4" w:space="0" w:color="auto"/>
              <w:right w:val="single" w:sz="4" w:space="0" w:color="auto"/>
            </w:tcBorders>
            <w:vAlign w:val="center"/>
          </w:tcPr>
          <w:p w14:paraId="13831851" w14:textId="32AB1D0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6C0547" w14:textId="40FBB60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резервного электроснабжения на котельной №33. Для резервного электроснабжения котельной №33 требуется ДЭС 100кВт, 0,4кВ, 2-й степени автоматизации, в кунге, шкаф собственных нужд ДЭС. ( Разработка проектной документации. Приобретение ДЭС.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541334DB" w14:textId="01E55D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DF9B02" w14:textId="574D27D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4A99AE" w14:textId="45FF3CA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F68F1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4024,52</w:t>
            </w:r>
          </w:p>
        </w:tc>
        <w:tc>
          <w:tcPr>
            <w:tcW w:w="0" w:type="auto"/>
            <w:tcBorders>
              <w:top w:val="nil"/>
              <w:left w:val="nil"/>
              <w:bottom w:val="single" w:sz="4" w:space="0" w:color="auto"/>
              <w:right w:val="single" w:sz="4" w:space="0" w:color="auto"/>
            </w:tcBorders>
            <w:shd w:val="clear" w:color="auto" w:fill="auto"/>
            <w:vAlign w:val="center"/>
            <w:hideMark/>
          </w:tcPr>
          <w:p w14:paraId="75DC27E4" w14:textId="6BC79F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F33B0F" w14:textId="6433460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2D7136" w14:textId="1E11BCE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5CF864" w14:textId="2987CA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B1CAA8" w14:textId="597AC8E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B83697" w14:textId="5679F78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133B76" w14:textId="20198C9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DCFA68" w14:textId="0F3396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7F27C5" w14:textId="49312D8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2436CE2" w14:textId="77777777" w:rsidTr="00500FD1">
        <w:trPr>
          <w:trHeight w:val="1020"/>
          <w:jc w:val="center"/>
        </w:trPr>
        <w:tc>
          <w:tcPr>
            <w:tcW w:w="0" w:type="auto"/>
            <w:tcBorders>
              <w:top w:val="nil"/>
              <w:left w:val="single" w:sz="4" w:space="0" w:color="auto"/>
              <w:bottom w:val="single" w:sz="4" w:space="0" w:color="auto"/>
              <w:right w:val="single" w:sz="4" w:space="0" w:color="auto"/>
            </w:tcBorders>
            <w:vAlign w:val="center"/>
          </w:tcPr>
          <w:p w14:paraId="26375EBD" w14:textId="6985B0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EDC170" w14:textId="274892E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электроснабжения здания РМЦ (ЦБПП). Для обеспечения надежного резервного электроснабжения котельной требуется устройство АВР, с заменой вводных автоматических выключателей 630А (Приобретение электрооборудования и материалов. Пуско - наладочные работы.)</w:t>
            </w:r>
          </w:p>
        </w:tc>
        <w:tc>
          <w:tcPr>
            <w:tcW w:w="0" w:type="auto"/>
            <w:tcBorders>
              <w:top w:val="nil"/>
              <w:left w:val="nil"/>
              <w:bottom w:val="single" w:sz="4" w:space="0" w:color="auto"/>
              <w:right w:val="single" w:sz="4" w:space="0" w:color="auto"/>
            </w:tcBorders>
            <w:shd w:val="clear" w:color="auto" w:fill="auto"/>
            <w:vAlign w:val="center"/>
            <w:hideMark/>
          </w:tcPr>
          <w:p w14:paraId="5322A5C0" w14:textId="7EAB84E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D9C33" w14:textId="15177AD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9E4E7C" w14:textId="40D0AF5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35AB8F" w14:textId="20E2CA7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0375D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131,50</w:t>
            </w:r>
          </w:p>
        </w:tc>
        <w:tc>
          <w:tcPr>
            <w:tcW w:w="0" w:type="auto"/>
            <w:tcBorders>
              <w:top w:val="nil"/>
              <w:left w:val="nil"/>
              <w:bottom w:val="single" w:sz="4" w:space="0" w:color="auto"/>
              <w:right w:val="single" w:sz="4" w:space="0" w:color="auto"/>
            </w:tcBorders>
            <w:shd w:val="clear" w:color="auto" w:fill="auto"/>
            <w:vAlign w:val="center"/>
            <w:hideMark/>
          </w:tcPr>
          <w:p w14:paraId="72CCEB0F" w14:textId="377ECDE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628793" w14:textId="16AD6B5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F7E63F" w14:textId="15FA9A7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48E28A" w14:textId="4A051FE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27B874" w14:textId="41A6864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BF868" w14:textId="2C7996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D58572" w14:textId="4F9ED8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6D5430" w14:textId="1BDA58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D996860"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156E18DD" w14:textId="48C5446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B503D3" w14:textId="353A3773"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здания РТС-2 (ул.Нефтянников 24). Замена устаревшей защитной и коммутационной аппаратуры на современную, ВРУ, замена алюминиевых кабельных линий.</w:t>
            </w:r>
          </w:p>
        </w:tc>
        <w:tc>
          <w:tcPr>
            <w:tcW w:w="0" w:type="auto"/>
            <w:tcBorders>
              <w:top w:val="nil"/>
              <w:left w:val="nil"/>
              <w:bottom w:val="single" w:sz="4" w:space="0" w:color="auto"/>
              <w:right w:val="single" w:sz="4" w:space="0" w:color="auto"/>
            </w:tcBorders>
            <w:shd w:val="clear" w:color="auto" w:fill="auto"/>
            <w:vAlign w:val="center"/>
            <w:hideMark/>
          </w:tcPr>
          <w:p w14:paraId="6E609ACE" w14:textId="2272C34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1FB2EC" w14:textId="27BA28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1FB25E" w14:textId="2BB088B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0AA78E" w14:textId="2E78F87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CA992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658,84</w:t>
            </w:r>
          </w:p>
        </w:tc>
        <w:tc>
          <w:tcPr>
            <w:tcW w:w="0" w:type="auto"/>
            <w:tcBorders>
              <w:top w:val="nil"/>
              <w:left w:val="nil"/>
              <w:bottom w:val="single" w:sz="4" w:space="0" w:color="auto"/>
              <w:right w:val="single" w:sz="4" w:space="0" w:color="auto"/>
            </w:tcBorders>
            <w:shd w:val="clear" w:color="auto" w:fill="auto"/>
            <w:vAlign w:val="center"/>
            <w:hideMark/>
          </w:tcPr>
          <w:p w14:paraId="33631BBB" w14:textId="71E0EB5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2B9A64" w14:textId="5CB1109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CED6C8" w14:textId="0FD757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12723A" w14:textId="533A90D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B4DE0F" w14:textId="08D314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B7A7C3" w14:textId="24D097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ABB42B" w14:textId="715C127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2B7E4F" w14:textId="743E847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B89849F"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9A7BEE7" w14:textId="52DE26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002.01.04.069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461640" w14:textId="3BBC80D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наружного освещения фасада ЦТП№37, №63, кот.№ 24. Замена неисправных светильников.</w:t>
            </w:r>
          </w:p>
        </w:tc>
        <w:tc>
          <w:tcPr>
            <w:tcW w:w="0" w:type="auto"/>
            <w:tcBorders>
              <w:top w:val="nil"/>
              <w:left w:val="nil"/>
              <w:bottom w:val="single" w:sz="4" w:space="0" w:color="auto"/>
              <w:right w:val="single" w:sz="4" w:space="0" w:color="auto"/>
            </w:tcBorders>
            <w:shd w:val="clear" w:color="auto" w:fill="auto"/>
            <w:vAlign w:val="center"/>
            <w:hideMark/>
          </w:tcPr>
          <w:p w14:paraId="68D053F6" w14:textId="1D6D1D5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3205D9" w14:textId="7E0BE8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170483" w14:textId="29D8CD7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14F5A6" w14:textId="7D4E2F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20B5E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1253,12</w:t>
            </w:r>
          </w:p>
        </w:tc>
        <w:tc>
          <w:tcPr>
            <w:tcW w:w="0" w:type="auto"/>
            <w:tcBorders>
              <w:top w:val="nil"/>
              <w:left w:val="nil"/>
              <w:bottom w:val="single" w:sz="4" w:space="0" w:color="auto"/>
              <w:right w:val="single" w:sz="4" w:space="0" w:color="auto"/>
            </w:tcBorders>
            <w:shd w:val="clear" w:color="auto" w:fill="auto"/>
            <w:vAlign w:val="center"/>
            <w:hideMark/>
          </w:tcPr>
          <w:p w14:paraId="6FEF152A" w14:textId="3B90B88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0BD994" w14:textId="3A04574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A6DD34" w14:textId="539534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80F6F3" w14:textId="1DFDC11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8E80B4" w14:textId="2AE44BF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EC2440" w14:textId="134241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378132" w14:textId="6FCB596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641BC0" w14:textId="6730A5A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4ADB2339"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3BBFC47" w14:textId="2F6DF7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B18281" w14:textId="435374FE"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резервного электроснабжения котельной №3.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15E8784A" w14:textId="504F88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5B782A" w14:textId="1640F75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1DAF75" w14:textId="555DCC0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E1114B" w14:textId="0A67FE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61326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504,36</w:t>
            </w:r>
          </w:p>
        </w:tc>
        <w:tc>
          <w:tcPr>
            <w:tcW w:w="0" w:type="auto"/>
            <w:tcBorders>
              <w:top w:val="nil"/>
              <w:left w:val="nil"/>
              <w:bottom w:val="single" w:sz="4" w:space="0" w:color="auto"/>
              <w:right w:val="single" w:sz="4" w:space="0" w:color="auto"/>
            </w:tcBorders>
            <w:shd w:val="clear" w:color="auto" w:fill="auto"/>
            <w:vAlign w:val="center"/>
            <w:hideMark/>
          </w:tcPr>
          <w:p w14:paraId="03D77030" w14:textId="52999B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F7A1F3" w14:textId="69FEDF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0CD02E" w14:textId="71C208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9B3393" w14:textId="3BBE43A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167774" w14:textId="0D367F7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169F2" w14:textId="7EC3CBB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7A235B" w14:textId="386C32F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AB4DF9" w14:textId="29ECA3D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B356A1D"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1E1398AB" w14:textId="28CC61E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E30C69" w14:textId="0DCA1EF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внешнего электроснабжения ПС-4. Замена КЛ 0,4кВ от ТП-137 до ПС-4.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485FF5A8" w14:textId="76576F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5FFBE2" w14:textId="136E20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4EDC61" w14:textId="02DEF8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692F76" w14:textId="3EF0067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4E7A8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909,32</w:t>
            </w:r>
          </w:p>
        </w:tc>
        <w:tc>
          <w:tcPr>
            <w:tcW w:w="0" w:type="auto"/>
            <w:tcBorders>
              <w:top w:val="nil"/>
              <w:left w:val="nil"/>
              <w:bottom w:val="single" w:sz="4" w:space="0" w:color="auto"/>
              <w:right w:val="single" w:sz="4" w:space="0" w:color="auto"/>
            </w:tcBorders>
            <w:shd w:val="clear" w:color="auto" w:fill="auto"/>
            <w:vAlign w:val="center"/>
            <w:hideMark/>
          </w:tcPr>
          <w:p w14:paraId="24BED9B8" w14:textId="1935C7E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B33180" w14:textId="3F428EE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7EC42F" w14:textId="777137A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38F9E5" w14:textId="4D7074D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D79038" w14:textId="6E3FCD2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C49FDD" w14:textId="20AE119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35D43A" w14:textId="50E6493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1B8120" w14:textId="2D9492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FDBAD60"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2721458E" w14:textId="43D41CC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34AAEF" w14:textId="70D499E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L-140м.</w:t>
            </w:r>
          </w:p>
        </w:tc>
        <w:tc>
          <w:tcPr>
            <w:tcW w:w="0" w:type="auto"/>
            <w:tcBorders>
              <w:top w:val="nil"/>
              <w:left w:val="nil"/>
              <w:bottom w:val="single" w:sz="4" w:space="0" w:color="auto"/>
              <w:right w:val="single" w:sz="4" w:space="0" w:color="auto"/>
            </w:tcBorders>
            <w:shd w:val="clear" w:color="auto" w:fill="auto"/>
            <w:vAlign w:val="center"/>
            <w:hideMark/>
          </w:tcPr>
          <w:p w14:paraId="6E8E68D7" w14:textId="37C56DE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58EE06" w14:textId="2C1607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B04801" w14:textId="6420A49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C71074" w14:textId="5356671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CEED9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224,21</w:t>
            </w:r>
          </w:p>
        </w:tc>
        <w:tc>
          <w:tcPr>
            <w:tcW w:w="0" w:type="auto"/>
            <w:tcBorders>
              <w:top w:val="nil"/>
              <w:left w:val="nil"/>
              <w:bottom w:val="single" w:sz="4" w:space="0" w:color="auto"/>
              <w:right w:val="single" w:sz="4" w:space="0" w:color="auto"/>
            </w:tcBorders>
            <w:shd w:val="clear" w:color="auto" w:fill="auto"/>
            <w:vAlign w:val="center"/>
            <w:hideMark/>
          </w:tcPr>
          <w:p w14:paraId="6B7C625C" w14:textId="34BD55A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D65457" w14:textId="5E8B333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6E5D41" w14:textId="1D38BF7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FC63AD" w14:textId="2516F7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88AE40" w14:textId="7D24A2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91B540" w14:textId="016AFE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E33696" w14:textId="00A3430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B1E645" w14:textId="124F28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A96B7BF"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48713430" w14:textId="3B61CE6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96FA36" w14:textId="42761E3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электроснабжения Столовой (ул.Маяковского 15). Замена устаревшей защитной и коммутационной аппаратуры на современную, ВРУ, замена алюминиевых кабельных линий.</w:t>
            </w:r>
          </w:p>
        </w:tc>
        <w:tc>
          <w:tcPr>
            <w:tcW w:w="0" w:type="auto"/>
            <w:tcBorders>
              <w:top w:val="nil"/>
              <w:left w:val="nil"/>
              <w:bottom w:val="single" w:sz="4" w:space="0" w:color="auto"/>
              <w:right w:val="single" w:sz="4" w:space="0" w:color="auto"/>
            </w:tcBorders>
            <w:shd w:val="clear" w:color="auto" w:fill="auto"/>
            <w:vAlign w:val="center"/>
            <w:hideMark/>
          </w:tcPr>
          <w:p w14:paraId="3009EE9E" w14:textId="01D6799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13E6C3" w14:textId="1C03AA4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8885A0" w14:textId="53A73C4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7B5392" w14:textId="51C002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41D909" w14:textId="4E20C8C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3015A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414,03</w:t>
            </w:r>
          </w:p>
        </w:tc>
        <w:tc>
          <w:tcPr>
            <w:tcW w:w="0" w:type="auto"/>
            <w:tcBorders>
              <w:top w:val="nil"/>
              <w:left w:val="nil"/>
              <w:bottom w:val="single" w:sz="4" w:space="0" w:color="auto"/>
              <w:right w:val="single" w:sz="4" w:space="0" w:color="auto"/>
            </w:tcBorders>
            <w:shd w:val="clear" w:color="auto" w:fill="auto"/>
            <w:vAlign w:val="center"/>
            <w:hideMark/>
          </w:tcPr>
          <w:p w14:paraId="38BC3470" w14:textId="5AC4206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47525" w14:textId="311B4D7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7ED8B8" w14:textId="7F7847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4CE13C" w14:textId="445C790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69A532" w14:textId="2A9B047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F3464D" w14:textId="180803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DD01B1" w14:textId="066ED86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C9A0D38"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2B3BC8FC" w14:textId="3238D8E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13E910" w14:textId="39EBEEFA"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наружного освещения фасада ЦТП№59, №33, кот.№ 21. Замена неисправных светильников</w:t>
            </w:r>
          </w:p>
        </w:tc>
        <w:tc>
          <w:tcPr>
            <w:tcW w:w="0" w:type="auto"/>
            <w:tcBorders>
              <w:top w:val="nil"/>
              <w:left w:val="nil"/>
              <w:bottom w:val="single" w:sz="4" w:space="0" w:color="auto"/>
              <w:right w:val="single" w:sz="4" w:space="0" w:color="auto"/>
            </w:tcBorders>
            <w:shd w:val="clear" w:color="auto" w:fill="auto"/>
            <w:vAlign w:val="center"/>
            <w:hideMark/>
          </w:tcPr>
          <w:p w14:paraId="4DE0DA03" w14:textId="65708EF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187EB4" w14:textId="2A2A096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C1A286" w14:textId="29B8771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84AE13" w14:textId="24BC59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16B5A5" w14:textId="68CF22F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432AE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865,98</w:t>
            </w:r>
          </w:p>
        </w:tc>
        <w:tc>
          <w:tcPr>
            <w:tcW w:w="0" w:type="auto"/>
            <w:tcBorders>
              <w:top w:val="nil"/>
              <w:left w:val="nil"/>
              <w:bottom w:val="single" w:sz="4" w:space="0" w:color="auto"/>
              <w:right w:val="single" w:sz="4" w:space="0" w:color="auto"/>
            </w:tcBorders>
            <w:shd w:val="clear" w:color="auto" w:fill="auto"/>
            <w:vAlign w:val="center"/>
            <w:hideMark/>
          </w:tcPr>
          <w:p w14:paraId="19D176A0" w14:textId="6D7DF8E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C08D07" w14:textId="14C1E00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EF0229" w14:textId="6CBD269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32B6B6" w14:textId="2F7D6C5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83976" w14:textId="79B1C2D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E1396F" w14:textId="338C49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6541CC" w14:textId="27FD26A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F15EE1B"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490C1F2D" w14:textId="49E6F8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F9FC93" w14:textId="2F9A2F0F"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№3. Для обеспечения надежного резервного электроснабжения  котельной №3 требуется ДЭС 1000кВт, 0,4кВ, 2-й степени автоматизации, в кунге, и устройство АВР на три ввода с секционном выключателем.</w:t>
            </w:r>
          </w:p>
        </w:tc>
        <w:tc>
          <w:tcPr>
            <w:tcW w:w="0" w:type="auto"/>
            <w:tcBorders>
              <w:top w:val="nil"/>
              <w:left w:val="nil"/>
              <w:bottom w:val="single" w:sz="4" w:space="0" w:color="auto"/>
              <w:right w:val="single" w:sz="4" w:space="0" w:color="auto"/>
            </w:tcBorders>
            <w:shd w:val="clear" w:color="auto" w:fill="auto"/>
            <w:vAlign w:val="center"/>
            <w:hideMark/>
          </w:tcPr>
          <w:p w14:paraId="4D5B8E82" w14:textId="35C16D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76FBD9" w14:textId="58A3D87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89FE2" w14:textId="20B461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A51BA" w14:textId="4310AA3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EE485B" w14:textId="715E909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5A813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16693,92</w:t>
            </w:r>
          </w:p>
        </w:tc>
        <w:tc>
          <w:tcPr>
            <w:tcW w:w="0" w:type="auto"/>
            <w:tcBorders>
              <w:top w:val="nil"/>
              <w:left w:val="nil"/>
              <w:bottom w:val="single" w:sz="4" w:space="0" w:color="auto"/>
              <w:right w:val="single" w:sz="4" w:space="0" w:color="auto"/>
            </w:tcBorders>
            <w:shd w:val="clear" w:color="auto" w:fill="auto"/>
            <w:vAlign w:val="center"/>
            <w:hideMark/>
          </w:tcPr>
          <w:p w14:paraId="6C1C9AC9" w14:textId="53DEBD5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6AEF82" w14:textId="23117DA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7303A7" w14:textId="710E567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5FE4B2" w14:textId="4E181B8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D5885D" w14:textId="0DE4CD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DD0977" w14:textId="1D9D4E1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C0DE1D" w14:textId="36C9948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238425F"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829921C" w14:textId="3CCBCEC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5C471E" w14:textId="7114DB2F"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№35 (Монтаж резервного электроснабжения с приобретением ДЭС).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0A21246A" w14:textId="6E55015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7EBA2B" w14:textId="4E22880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B8DE48" w14:textId="1DC971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34681D" w14:textId="541D9A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8B1966" w14:textId="0EB2AE3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5A110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871,79</w:t>
            </w:r>
          </w:p>
        </w:tc>
        <w:tc>
          <w:tcPr>
            <w:tcW w:w="0" w:type="auto"/>
            <w:tcBorders>
              <w:top w:val="nil"/>
              <w:left w:val="nil"/>
              <w:bottom w:val="single" w:sz="4" w:space="0" w:color="auto"/>
              <w:right w:val="single" w:sz="4" w:space="0" w:color="auto"/>
            </w:tcBorders>
            <w:shd w:val="clear" w:color="auto" w:fill="auto"/>
            <w:vAlign w:val="center"/>
            <w:hideMark/>
          </w:tcPr>
          <w:p w14:paraId="054B40FD" w14:textId="77D2333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08D36C" w14:textId="5603D0D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A3A1D6" w14:textId="6B70D9A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847325" w14:textId="635A78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423B91" w14:textId="20D117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F3FD73" w14:textId="107380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4EDB1A" w14:textId="3A18761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56D236A"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3F68C348" w14:textId="71C7BE5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570CC1" w14:textId="7DD715B5"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L-120м.</w:t>
            </w:r>
          </w:p>
        </w:tc>
        <w:tc>
          <w:tcPr>
            <w:tcW w:w="0" w:type="auto"/>
            <w:tcBorders>
              <w:top w:val="nil"/>
              <w:left w:val="nil"/>
              <w:bottom w:val="single" w:sz="4" w:space="0" w:color="auto"/>
              <w:right w:val="single" w:sz="4" w:space="0" w:color="auto"/>
            </w:tcBorders>
            <w:shd w:val="clear" w:color="auto" w:fill="auto"/>
            <w:vAlign w:val="center"/>
            <w:hideMark/>
          </w:tcPr>
          <w:p w14:paraId="4D912493" w14:textId="577675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34FAC9" w14:textId="767CAA2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85D3A1" w14:textId="2798AA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147C77" w14:textId="26C585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F7A4D1" w14:textId="028DEB2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7AB99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280,33</w:t>
            </w:r>
          </w:p>
        </w:tc>
        <w:tc>
          <w:tcPr>
            <w:tcW w:w="0" w:type="auto"/>
            <w:tcBorders>
              <w:top w:val="nil"/>
              <w:left w:val="nil"/>
              <w:bottom w:val="single" w:sz="4" w:space="0" w:color="auto"/>
              <w:right w:val="single" w:sz="4" w:space="0" w:color="auto"/>
            </w:tcBorders>
            <w:shd w:val="clear" w:color="auto" w:fill="auto"/>
            <w:vAlign w:val="center"/>
            <w:hideMark/>
          </w:tcPr>
          <w:p w14:paraId="122FDE7C" w14:textId="198266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6E6BB" w14:textId="3A90B28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7E69CD" w14:textId="5C1D8D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ADBD74" w14:textId="74DBAA3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49FF21" w14:textId="2A1E2BB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CD75B8" w14:textId="627FF19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2A00CA" w14:textId="6164B7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6FE3E99"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0FE08098" w14:textId="16DE15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F49822" w14:textId="311864D1"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внешнего электроснабжения ПС-4. Для обеспечения надежного электроснабжения ПС №4 требуется замена кабельных линий 0,4кВ. L- 2х 200м, от ТП-137 до ПС-4.</w:t>
            </w:r>
          </w:p>
        </w:tc>
        <w:tc>
          <w:tcPr>
            <w:tcW w:w="0" w:type="auto"/>
            <w:tcBorders>
              <w:top w:val="nil"/>
              <w:left w:val="nil"/>
              <w:bottom w:val="single" w:sz="4" w:space="0" w:color="auto"/>
              <w:right w:val="single" w:sz="4" w:space="0" w:color="auto"/>
            </w:tcBorders>
            <w:shd w:val="clear" w:color="auto" w:fill="auto"/>
            <w:vAlign w:val="center"/>
            <w:hideMark/>
          </w:tcPr>
          <w:p w14:paraId="207D4FA8" w14:textId="6FD6FA5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65AAE4" w14:textId="254E277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598B8D" w14:textId="424C7D2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4B65D6" w14:textId="0B6A56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8E8367" w14:textId="098826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3FD4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9777,98</w:t>
            </w:r>
          </w:p>
        </w:tc>
        <w:tc>
          <w:tcPr>
            <w:tcW w:w="0" w:type="auto"/>
            <w:tcBorders>
              <w:top w:val="nil"/>
              <w:left w:val="nil"/>
              <w:bottom w:val="single" w:sz="4" w:space="0" w:color="auto"/>
              <w:right w:val="single" w:sz="4" w:space="0" w:color="auto"/>
            </w:tcBorders>
            <w:shd w:val="clear" w:color="auto" w:fill="auto"/>
            <w:vAlign w:val="center"/>
            <w:hideMark/>
          </w:tcPr>
          <w:p w14:paraId="6D2783BF" w14:textId="473D128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F62E33" w14:textId="0CFC63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571F16" w14:textId="498EFB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50708D" w14:textId="0D5A347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FA97BB" w14:textId="589C06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9BB7DA" w14:textId="74A8046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E8F4A6" w14:textId="6CBF11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E6DB14E"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FAF1E8F" w14:textId="60FCFF5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002.01.04.079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B45990" w14:textId="32B1F274"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Приобретение передвижной ДЭС 100 кВт. Для обеспечения резервного электроснабжения объектов СГМУП "ГТС" в аварийных ситуациях  требуется ДЭС 100кВт на шасси.</w:t>
            </w:r>
          </w:p>
        </w:tc>
        <w:tc>
          <w:tcPr>
            <w:tcW w:w="0" w:type="auto"/>
            <w:tcBorders>
              <w:top w:val="nil"/>
              <w:left w:val="nil"/>
              <w:bottom w:val="single" w:sz="4" w:space="0" w:color="auto"/>
              <w:right w:val="single" w:sz="4" w:space="0" w:color="auto"/>
            </w:tcBorders>
            <w:shd w:val="clear" w:color="auto" w:fill="auto"/>
            <w:vAlign w:val="center"/>
            <w:hideMark/>
          </w:tcPr>
          <w:p w14:paraId="2BDCA508" w14:textId="7920B2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B3F4D4" w14:textId="76766C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C44972" w14:textId="3827BB9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4291DA" w14:textId="67549CA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E22059" w14:textId="340A4B6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FFF376" w14:textId="09FB394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2BDCE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2787,36</w:t>
            </w:r>
          </w:p>
        </w:tc>
        <w:tc>
          <w:tcPr>
            <w:tcW w:w="0" w:type="auto"/>
            <w:tcBorders>
              <w:top w:val="nil"/>
              <w:left w:val="nil"/>
              <w:bottom w:val="single" w:sz="4" w:space="0" w:color="auto"/>
              <w:right w:val="single" w:sz="4" w:space="0" w:color="auto"/>
            </w:tcBorders>
            <w:shd w:val="clear" w:color="auto" w:fill="auto"/>
            <w:vAlign w:val="center"/>
            <w:hideMark/>
          </w:tcPr>
          <w:p w14:paraId="0DC60DBE" w14:textId="05D165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09EF9E" w14:textId="4D4149E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3A3FB6" w14:textId="5CBE3F2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AB159E" w14:textId="098A63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69197B" w14:textId="1D1E1AB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03374F" w14:textId="26F3D3E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6106B0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D6DBAD8" w14:textId="64DC944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380051" w14:textId="2C344CA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наружного освещения фасада ЦТП №18, котельная №2, ОДС. Замена неисправных светильников.</w:t>
            </w:r>
          </w:p>
        </w:tc>
        <w:tc>
          <w:tcPr>
            <w:tcW w:w="0" w:type="auto"/>
            <w:tcBorders>
              <w:top w:val="nil"/>
              <w:left w:val="nil"/>
              <w:bottom w:val="single" w:sz="4" w:space="0" w:color="auto"/>
              <w:right w:val="single" w:sz="4" w:space="0" w:color="auto"/>
            </w:tcBorders>
            <w:shd w:val="clear" w:color="auto" w:fill="auto"/>
            <w:vAlign w:val="center"/>
            <w:hideMark/>
          </w:tcPr>
          <w:p w14:paraId="5C70C405" w14:textId="7314C3D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1CCE2E" w14:textId="7EAB070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1EA244" w14:textId="02392FE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43BF62" w14:textId="66EF3F6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11BA50" w14:textId="035F484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25733F" w14:textId="7963B2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C2FCB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1798,00</w:t>
            </w:r>
          </w:p>
        </w:tc>
        <w:tc>
          <w:tcPr>
            <w:tcW w:w="0" w:type="auto"/>
            <w:tcBorders>
              <w:top w:val="nil"/>
              <w:left w:val="nil"/>
              <w:bottom w:val="single" w:sz="4" w:space="0" w:color="auto"/>
              <w:right w:val="single" w:sz="4" w:space="0" w:color="auto"/>
            </w:tcBorders>
            <w:shd w:val="clear" w:color="auto" w:fill="auto"/>
            <w:vAlign w:val="center"/>
            <w:hideMark/>
          </w:tcPr>
          <w:p w14:paraId="26670275" w14:textId="00B7CDB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D5F8AD" w14:textId="265B4C6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1EB34" w14:textId="178E04D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8E202" w14:textId="3E5CD57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2368CE" w14:textId="0A76AD4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7866E6" w14:textId="05E374C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3054D892"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698D6E20" w14:textId="7D325D2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002.01.04.081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E60378" w14:textId="25A5ED4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котельной №35. Для обеспечения надежного резервного электроснабжения  котельной №35 требуется ДЭС 100кВт, 0,4кВ, 2-й степени автоматизации в кунге.</w:t>
            </w:r>
          </w:p>
        </w:tc>
        <w:tc>
          <w:tcPr>
            <w:tcW w:w="0" w:type="auto"/>
            <w:tcBorders>
              <w:top w:val="nil"/>
              <w:left w:val="nil"/>
              <w:bottom w:val="single" w:sz="4" w:space="0" w:color="auto"/>
              <w:right w:val="single" w:sz="4" w:space="0" w:color="auto"/>
            </w:tcBorders>
            <w:shd w:val="clear" w:color="auto" w:fill="auto"/>
            <w:vAlign w:val="center"/>
            <w:hideMark/>
          </w:tcPr>
          <w:p w14:paraId="691FE0F7" w14:textId="020408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0663C9" w14:textId="6FCBD8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2ED9C2" w14:textId="7A3DF3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64A2BE" w14:textId="35A52C2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C446DE" w14:textId="1C9BB50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DF5F3B" w14:textId="1C7D883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55373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3748,87</w:t>
            </w:r>
          </w:p>
        </w:tc>
        <w:tc>
          <w:tcPr>
            <w:tcW w:w="0" w:type="auto"/>
            <w:tcBorders>
              <w:top w:val="nil"/>
              <w:left w:val="nil"/>
              <w:bottom w:val="single" w:sz="4" w:space="0" w:color="auto"/>
              <w:right w:val="single" w:sz="4" w:space="0" w:color="auto"/>
            </w:tcBorders>
            <w:shd w:val="clear" w:color="auto" w:fill="auto"/>
            <w:vAlign w:val="center"/>
            <w:hideMark/>
          </w:tcPr>
          <w:p w14:paraId="5233650F" w14:textId="16E0882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B8DFDF" w14:textId="3ED4A4B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712550" w14:textId="7EBF410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B1237D" w14:textId="0A2E161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AB3972" w14:textId="251134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C78561" w14:textId="202990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E4E4B92"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6C58099D" w14:textId="102CCC2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002.01.04.082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05161B" w14:textId="71C6A294"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сетевых насосов  №1, №2, №3, №4, №5 котельная №3. Для обеспечения надежного электроснабжения сетевых насосов требуется замена кабельных линий 0,4кВ,  L-100м.</w:t>
            </w:r>
          </w:p>
        </w:tc>
        <w:tc>
          <w:tcPr>
            <w:tcW w:w="0" w:type="auto"/>
            <w:tcBorders>
              <w:top w:val="nil"/>
              <w:left w:val="nil"/>
              <w:bottom w:val="single" w:sz="4" w:space="0" w:color="auto"/>
              <w:right w:val="single" w:sz="4" w:space="0" w:color="auto"/>
            </w:tcBorders>
            <w:shd w:val="clear" w:color="auto" w:fill="auto"/>
            <w:vAlign w:val="center"/>
            <w:hideMark/>
          </w:tcPr>
          <w:p w14:paraId="582DE512" w14:textId="759344A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B9C684" w14:textId="2DBE90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01B422" w14:textId="02B43E3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6851B3" w14:textId="57C45B7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12EF3B" w14:textId="22F5ABA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7094E7" w14:textId="45C6810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0D666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262,66</w:t>
            </w:r>
          </w:p>
        </w:tc>
        <w:tc>
          <w:tcPr>
            <w:tcW w:w="0" w:type="auto"/>
            <w:tcBorders>
              <w:top w:val="nil"/>
              <w:left w:val="nil"/>
              <w:bottom w:val="single" w:sz="4" w:space="0" w:color="auto"/>
              <w:right w:val="single" w:sz="4" w:space="0" w:color="auto"/>
            </w:tcBorders>
            <w:shd w:val="clear" w:color="auto" w:fill="auto"/>
            <w:vAlign w:val="center"/>
            <w:hideMark/>
          </w:tcPr>
          <w:p w14:paraId="3A1DE990" w14:textId="6B50CA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960DFC" w14:textId="1569EC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A339C4" w14:textId="1BA2F2F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EBD70A" w14:textId="554EFED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A57560" w14:textId="5293382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49613" w14:textId="74DEE76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7F4202D" w14:textId="77777777" w:rsidTr="00500FD1">
        <w:trPr>
          <w:trHeight w:val="765"/>
          <w:jc w:val="center"/>
        </w:trPr>
        <w:tc>
          <w:tcPr>
            <w:tcW w:w="0" w:type="auto"/>
            <w:tcBorders>
              <w:top w:val="nil"/>
              <w:left w:val="single" w:sz="4" w:space="0" w:color="auto"/>
              <w:bottom w:val="single" w:sz="4" w:space="0" w:color="auto"/>
              <w:right w:val="single" w:sz="4" w:space="0" w:color="auto"/>
            </w:tcBorders>
            <w:vAlign w:val="center"/>
          </w:tcPr>
          <w:p w14:paraId="28ECE022" w14:textId="21A0E17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002.01.04.083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B5CC78" w14:textId="0875C40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Монтаж вводно-распределительного устройства 0,4кВ ГРП-пр. Набережный 17. Замена устаревшей защитной и коммутационной аппаратуры на современную, замена алюминиевых кабельных линий.</w:t>
            </w:r>
          </w:p>
        </w:tc>
        <w:tc>
          <w:tcPr>
            <w:tcW w:w="0" w:type="auto"/>
            <w:tcBorders>
              <w:top w:val="nil"/>
              <w:left w:val="nil"/>
              <w:bottom w:val="single" w:sz="4" w:space="0" w:color="auto"/>
              <w:right w:val="single" w:sz="4" w:space="0" w:color="auto"/>
            </w:tcBorders>
            <w:shd w:val="clear" w:color="auto" w:fill="auto"/>
            <w:vAlign w:val="center"/>
            <w:hideMark/>
          </w:tcPr>
          <w:p w14:paraId="15720CC9" w14:textId="2660E2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131CB" w14:textId="6DD42D6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C00A1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83,63</w:t>
            </w:r>
          </w:p>
        </w:tc>
        <w:tc>
          <w:tcPr>
            <w:tcW w:w="0" w:type="auto"/>
            <w:tcBorders>
              <w:top w:val="nil"/>
              <w:left w:val="nil"/>
              <w:bottom w:val="single" w:sz="4" w:space="0" w:color="auto"/>
              <w:right w:val="single" w:sz="4" w:space="0" w:color="auto"/>
            </w:tcBorders>
            <w:shd w:val="clear" w:color="auto" w:fill="auto"/>
            <w:vAlign w:val="center"/>
            <w:hideMark/>
          </w:tcPr>
          <w:p w14:paraId="2C5104C8" w14:textId="7FDFA4A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312501" w14:textId="41BDB19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65619D" w14:textId="25534DA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5EC477" w14:textId="07D762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A3C972" w14:textId="6CDB562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73E771" w14:textId="35845CA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82A967" w14:textId="31E22CC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A9959A" w14:textId="4CDCD9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DD3632" w14:textId="4F913CC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7502AB" w14:textId="11D63F8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A1A770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3DCCD461" w14:textId="33F752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002.01.04.084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83582F" w14:textId="225F51AB"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коетльной № 6. Замена сетевых пластинчатых теплообменников Taibong  TX 9AM-123 №1,2 (инв. № 40770, 40771)</w:t>
            </w:r>
          </w:p>
        </w:tc>
        <w:tc>
          <w:tcPr>
            <w:tcW w:w="0" w:type="auto"/>
            <w:tcBorders>
              <w:top w:val="nil"/>
              <w:left w:val="nil"/>
              <w:bottom w:val="single" w:sz="4" w:space="0" w:color="auto"/>
              <w:right w:val="single" w:sz="4" w:space="0" w:color="auto"/>
            </w:tcBorders>
            <w:shd w:val="clear" w:color="auto" w:fill="auto"/>
            <w:vAlign w:val="center"/>
            <w:hideMark/>
          </w:tcPr>
          <w:p w14:paraId="18DAC3E4" w14:textId="634F89E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99B9E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3684,00</w:t>
            </w:r>
          </w:p>
        </w:tc>
        <w:tc>
          <w:tcPr>
            <w:tcW w:w="0" w:type="auto"/>
            <w:tcBorders>
              <w:top w:val="nil"/>
              <w:left w:val="nil"/>
              <w:bottom w:val="single" w:sz="4" w:space="0" w:color="auto"/>
              <w:right w:val="single" w:sz="4" w:space="0" w:color="auto"/>
            </w:tcBorders>
            <w:shd w:val="clear" w:color="auto" w:fill="auto"/>
            <w:vAlign w:val="center"/>
            <w:hideMark/>
          </w:tcPr>
          <w:p w14:paraId="737C9B1E" w14:textId="7D69A89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57B873" w14:textId="5976CF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4BD2A4" w14:textId="3E0FB96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DCC6A1" w14:textId="7C497A6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BCDB49" w14:textId="29E9287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3586B0" w14:textId="70C24AD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7D01DB" w14:textId="68BE5D1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BCE209" w14:textId="6A05474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3844F2" w14:textId="678CD43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B9AAF0" w14:textId="20B66F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FADC7" w14:textId="11E3C86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AD738E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D8CED23" w14:textId="322F520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002.01.04.085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55D357" w14:textId="75FC5D1C"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котельной № 6. 1 этап. Разработка проекта (инв. 10034)</w:t>
            </w:r>
          </w:p>
        </w:tc>
        <w:tc>
          <w:tcPr>
            <w:tcW w:w="0" w:type="auto"/>
            <w:tcBorders>
              <w:top w:val="nil"/>
              <w:left w:val="nil"/>
              <w:bottom w:val="single" w:sz="4" w:space="0" w:color="auto"/>
              <w:right w:val="single" w:sz="4" w:space="0" w:color="auto"/>
            </w:tcBorders>
            <w:shd w:val="clear" w:color="auto" w:fill="auto"/>
            <w:vAlign w:val="center"/>
            <w:hideMark/>
          </w:tcPr>
          <w:p w14:paraId="6B996B1F" w14:textId="6A8AE08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AF7F2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1583,00</w:t>
            </w:r>
          </w:p>
        </w:tc>
        <w:tc>
          <w:tcPr>
            <w:tcW w:w="0" w:type="auto"/>
            <w:tcBorders>
              <w:top w:val="nil"/>
              <w:left w:val="nil"/>
              <w:bottom w:val="single" w:sz="4" w:space="0" w:color="auto"/>
              <w:right w:val="single" w:sz="4" w:space="0" w:color="auto"/>
            </w:tcBorders>
            <w:shd w:val="clear" w:color="auto" w:fill="auto"/>
            <w:vAlign w:val="center"/>
            <w:hideMark/>
          </w:tcPr>
          <w:p w14:paraId="22AD8416" w14:textId="6CD4196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B10B24" w14:textId="1FDF11A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056B67" w14:textId="4BB61FE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F603B0" w14:textId="24F26C4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F87CC3" w14:textId="0331DD8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D70833" w14:textId="2B0D55A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6271AF" w14:textId="399C6D1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B0024A" w14:textId="411218B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54C82B" w14:textId="6E4C27D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8FFA0F" w14:textId="7AA1FFE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78BC28" w14:textId="33E3512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CA8A485"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37C13F9" w14:textId="5C6A465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002.01.04.086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AED5C1" w14:textId="52723C31"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резервного электроснабжения ЦТП-86. (инв.№ 10075)</w:t>
            </w:r>
          </w:p>
        </w:tc>
        <w:tc>
          <w:tcPr>
            <w:tcW w:w="0" w:type="auto"/>
            <w:tcBorders>
              <w:top w:val="nil"/>
              <w:left w:val="nil"/>
              <w:bottom w:val="single" w:sz="4" w:space="0" w:color="auto"/>
              <w:right w:val="single" w:sz="4" w:space="0" w:color="auto"/>
            </w:tcBorders>
            <w:shd w:val="clear" w:color="auto" w:fill="auto"/>
            <w:vAlign w:val="center"/>
            <w:hideMark/>
          </w:tcPr>
          <w:p w14:paraId="274B0CE1" w14:textId="32AD385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39DD5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3221,00</w:t>
            </w:r>
          </w:p>
        </w:tc>
        <w:tc>
          <w:tcPr>
            <w:tcW w:w="0" w:type="auto"/>
            <w:tcBorders>
              <w:top w:val="nil"/>
              <w:left w:val="nil"/>
              <w:bottom w:val="single" w:sz="4" w:space="0" w:color="auto"/>
              <w:right w:val="single" w:sz="4" w:space="0" w:color="auto"/>
            </w:tcBorders>
            <w:shd w:val="clear" w:color="auto" w:fill="auto"/>
            <w:vAlign w:val="center"/>
            <w:hideMark/>
          </w:tcPr>
          <w:p w14:paraId="17EC5481" w14:textId="3A56F5B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7297CD" w14:textId="351C2E7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6837E" w14:textId="15304B2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5F4174" w14:textId="78C0C8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5EE052" w14:textId="16C778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D09A42" w14:textId="7D5C63A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BAA22F" w14:textId="5C67A6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EC8E22" w14:textId="0F6E5C8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159CE0" w14:textId="17DF611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2FEDC8" w14:textId="6F9C40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C1D22C" w14:textId="5863D24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333A5C4"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BC40A0E" w14:textId="741A084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012.01.00.000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BC678B" w14:textId="4A16E7B6"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ЕТО № 12, всего, в т.ч.:</w:t>
            </w:r>
          </w:p>
        </w:tc>
        <w:tc>
          <w:tcPr>
            <w:tcW w:w="0" w:type="auto"/>
            <w:tcBorders>
              <w:top w:val="nil"/>
              <w:left w:val="nil"/>
              <w:bottom w:val="single" w:sz="4" w:space="0" w:color="auto"/>
              <w:right w:val="single" w:sz="4" w:space="0" w:color="auto"/>
            </w:tcBorders>
            <w:shd w:val="clear" w:color="auto" w:fill="auto"/>
            <w:vAlign w:val="center"/>
            <w:hideMark/>
          </w:tcPr>
          <w:p w14:paraId="72DD288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694FA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9747,70</w:t>
            </w:r>
          </w:p>
        </w:tc>
        <w:tc>
          <w:tcPr>
            <w:tcW w:w="0" w:type="auto"/>
            <w:tcBorders>
              <w:top w:val="nil"/>
              <w:left w:val="nil"/>
              <w:bottom w:val="single" w:sz="4" w:space="0" w:color="auto"/>
              <w:right w:val="single" w:sz="4" w:space="0" w:color="auto"/>
            </w:tcBorders>
            <w:shd w:val="clear" w:color="auto" w:fill="auto"/>
            <w:vAlign w:val="center"/>
            <w:hideMark/>
          </w:tcPr>
          <w:p w14:paraId="4821E74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B2635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198C9B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EEFD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C3988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BEED8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AA106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44358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C579E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E20C7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05665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000E09A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95611B2" w14:textId="25BC188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012.01.01.000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6B36C7" w14:textId="5AC2AC3A"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1 «Строительство новых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4F2163AF" w14:textId="0886F531"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F9FFEC" w14:textId="3C7914E5"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DBE848" w14:textId="0C236299"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6B1368" w14:textId="448A2D0C"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D46348" w14:textId="03EEF84F"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F1AD95" w14:textId="01B8A51A"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9CDA51" w14:textId="23A284FA"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6FF6D9" w14:textId="2CD43CF2"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5D96C3" w14:textId="6532DD63"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D7119" w14:textId="6B64181F"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989B64" w14:textId="79FE5272"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8E429E" w14:textId="2CADE2EA"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9E6178" w14:textId="25E6FC75"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r>
      <w:tr w:rsidR="00500FD1" w:rsidRPr="007D1593" w14:paraId="16AC8357"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9EC8F38" w14:textId="3C05EEC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012.01.02.000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95AD21" w14:textId="75F1D7B1"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2 «Реконструкции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4A1F93D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76B5AF"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9747,70</w:t>
            </w:r>
          </w:p>
        </w:tc>
        <w:tc>
          <w:tcPr>
            <w:tcW w:w="0" w:type="auto"/>
            <w:tcBorders>
              <w:top w:val="nil"/>
              <w:left w:val="nil"/>
              <w:bottom w:val="single" w:sz="4" w:space="0" w:color="auto"/>
              <w:right w:val="single" w:sz="4" w:space="0" w:color="auto"/>
            </w:tcBorders>
            <w:shd w:val="clear" w:color="auto" w:fill="auto"/>
            <w:vAlign w:val="center"/>
            <w:hideMark/>
          </w:tcPr>
          <w:p w14:paraId="3D24BE9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B13DD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9D37E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7706A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478ED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40655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7D79A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B0BF7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AEAAE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E0066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61D81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F9491E" w:rsidRPr="007D1593" w14:paraId="10566130" w14:textId="77777777" w:rsidTr="00500FD1">
        <w:trPr>
          <w:trHeight w:val="300"/>
          <w:jc w:val="center"/>
        </w:trPr>
        <w:tc>
          <w:tcPr>
            <w:tcW w:w="0" w:type="auto"/>
            <w:tcBorders>
              <w:top w:val="nil"/>
              <w:left w:val="single" w:sz="4" w:space="0" w:color="auto"/>
              <w:bottom w:val="single" w:sz="4" w:space="0" w:color="auto"/>
              <w:right w:val="single" w:sz="4" w:space="0" w:color="auto"/>
            </w:tcBorders>
          </w:tcPr>
          <w:p w14:paraId="0D008AB6" w14:textId="77777777" w:rsidR="00F9491E" w:rsidRPr="007D1593" w:rsidRDefault="00F9491E" w:rsidP="00F9491E">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375A13" w14:textId="633F432A" w:rsidR="00F9491E" w:rsidRPr="007D1593" w:rsidRDefault="00F9491E" w:rsidP="00F9491E">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ООО "ТехСтрой"</w:t>
            </w:r>
          </w:p>
        </w:tc>
        <w:tc>
          <w:tcPr>
            <w:tcW w:w="0" w:type="auto"/>
            <w:tcBorders>
              <w:top w:val="nil"/>
              <w:left w:val="nil"/>
              <w:bottom w:val="single" w:sz="4" w:space="0" w:color="auto"/>
              <w:right w:val="single" w:sz="4" w:space="0" w:color="auto"/>
            </w:tcBorders>
            <w:shd w:val="clear" w:color="auto" w:fill="auto"/>
            <w:vAlign w:val="center"/>
            <w:hideMark/>
          </w:tcPr>
          <w:p w14:paraId="2D8770F5"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0529C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9747,70</w:t>
            </w:r>
          </w:p>
        </w:tc>
        <w:tc>
          <w:tcPr>
            <w:tcW w:w="0" w:type="auto"/>
            <w:tcBorders>
              <w:top w:val="nil"/>
              <w:left w:val="nil"/>
              <w:bottom w:val="single" w:sz="4" w:space="0" w:color="auto"/>
              <w:right w:val="single" w:sz="4" w:space="0" w:color="auto"/>
            </w:tcBorders>
            <w:shd w:val="clear" w:color="auto" w:fill="auto"/>
            <w:vAlign w:val="center"/>
            <w:hideMark/>
          </w:tcPr>
          <w:p w14:paraId="212017FA"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44882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27C15E"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32096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9F1DCA"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6ADC4"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851ACE"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62528A"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053BCA"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D3B568"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E34EE5" w14:textId="77777777" w:rsidR="00F9491E" w:rsidRPr="007D1593" w:rsidRDefault="00F9491E"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235BDDFC"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7A1E1A2E" w14:textId="4159E1A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012.01.02.001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DB388A" w14:textId="68D62388"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Реконструкция автономной газовой котельной тепловой мощностью 2,7 МВт в мкр. 35А, с целью увеличения мощности до 6,2 МВт</w:t>
            </w:r>
          </w:p>
        </w:tc>
        <w:tc>
          <w:tcPr>
            <w:tcW w:w="0" w:type="auto"/>
            <w:tcBorders>
              <w:top w:val="nil"/>
              <w:left w:val="nil"/>
              <w:bottom w:val="single" w:sz="4" w:space="0" w:color="auto"/>
              <w:right w:val="single" w:sz="4" w:space="0" w:color="auto"/>
            </w:tcBorders>
            <w:shd w:val="clear" w:color="auto" w:fill="auto"/>
            <w:vAlign w:val="center"/>
            <w:hideMark/>
          </w:tcPr>
          <w:p w14:paraId="6114F89F" w14:textId="7250B28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92DA9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9747,70</w:t>
            </w:r>
          </w:p>
        </w:tc>
        <w:tc>
          <w:tcPr>
            <w:tcW w:w="0" w:type="auto"/>
            <w:tcBorders>
              <w:top w:val="nil"/>
              <w:left w:val="nil"/>
              <w:bottom w:val="single" w:sz="4" w:space="0" w:color="auto"/>
              <w:right w:val="single" w:sz="4" w:space="0" w:color="auto"/>
            </w:tcBorders>
            <w:shd w:val="clear" w:color="auto" w:fill="auto"/>
            <w:vAlign w:val="center"/>
            <w:hideMark/>
          </w:tcPr>
          <w:p w14:paraId="28D85268" w14:textId="1CDEE2E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DE3654" w14:textId="2DB29D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D6E020" w14:textId="385C363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60FA86" w14:textId="44996C3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77CAC9" w14:textId="4CD890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AB4E46" w14:textId="2B2022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E69151" w14:textId="0ADD663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61D1FB" w14:textId="6AA7ED4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C13FE8" w14:textId="4746A2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BD8A30" w14:textId="7BDC61B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6B2449" w14:textId="509D04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73B07C2"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3CBBB23" w14:textId="30317E7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012.01.03.000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5FE1BE" w14:textId="6FDF47A0"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3 «Технического перевооружения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7763FDA7" w14:textId="32C12D90"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06E262" w14:textId="37FDA91B"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27A709" w14:textId="194D48B4"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FF184" w14:textId="44EAD75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12880" w14:textId="0053F60F"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1B7E49" w14:textId="30133B92"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C86A73" w14:textId="6CE12AA0"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A86C88" w14:textId="152D3B82"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58846F" w14:textId="0350959D"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DD66CB" w14:textId="45886208"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BD7D19" w14:textId="1C259704"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74EB98" w14:textId="691F3138"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7EF2F3" w14:textId="6CB01718"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r>
      <w:tr w:rsidR="00500FD1" w:rsidRPr="007D1593" w14:paraId="2651C79B"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69C81E91" w14:textId="75CD255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012.01.04.000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A548C8" w14:textId="19D70ADA"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4 «Модернизации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25E62069" w14:textId="3A72E72F"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762A73" w14:textId="651BCC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472A23" w14:textId="767FDBA0"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284893" w14:textId="221986A2"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74EA4C" w14:textId="484EB1EB"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4D369B" w14:textId="0E0C5FA3"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34BFB6" w14:textId="0BBDACD6"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AB7611" w14:textId="069C3F33"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DD58EC" w14:textId="33313682"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A91B0C" w14:textId="0204EECC"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7F4F82" w14:textId="1249CC39"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1A1840" w14:textId="342C5E75"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2129EA" w14:textId="25307E61"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r>
      <w:tr w:rsidR="00500FD1" w:rsidRPr="007D1593" w14:paraId="492BA985"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486F1A4C" w14:textId="5A1E8ED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6357BB" w14:textId="3D49848E"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ЕТО не определена, всего, в т.ч.:</w:t>
            </w:r>
          </w:p>
        </w:tc>
        <w:tc>
          <w:tcPr>
            <w:tcW w:w="0" w:type="auto"/>
            <w:tcBorders>
              <w:top w:val="nil"/>
              <w:left w:val="nil"/>
              <w:bottom w:val="single" w:sz="4" w:space="0" w:color="auto"/>
              <w:right w:val="single" w:sz="4" w:space="0" w:color="auto"/>
            </w:tcBorders>
            <w:shd w:val="clear" w:color="auto" w:fill="auto"/>
            <w:vAlign w:val="center"/>
            <w:hideMark/>
          </w:tcPr>
          <w:p w14:paraId="4029734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385C8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63580,83</w:t>
            </w:r>
          </w:p>
        </w:tc>
        <w:tc>
          <w:tcPr>
            <w:tcW w:w="0" w:type="auto"/>
            <w:tcBorders>
              <w:top w:val="nil"/>
              <w:left w:val="nil"/>
              <w:bottom w:val="single" w:sz="4" w:space="0" w:color="auto"/>
              <w:right w:val="single" w:sz="4" w:space="0" w:color="auto"/>
            </w:tcBorders>
            <w:shd w:val="clear" w:color="auto" w:fill="auto"/>
            <w:vAlign w:val="center"/>
            <w:hideMark/>
          </w:tcPr>
          <w:p w14:paraId="3A42C34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138394,30</w:t>
            </w:r>
          </w:p>
        </w:tc>
        <w:tc>
          <w:tcPr>
            <w:tcW w:w="0" w:type="auto"/>
            <w:tcBorders>
              <w:top w:val="nil"/>
              <w:left w:val="nil"/>
              <w:bottom w:val="single" w:sz="4" w:space="0" w:color="auto"/>
              <w:right w:val="single" w:sz="4" w:space="0" w:color="auto"/>
            </w:tcBorders>
            <w:shd w:val="clear" w:color="auto" w:fill="auto"/>
            <w:vAlign w:val="center"/>
            <w:hideMark/>
          </w:tcPr>
          <w:p w14:paraId="2E49FD3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35182,20</w:t>
            </w:r>
          </w:p>
        </w:tc>
        <w:tc>
          <w:tcPr>
            <w:tcW w:w="0" w:type="auto"/>
            <w:tcBorders>
              <w:top w:val="nil"/>
              <w:left w:val="nil"/>
              <w:bottom w:val="single" w:sz="4" w:space="0" w:color="auto"/>
              <w:right w:val="single" w:sz="4" w:space="0" w:color="auto"/>
            </w:tcBorders>
            <w:shd w:val="clear" w:color="auto" w:fill="auto"/>
            <w:vAlign w:val="center"/>
            <w:hideMark/>
          </w:tcPr>
          <w:p w14:paraId="6783137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367370,40</w:t>
            </w:r>
          </w:p>
        </w:tc>
        <w:tc>
          <w:tcPr>
            <w:tcW w:w="0" w:type="auto"/>
            <w:tcBorders>
              <w:top w:val="nil"/>
              <w:left w:val="nil"/>
              <w:bottom w:val="single" w:sz="4" w:space="0" w:color="auto"/>
              <w:right w:val="single" w:sz="4" w:space="0" w:color="auto"/>
            </w:tcBorders>
            <w:shd w:val="clear" w:color="auto" w:fill="auto"/>
            <w:vAlign w:val="center"/>
            <w:hideMark/>
          </w:tcPr>
          <w:p w14:paraId="2A8DE3A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400493,20</w:t>
            </w:r>
          </w:p>
        </w:tc>
        <w:tc>
          <w:tcPr>
            <w:tcW w:w="0" w:type="auto"/>
            <w:tcBorders>
              <w:top w:val="nil"/>
              <w:left w:val="nil"/>
              <w:bottom w:val="single" w:sz="4" w:space="0" w:color="auto"/>
              <w:right w:val="single" w:sz="4" w:space="0" w:color="auto"/>
            </w:tcBorders>
            <w:shd w:val="clear" w:color="auto" w:fill="auto"/>
            <w:vAlign w:val="center"/>
            <w:hideMark/>
          </w:tcPr>
          <w:p w14:paraId="2063D62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300239,85</w:t>
            </w:r>
          </w:p>
        </w:tc>
        <w:tc>
          <w:tcPr>
            <w:tcW w:w="0" w:type="auto"/>
            <w:tcBorders>
              <w:top w:val="nil"/>
              <w:left w:val="nil"/>
              <w:bottom w:val="single" w:sz="4" w:space="0" w:color="auto"/>
              <w:right w:val="single" w:sz="4" w:space="0" w:color="auto"/>
            </w:tcBorders>
            <w:shd w:val="clear" w:color="auto" w:fill="auto"/>
            <w:vAlign w:val="center"/>
            <w:hideMark/>
          </w:tcPr>
          <w:p w14:paraId="311ACD5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44472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6AF7D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669152,40</w:t>
            </w:r>
          </w:p>
        </w:tc>
        <w:tc>
          <w:tcPr>
            <w:tcW w:w="0" w:type="auto"/>
            <w:tcBorders>
              <w:top w:val="nil"/>
              <w:left w:val="nil"/>
              <w:bottom w:val="single" w:sz="4" w:space="0" w:color="auto"/>
              <w:right w:val="single" w:sz="4" w:space="0" w:color="auto"/>
            </w:tcBorders>
            <w:shd w:val="clear" w:color="auto" w:fill="auto"/>
            <w:vAlign w:val="center"/>
            <w:hideMark/>
          </w:tcPr>
          <w:p w14:paraId="2CB1D39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0EDFF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B38CC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72ED6055"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5511BB59" w14:textId="6159A67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133241" w14:textId="69509FDC" w:rsidR="00500FD1" w:rsidRPr="007D1593" w:rsidRDefault="00500FD1" w:rsidP="00500FD1">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1 «Строительство новых источников тепловой энергии, в том числе источников комбинированной выработки», в т.ч.</w:t>
            </w:r>
          </w:p>
        </w:tc>
        <w:tc>
          <w:tcPr>
            <w:tcW w:w="0" w:type="auto"/>
            <w:tcBorders>
              <w:top w:val="nil"/>
              <w:left w:val="nil"/>
              <w:bottom w:val="single" w:sz="4" w:space="0" w:color="auto"/>
              <w:right w:val="single" w:sz="4" w:space="0" w:color="auto"/>
            </w:tcBorders>
            <w:shd w:val="clear" w:color="auto" w:fill="auto"/>
            <w:vAlign w:val="center"/>
            <w:hideMark/>
          </w:tcPr>
          <w:p w14:paraId="1A7BA06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C5A9D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63580,83</w:t>
            </w:r>
          </w:p>
        </w:tc>
        <w:tc>
          <w:tcPr>
            <w:tcW w:w="0" w:type="auto"/>
            <w:tcBorders>
              <w:top w:val="nil"/>
              <w:left w:val="nil"/>
              <w:bottom w:val="single" w:sz="4" w:space="0" w:color="auto"/>
              <w:right w:val="single" w:sz="4" w:space="0" w:color="auto"/>
            </w:tcBorders>
            <w:shd w:val="clear" w:color="auto" w:fill="auto"/>
            <w:vAlign w:val="center"/>
            <w:hideMark/>
          </w:tcPr>
          <w:p w14:paraId="2111AB2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138394,30</w:t>
            </w:r>
          </w:p>
        </w:tc>
        <w:tc>
          <w:tcPr>
            <w:tcW w:w="0" w:type="auto"/>
            <w:tcBorders>
              <w:top w:val="nil"/>
              <w:left w:val="nil"/>
              <w:bottom w:val="single" w:sz="4" w:space="0" w:color="auto"/>
              <w:right w:val="single" w:sz="4" w:space="0" w:color="auto"/>
            </w:tcBorders>
            <w:shd w:val="clear" w:color="auto" w:fill="auto"/>
            <w:vAlign w:val="center"/>
            <w:hideMark/>
          </w:tcPr>
          <w:p w14:paraId="3DE0797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35182,20</w:t>
            </w:r>
          </w:p>
        </w:tc>
        <w:tc>
          <w:tcPr>
            <w:tcW w:w="0" w:type="auto"/>
            <w:tcBorders>
              <w:top w:val="nil"/>
              <w:left w:val="nil"/>
              <w:bottom w:val="single" w:sz="4" w:space="0" w:color="auto"/>
              <w:right w:val="single" w:sz="4" w:space="0" w:color="auto"/>
            </w:tcBorders>
            <w:shd w:val="clear" w:color="auto" w:fill="auto"/>
            <w:vAlign w:val="center"/>
            <w:hideMark/>
          </w:tcPr>
          <w:p w14:paraId="679FE8A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367370,40</w:t>
            </w:r>
          </w:p>
        </w:tc>
        <w:tc>
          <w:tcPr>
            <w:tcW w:w="0" w:type="auto"/>
            <w:tcBorders>
              <w:top w:val="nil"/>
              <w:left w:val="nil"/>
              <w:bottom w:val="single" w:sz="4" w:space="0" w:color="auto"/>
              <w:right w:val="single" w:sz="4" w:space="0" w:color="auto"/>
            </w:tcBorders>
            <w:shd w:val="clear" w:color="auto" w:fill="auto"/>
            <w:vAlign w:val="center"/>
            <w:hideMark/>
          </w:tcPr>
          <w:p w14:paraId="7CADFBA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400493,20</w:t>
            </w:r>
          </w:p>
        </w:tc>
        <w:tc>
          <w:tcPr>
            <w:tcW w:w="0" w:type="auto"/>
            <w:tcBorders>
              <w:top w:val="nil"/>
              <w:left w:val="nil"/>
              <w:bottom w:val="single" w:sz="4" w:space="0" w:color="auto"/>
              <w:right w:val="single" w:sz="4" w:space="0" w:color="auto"/>
            </w:tcBorders>
            <w:shd w:val="clear" w:color="auto" w:fill="auto"/>
            <w:vAlign w:val="center"/>
            <w:hideMark/>
          </w:tcPr>
          <w:p w14:paraId="399C287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300239,85</w:t>
            </w:r>
          </w:p>
        </w:tc>
        <w:tc>
          <w:tcPr>
            <w:tcW w:w="0" w:type="auto"/>
            <w:tcBorders>
              <w:top w:val="nil"/>
              <w:left w:val="nil"/>
              <w:bottom w:val="single" w:sz="4" w:space="0" w:color="auto"/>
              <w:right w:val="single" w:sz="4" w:space="0" w:color="auto"/>
            </w:tcBorders>
            <w:shd w:val="clear" w:color="auto" w:fill="auto"/>
            <w:vAlign w:val="center"/>
            <w:hideMark/>
          </w:tcPr>
          <w:p w14:paraId="36C8F4D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65718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C16CAA"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669152,40</w:t>
            </w:r>
          </w:p>
        </w:tc>
        <w:tc>
          <w:tcPr>
            <w:tcW w:w="0" w:type="auto"/>
            <w:tcBorders>
              <w:top w:val="nil"/>
              <w:left w:val="nil"/>
              <w:bottom w:val="single" w:sz="4" w:space="0" w:color="auto"/>
              <w:right w:val="single" w:sz="4" w:space="0" w:color="auto"/>
            </w:tcBorders>
            <w:shd w:val="clear" w:color="auto" w:fill="auto"/>
            <w:vAlign w:val="center"/>
            <w:hideMark/>
          </w:tcPr>
          <w:p w14:paraId="73726BB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9AD034"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321F7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500FD1" w:rsidRPr="007D1593" w14:paraId="5489BCC4"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F9A56AC" w14:textId="4754FCF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9589C1" w14:textId="244D2BE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блочно-модульной котельной 48 мкр. (в т.ч. ПИР) 3,2 Гкал/ч</w:t>
            </w:r>
          </w:p>
        </w:tc>
        <w:tc>
          <w:tcPr>
            <w:tcW w:w="0" w:type="auto"/>
            <w:tcBorders>
              <w:top w:val="nil"/>
              <w:left w:val="nil"/>
              <w:bottom w:val="single" w:sz="4" w:space="0" w:color="auto"/>
              <w:right w:val="single" w:sz="4" w:space="0" w:color="auto"/>
            </w:tcBorders>
            <w:shd w:val="clear" w:color="auto" w:fill="auto"/>
            <w:vAlign w:val="center"/>
            <w:hideMark/>
          </w:tcPr>
          <w:p w14:paraId="5ED261BD" w14:textId="506D1AD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FC8B71" w14:textId="04AB8E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E4A96" w14:textId="4486FA5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0042D9" w14:textId="093F227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1136F4" w14:textId="561A0BE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760A5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3542,40</w:t>
            </w:r>
          </w:p>
        </w:tc>
        <w:tc>
          <w:tcPr>
            <w:tcW w:w="0" w:type="auto"/>
            <w:tcBorders>
              <w:top w:val="nil"/>
              <w:left w:val="nil"/>
              <w:bottom w:val="single" w:sz="4" w:space="0" w:color="auto"/>
              <w:right w:val="single" w:sz="4" w:space="0" w:color="auto"/>
            </w:tcBorders>
            <w:shd w:val="clear" w:color="auto" w:fill="auto"/>
            <w:vAlign w:val="center"/>
            <w:hideMark/>
          </w:tcPr>
          <w:p w14:paraId="3178052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78515,20</w:t>
            </w:r>
          </w:p>
        </w:tc>
        <w:tc>
          <w:tcPr>
            <w:tcW w:w="0" w:type="auto"/>
            <w:tcBorders>
              <w:top w:val="nil"/>
              <w:left w:val="nil"/>
              <w:bottom w:val="single" w:sz="4" w:space="0" w:color="auto"/>
              <w:right w:val="single" w:sz="4" w:space="0" w:color="auto"/>
            </w:tcBorders>
            <w:shd w:val="clear" w:color="auto" w:fill="auto"/>
            <w:vAlign w:val="center"/>
            <w:hideMark/>
          </w:tcPr>
          <w:p w14:paraId="64695BB6" w14:textId="4048044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F05313" w14:textId="25D9ADD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AFC056" w14:textId="2AEF60A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72AB89" w14:textId="3C5BEC6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2B9031" w14:textId="2D8981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479773" w14:textId="0F2B10E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61447EF"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DFA79EE" w14:textId="2278D39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1B8890" w14:textId="1EFBD3D6"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блочно-модульной котельной 49 мкр. (в т.ч. ПИР) 1,8 Гкал/ч</w:t>
            </w:r>
          </w:p>
        </w:tc>
        <w:tc>
          <w:tcPr>
            <w:tcW w:w="0" w:type="auto"/>
            <w:tcBorders>
              <w:top w:val="nil"/>
              <w:left w:val="nil"/>
              <w:bottom w:val="single" w:sz="4" w:space="0" w:color="auto"/>
              <w:right w:val="single" w:sz="4" w:space="0" w:color="auto"/>
            </w:tcBorders>
            <w:shd w:val="clear" w:color="auto" w:fill="auto"/>
            <w:vAlign w:val="center"/>
            <w:hideMark/>
          </w:tcPr>
          <w:p w14:paraId="1252E298" w14:textId="023324F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CB9260" w14:textId="7F1DC50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BB265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1587,30</w:t>
            </w:r>
          </w:p>
        </w:tc>
        <w:tc>
          <w:tcPr>
            <w:tcW w:w="0" w:type="auto"/>
            <w:tcBorders>
              <w:top w:val="nil"/>
              <w:left w:val="nil"/>
              <w:bottom w:val="single" w:sz="4" w:space="0" w:color="auto"/>
              <w:right w:val="single" w:sz="4" w:space="0" w:color="auto"/>
            </w:tcBorders>
            <w:shd w:val="clear" w:color="auto" w:fill="auto"/>
            <w:vAlign w:val="center"/>
            <w:hideMark/>
          </w:tcPr>
          <w:p w14:paraId="62BAE40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35182,20</w:t>
            </w:r>
          </w:p>
        </w:tc>
        <w:tc>
          <w:tcPr>
            <w:tcW w:w="0" w:type="auto"/>
            <w:tcBorders>
              <w:top w:val="nil"/>
              <w:left w:val="nil"/>
              <w:bottom w:val="single" w:sz="4" w:space="0" w:color="auto"/>
              <w:right w:val="single" w:sz="4" w:space="0" w:color="auto"/>
            </w:tcBorders>
            <w:shd w:val="clear" w:color="auto" w:fill="auto"/>
            <w:vAlign w:val="center"/>
            <w:hideMark/>
          </w:tcPr>
          <w:p w14:paraId="36CA7CF1" w14:textId="341DCC8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7FD53" w14:textId="763C668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2E0F7A" w14:textId="063643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14893E" w14:textId="6ABBF22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E20C21" w14:textId="4746D0F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F82A87" w14:textId="02CA553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843D08" w14:textId="2732EFA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263A64" w14:textId="68208BA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9AEA1E" w14:textId="439A2FB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40DCA70"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B768ED6" w14:textId="10591AA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1856CB" w14:textId="4D247A5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Котельная кв. П-12 (в т.ч. ПИР) 1,2 Гкал/ч</w:t>
            </w:r>
          </w:p>
        </w:tc>
        <w:tc>
          <w:tcPr>
            <w:tcW w:w="0" w:type="auto"/>
            <w:tcBorders>
              <w:top w:val="nil"/>
              <w:left w:val="nil"/>
              <w:bottom w:val="single" w:sz="4" w:space="0" w:color="auto"/>
              <w:right w:val="single" w:sz="4" w:space="0" w:color="auto"/>
            </w:tcBorders>
            <w:shd w:val="clear" w:color="auto" w:fill="auto"/>
            <w:vAlign w:val="center"/>
            <w:hideMark/>
          </w:tcPr>
          <w:p w14:paraId="77C681B5" w14:textId="0D24E26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B0666" w14:textId="5B0E9DB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E14475" w14:textId="5AC4C7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0C0854" w14:textId="4A30D86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A877D3" w14:textId="4EEB1A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09B67E" w14:textId="2C53196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AAB547"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24513,20</w:t>
            </w:r>
          </w:p>
        </w:tc>
        <w:tc>
          <w:tcPr>
            <w:tcW w:w="0" w:type="auto"/>
            <w:tcBorders>
              <w:top w:val="nil"/>
              <w:left w:val="nil"/>
              <w:bottom w:val="single" w:sz="4" w:space="0" w:color="auto"/>
              <w:right w:val="single" w:sz="4" w:space="0" w:color="auto"/>
            </w:tcBorders>
            <w:shd w:val="clear" w:color="auto" w:fill="auto"/>
            <w:vAlign w:val="center"/>
            <w:hideMark/>
          </w:tcPr>
          <w:p w14:paraId="22F90C6F" w14:textId="0B022C2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5EC2D4" w14:textId="6D63D2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6511BD" w14:textId="29828F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664784" w14:textId="10D50B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D27436" w14:textId="581CFEB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C10C9D" w14:textId="6B64D7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9E7C23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1B4B24F2" w14:textId="455F216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1BF7A4" w14:textId="5E526DCC"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№15 кв. П-9 (в т.ч. ПИР) 4,5 Гкал/ч</w:t>
            </w:r>
          </w:p>
        </w:tc>
        <w:tc>
          <w:tcPr>
            <w:tcW w:w="0" w:type="auto"/>
            <w:tcBorders>
              <w:top w:val="nil"/>
              <w:left w:val="nil"/>
              <w:bottom w:val="single" w:sz="4" w:space="0" w:color="auto"/>
              <w:right w:val="single" w:sz="4" w:space="0" w:color="auto"/>
            </w:tcBorders>
            <w:shd w:val="clear" w:color="auto" w:fill="auto"/>
            <w:vAlign w:val="center"/>
            <w:hideMark/>
          </w:tcPr>
          <w:p w14:paraId="0BF816F6" w14:textId="16B3B55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95A0AD" w14:textId="0741614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41E75C" w14:textId="723D352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559E72" w14:textId="312E30D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AC5615"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4831,50</w:t>
            </w:r>
          </w:p>
        </w:tc>
        <w:tc>
          <w:tcPr>
            <w:tcW w:w="0" w:type="auto"/>
            <w:tcBorders>
              <w:top w:val="nil"/>
              <w:left w:val="nil"/>
              <w:bottom w:val="single" w:sz="4" w:space="0" w:color="auto"/>
              <w:right w:val="single" w:sz="4" w:space="0" w:color="auto"/>
            </w:tcBorders>
            <w:shd w:val="clear" w:color="auto" w:fill="auto"/>
            <w:vAlign w:val="center"/>
            <w:hideMark/>
          </w:tcPr>
          <w:p w14:paraId="6E6F0EDC"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61745,70</w:t>
            </w:r>
          </w:p>
        </w:tc>
        <w:tc>
          <w:tcPr>
            <w:tcW w:w="0" w:type="auto"/>
            <w:tcBorders>
              <w:top w:val="nil"/>
              <w:left w:val="nil"/>
              <w:bottom w:val="single" w:sz="4" w:space="0" w:color="auto"/>
              <w:right w:val="single" w:sz="4" w:space="0" w:color="auto"/>
            </w:tcBorders>
            <w:shd w:val="clear" w:color="auto" w:fill="auto"/>
            <w:vAlign w:val="center"/>
            <w:hideMark/>
          </w:tcPr>
          <w:p w14:paraId="359A06B5" w14:textId="541500D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002BA3" w14:textId="44CF578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96FCE9" w14:textId="615CF0A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713150" w14:textId="45898CD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7DAC85" w14:textId="48EBE65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5037DE" w14:textId="1CF0B58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7C1969" w14:textId="5971DE8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F7A0863"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62275FC" w14:textId="6D91258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126F21" w14:textId="2CD518BB"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мкр.51 (в т.ч. ПИР) (1 этап) 10 Гкал/ч</w:t>
            </w:r>
          </w:p>
        </w:tc>
        <w:tc>
          <w:tcPr>
            <w:tcW w:w="0" w:type="auto"/>
            <w:tcBorders>
              <w:top w:val="nil"/>
              <w:left w:val="nil"/>
              <w:bottom w:val="nil"/>
              <w:right w:val="nil"/>
            </w:tcBorders>
            <w:shd w:val="clear" w:color="auto" w:fill="auto"/>
            <w:noWrap/>
            <w:vAlign w:val="bottom"/>
            <w:hideMark/>
          </w:tcPr>
          <w:p w14:paraId="7D3E12D6" w14:textId="0072C80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5916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25114,00</w:t>
            </w:r>
          </w:p>
        </w:tc>
        <w:tc>
          <w:tcPr>
            <w:tcW w:w="0" w:type="auto"/>
            <w:tcBorders>
              <w:top w:val="nil"/>
              <w:left w:val="nil"/>
              <w:bottom w:val="single" w:sz="4" w:space="0" w:color="auto"/>
              <w:right w:val="single" w:sz="4" w:space="0" w:color="auto"/>
            </w:tcBorders>
            <w:shd w:val="clear" w:color="auto" w:fill="auto"/>
            <w:vAlign w:val="center"/>
            <w:hideMark/>
          </w:tcPr>
          <w:p w14:paraId="408716F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136807,00</w:t>
            </w:r>
          </w:p>
        </w:tc>
        <w:tc>
          <w:tcPr>
            <w:tcW w:w="0" w:type="auto"/>
            <w:tcBorders>
              <w:top w:val="nil"/>
              <w:left w:val="nil"/>
              <w:bottom w:val="single" w:sz="4" w:space="0" w:color="auto"/>
              <w:right w:val="single" w:sz="4" w:space="0" w:color="auto"/>
            </w:tcBorders>
            <w:shd w:val="clear" w:color="auto" w:fill="auto"/>
            <w:vAlign w:val="center"/>
            <w:hideMark/>
          </w:tcPr>
          <w:p w14:paraId="1989150B" w14:textId="4E6F4B2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F8FE85" w14:textId="1EA2853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48FEA4" w14:textId="5BDC50F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5DE0F8" w14:textId="2E1AD4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8C92FD" w14:textId="5669F6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EFC85B" w14:textId="3A14325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E619BB" w14:textId="33DD2CF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76107F" w14:textId="47120FD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63B1D4" w14:textId="1AF763D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A9D5C0" w14:textId="1FBEA8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7ABF102"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05B858A6" w14:textId="7458FC2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A07C15" w14:textId="7314F2ED"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мкр. СЗП1 (в т.ч. ПИР) 65,0 Гкал/ч</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C4FB5C" w14:textId="7060299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EBC812" w14:textId="3428EF8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7379A" w14:textId="217B09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CCD95A" w14:textId="081927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BB1355" w14:textId="4810194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E18237" w14:textId="2CA6A1B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4D45C2" w14:textId="0F95E88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79EBC8" w14:textId="05066C1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573C5C" w14:textId="626DA18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B3740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669152,40</w:t>
            </w:r>
          </w:p>
        </w:tc>
        <w:tc>
          <w:tcPr>
            <w:tcW w:w="0" w:type="auto"/>
            <w:tcBorders>
              <w:top w:val="nil"/>
              <w:left w:val="nil"/>
              <w:bottom w:val="single" w:sz="4" w:space="0" w:color="auto"/>
              <w:right w:val="single" w:sz="4" w:space="0" w:color="auto"/>
            </w:tcBorders>
            <w:shd w:val="clear" w:color="auto" w:fill="auto"/>
            <w:vAlign w:val="center"/>
            <w:hideMark/>
          </w:tcPr>
          <w:p w14:paraId="047826BD" w14:textId="22DA4C2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72D87C" w14:textId="2BA7352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E7CCE3" w14:textId="48AFD91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32576B9" w14:textId="77777777" w:rsidTr="00500FD1">
        <w:trPr>
          <w:trHeight w:val="510"/>
          <w:jc w:val="center"/>
        </w:trPr>
        <w:tc>
          <w:tcPr>
            <w:tcW w:w="0" w:type="auto"/>
            <w:tcBorders>
              <w:top w:val="nil"/>
              <w:left w:val="single" w:sz="4" w:space="0" w:color="auto"/>
              <w:bottom w:val="single" w:sz="4" w:space="0" w:color="auto"/>
              <w:right w:val="single" w:sz="4" w:space="0" w:color="auto"/>
            </w:tcBorders>
            <w:vAlign w:val="center"/>
          </w:tcPr>
          <w:p w14:paraId="4C0D35AC" w14:textId="14CEAE8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49E40C" w14:textId="0C2D972C"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производственно- торгового комплекса в кв. П-10 (в т.ч. ПИР) 3,0 Гкал/ч</w:t>
            </w:r>
          </w:p>
        </w:tc>
        <w:tc>
          <w:tcPr>
            <w:tcW w:w="0" w:type="auto"/>
            <w:tcBorders>
              <w:top w:val="nil"/>
              <w:left w:val="nil"/>
              <w:bottom w:val="single" w:sz="4" w:space="0" w:color="auto"/>
              <w:right w:val="single" w:sz="4" w:space="0" w:color="auto"/>
            </w:tcBorders>
            <w:shd w:val="clear" w:color="auto" w:fill="auto"/>
            <w:vAlign w:val="center"/>
            <w:hideMark/>
          </w:tcPr>
          <w:p w14:paraId="1FBE5FD3" w14:textId="1D28F8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6EF5B8" w14:textId="47C819A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D58C67" w14:textId="628DA95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782F39" w14:textId="6FA6178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B8757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2443,90</w:t>
            </w:r>
          </w:p>
        </w:tc>
        <w:tc>
          <w:tcPr>
            <w:tcW w:w="0" w:type="auto"/>
            <w:tcBorders>
              <w:top w:val="nil"/>
              <w:left w:val="nil"/>
              <w:bottom w:val="single" w:sz="4" w:space="0" w:color="auto"/>
              <w:right w:val="single" w:sz="4" w:space="0" w:color="auto"/>
            </w:tcBorders>
            <w:shd w:val="clear" w:color="auto" w:fill="auto"/>
            <w:vAlign w:val="center"/>
            <w:hideMark/>
          </w:tcPr>
          <w:p w14:paraId="177E8B28"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9447,60</w:t>
            </w:r>
          </w:p>
        </w:tc>
        <w:tc>
          <w:tcPr>
            <w:tcW w:w="0" w:type="auto"/>
            <w:tcBorders>
              <w:top w:val="nil"/>
              <w:left w:val="nil"/>
              <w:bottom w:val="single" w:sz="4" w:space="0" w:color="auto"/>
              <w:right w:val="single" w:sz="4" w:space="0" w:color="auto"/>
            </w:tcBorders>
            <w:shd w:val="clear" w:color="auto" w:fill="auto"/>
            <w:vAlign w:val="center"/>
            <w:hideMark/>
          </w:tcPr>
          <w:p w14:paraId="6CAD30DB"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9828,30</w:t>
            </w:r>
          </w:p>
        </w:tc>
        <w:tc>
          <w:tcPr>
            <w:tcW w:w="0" w:type="auto"/>
            <w:tcBorders>
              <w:top w:val="nil"/>
              <w:left w:val="nil"/>
              <w:bottom w:val="single" w:sz="4" w:space="0" w:color="auto"/>
              <w:right w:val="single" w:sz="4" w:space="0" w:color="auto"/>
            </w:tcBorders>
            <w:shd w:val="clear" w:color="auto" w:fill="auto"/>
            <w:vAlign w:val="center"/>
            <w:hideMark/>
          </w:tcPr>
          <w:p w14:paraId="4B382BA8" w14:textId="51E1038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EFADAA" w14:textId="40517DD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E6203C" w14:textId="1156014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6F7098" w14:textId="2B7C5FB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3F460B" w14:textId="5D7064D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6EF122" w14:textId="3BD96DE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41DE315"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336CD554" w14:textId="580B223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487B15" w14:textId="31D0D44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кв Пойма-2 (в т.ч. ПИР) 65 Гкал/ч</w:t>
            </w:r>
          </w:p>
        </w:tc>
        <w:tc>
          <w:tcPr>
            <w:tcW w:w="0" w:type="auto"/>
            <w:tcBorders>
              <w:top w:val="nil"/>
              <w:left w:val="nil"/>
              <w:bottom w:val="single" w:sz="4" w:space="0" w:color="auto"/>
              <w:right w:val="single" w:sz="4" w:space="0" w:color="auto"/>
            </w:tcBorders>
            <w:shd w:val="clear" w:color="auto" w:fill="auto"/>
            <w:vAlign w:val="center"/>
            <w:hideMark/>
          </w:tcPr>
          <w:p w14:paraId="1AA6D9C7" w14:textId="1F5978E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FD7898" w14:textId="467F1A4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0815C4" w14:textId="15207E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37E308" w14:textId="1AAE146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0D9A26"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186165,60</w:t>
            </w:r>
          </w:p>
        </w:tc>
        <w:tc>
          <w:tcPr>
            <w:tcW w:w="0" w:type="auto"/>
            <w:tcBorders>
              <w:top w:val="nil"/>
              <w:left w:val="nil"/>
              <w:bottom w:val="single" w:sz="4" w:space="0" w:color="auto"/>
              <w:right w:val="single" w:sz="4" w:space="0" w:color="auto"/>
            </w:tcBorders>
            <w:shd w:val="clear" w:color="auto" w:fill="auto"/>
            <w:vAlign w:val="center"/>
            <w:hideMark/>
          </w:tcPr>
          <w:p w14:paraId="7CDF816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184910,00</w:t>
            </w:r>
          </w:p>
        </w:tc>
        <w:tc>
          <w:tcPr>
            <w:tcW w:w="0" w:type="auto"/>
            <w:tcBorders>
              <w:top w:val="nil"/>
              <w:left w:val="nil"/>
              <w:bottom w:val="single" w:sz="4" w:space="0" w:color="auto"/>
              <w:right w:val="single" w:sz="4" w:space="0" w:color="auto"/>
            </w:tcBorders>
            <w:shd w:val="clear" w:color="auto" w:fill="auto"/>
            <w:vAlign w:val="center"/>
            <w:hideMark/>
          </w:tcPr>
          <w:p w14:paraId="2573AE26" w14:textId="2350C22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ECB2F5" w14:textId="6C342D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9A41F6" w14:textId="28B8D21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E155DB" w14:textId="5561385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A78416" w14:textId="0DBB35F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82E515" w14:textId="62127F8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9B2D18" w14:textId="7AB3315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0FEDEA9C"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5CD4F6F0" w14:textId="3E2CDE1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9D9617" w14:textId="7140C510"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НТЦ №1 (в т.ч. ПИР) 60 Гкал/ч</w:t>
            </w:r>
          </w:p>
        </w:tc>
        <w:tc>
          <w:tcPr>
            <w:tcW w:w="0" w:type="auto"/>
            <w:tcBorders>
              <w:top w:val="nil"/>
              <w:left w:val="nil"/>
              <w:bottom w:val="single" w:sz="4" w:space="0" w:color="auto"/>
              <w:right w:val="single" w:sz="4" w:space="0" w:color="auto"/>
            </w:tcBorders>
            <w:shd w:val="clear" w:color="auto" w:fill="auto"/>
            <w:vAlign w:val="center"/>
            <w:hideMark/>
          </w:tcPr>
          <w:p w14:paraId="6D93B4C3" w14:textId="477996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8A96D2" w14:textId="1E7D4AE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C8EB68" w14:textId="47AF813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FBA496" w14:textId="32FE14F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E5E3F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95333,10</w:t>
            </w:r>
          </w:p>
        </w:tc>
        <w:tc>
          <w:tcPr>
            <w:tcW w:w="0" w:type="auto"/>
            <w:tcBorders>
              <w:top w:val="nil"/>
              <w:left w:val="nil"/>
              <w:bottom w:val="single" w:sz="4" w:space="0" w:color="auto"/>
              <w:right w:val="single" w:sz="4" w:space="0" w:color="auto"/>
            </w:tcBorders>
            <w:shd w:val="clear" w:color="auto" w:fill="auto"/>
            <w:vAlign w:val="center"/>
            <w:hideMark/>
          </w:tcPr>
          <w:p w14:paraId="15681E0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94277,40</w:t>
            </w:r>
          </w:p>
        </w:tc>
        <w:tc>
          <w:tcPr>
            <w:tcW w:w="0" w:type="auto"/>
            <w:tcBorders>
              <w:top w:val="nil"/>
              <w:left w:val="nil"/>
              <w:bottom w:val="single" w:sz="4" w:space="0" w:color="auto"/>
              <w:right w:val="single" w:sz="4" w:space="0" w:color="auto"/>
            </w:tcBorders>
            <w:shd w:val="clear" w:color="auto" w:fill="auto"/>
            <w:vAlign w:val="center"/>
            <w:hideMark/>
          </w:tcPr>
          <w:p w14:paraId="5655BAF4" w14:textId="58783C9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F20180" w14:textId="17B8A74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3063B1" w14:textId="21F4FF8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6D4F1F" w14:textId="4EFC414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813F97" w14:textId="3E61FD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7149D6" w14:textId="504A62C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2A899C" w14:textId="50BCF6E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6013BB17"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523C8DD" w14:textId="5A50FC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4E1A58" w14:textId="71124667"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НТЦ №2 (в т.ч. ПИР) 29,2 Гкал/ч</w:t>
            </w:r>
          </w:p>
        </w:tc>
        <w:tc>
          <w:tcPr>
            <w:tcW w:w="0" w:type="auto"/>
            <w:tcBorders>
              <w:top w:val="nil"/>
              <w:left w:val="nil"/>
              <w:bottom w:val="single" w:sz="4" w:space="0" w:color="auto"/>
              <w:right w:val="single" w:sz="4" w:space="0" w:color="auto"/>
            </w:tcBorders>
            <w:shd w:val="clear" w:color="auto" w:fill="auto"/>
            <w:vAlign w:val="center"/>
            <w:hideMark/>
          </w:tcPr>
          <w:p w14:paraId="10557A3D" w14:textId="7C5846F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3F2896" w14:textId="61A67BA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04E5B3" w14:textId="4AE2389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ECCA62" w14:textId="63A1D5E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1D00F3"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46886,30</w:t>
            </w:r>
          </w:p>
        </w:tc>
        <w:tc>
          <w:tcPr>
            <w:tcW w:w="0" w:type="auto"/>
            <w:tcBorders>
              <w:top w:val="nil"/>
              <w:left w:val="nil"/>
              <w:bottom w:val="single" w:sz="4" w:space="0" w:color="auto"/>
              <w:right w:val="single" w:sz="4" w:space="0" w:color="auto"/>
            </w:tcBorders>
            <w:shd w:val="clear" w:color="auto" w:fill="auto"/>
            <w:vAlign w:val="center"/>
            <w:hideMark/>
          </w:tcPr>
          <w:p w14:paraId="08BA1AC2"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46570,10</w:t>
            </w:r>
          </w:p>
        </w:tc>
        <w:tc>
          <w:tcPr>
            <w:tcW w:w="0" w:type="auto"/>
            <w:tcBorders>
              <w:top w:val="nil"/>
              <w:left w:val="nil"/>
              <w:bottom w:val="single" w:sz="4" w:space="0" w:color="auto"/>
              <w:right w:val="single" w:sz="4" w:space="0" w:color="auto"/>
            </w:tcBorders>
            <w:shd w:val="clear" w:color="auto" w:fill="auto"/>
            <w:vAlign w:val="center"/>
            <w:hideMark/>
          </w:tcPr>
          <w:p w14:paraId="66A14BF5" w14:textId="529862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EBDAC8" w14:textId="3B122DE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351042" w14:textId="4378E1C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BD9981" w14:textId="0F7B1CE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B6C880" w14:textId="010FF8C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3699C9" w14:textId="5CC7824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B69233" w14:textId="6CDD6FB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5D1C498"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5C121DBD" w14:textId="6FE3A8C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D5844" w14:textId="28DDB269"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мкр. 50 (в т.ч. ПИР) 5,3 Гкал/ч с 2029 г.</w:t>
            </w:r>
          </w:p>
        </w:tc>
        <w:tc>
          <w:tcPr>
            <w:tcW w:w="0" w:type="auto"/>
            <w:tcBorders>
              <w:top w:val="nil"/>
              <w:left w:val="nil"/>
              <w:bottom w:val="single" w:sz="4" w:space="0" w:color="auto"/>
              <w:right w:val="single" w:sz="4" w:space="0" w:color="auto"/>
            </w:tcBorders>
            <w:shd w:val="clear" w:color="auto" w:fill="auto"/>
            <w:vAlign w:val="center"/>
            <w:hideMark/>
          </w:tcPr>
          <w:p w14:paraId="65300CA8" w14:textId="06131B2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626EDB" w14:textId="26050A5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43C1FD" w14:textId="2A69C84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75FFA0" w14:textId="37341EA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C4237" w14:textId="65880F7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E50E72" w14:textId="2FC5D6D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681CC9"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78413,15</w:t>
            </w:r>
          </w:p>
        </w:tc>
        <w:tc>
          <w:tcPr>
            <w:tcW w:w="0" w:type="auto"/>
            <w:tcBorders>
              <w:top w:val="nil"/>
              <w:left w:val="nil"/>
              <w:bottom w:val="single" w:sz="4" w:space="0" w:color="auto"/>
              <w:right w:val="single" w:sz="4" w:space="0" w:color="auto"/>
            </w:tcBorders>
            <w:shd w:val="clear" w:color="auto" w:fill="auto"/>
            <w:vAlign w:val="center"/>
            <w:hideMark/>
          </w:tcPr>
          <w:p w14:paraId="1C24F7AE" w14:textId="53CFE00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3E8B94" w14:textId="68D34C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7D7D89" w14:textId="0D356A6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45E9A1" w14:textId="553EB6E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209ECE" w14:textId="61FC519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790C19" w14:textId="27D360E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79D49150"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6B6CDB3" w14:textId="0BCE39B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6FC6D1" w14:textId="3E0BD352"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48 мкр. (3 МВт) (в т.ч. ПИР) 2,6  Гкал/ч с 2024 г.</w:t>
            </w:r>
          </w:p>
        </w:tc>
        <w:tc>
          <w:tcPr>
            <w:tcW w:w="0" w:type="auto"/>
            <w:tcBorders>
              <w:top w:val="nil"/>
              <w:left w:val="nil"/>
              <w:bottom w:val="single" w:sz="4" w:space="0" w:color="auto"/>
              <w:right w:val="single" w:sz="4" w:space="0" w:color="auto"/>
            </w:tcBorders>
            <w:shd w:val="clear" w:color="auto" w:fill="auto"/>
            <w:vAlign w:val="center"/>
            <w:hideMark/>
          </w:tcPr>
          <w:p w14:paraId="0A2B4AB2" w14:textId="733A58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DD516D"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38466,83</w:t>
            </w:r>
          </w:p>
        </w:tc>
        <w:tc>
          <w:tcPr>
            <w:tcW w:w="0" w:type="auto"/>
            <w:tcBorders>
              <w:top w:val="nil"/>
              <w:left w:val="nil"/>
              <w:bottom w:val="single" w:sz="4" w:space="0" w:color="auto"/>
              <w:right w:val="single" w:sz="4" w:space="0" w:color="auto"/>
            </w:tcBorders>
            <w:shd w:val="clear" w:color="auto" w:fill="auto"/>
            <w:vAlign w:val="center"/>
            <w:hideMark/>
          </w:tcPr>
          <w:p w14:paraId="7A89965D" w14:textId="205224B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5A70D7" w14:textId="0A57BA3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78FBF" w14:textId="629027E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42493C" w14:textId="4F58754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005B24" w14:textId="0F9912B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B52D79" w14:textId="7E70E1F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9E5A0B" w14:textId="4B99532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F11EBB" w14:textId="541840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34B164" w14:textId="4160417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8631C8" w14:textId="24BB930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308113" w14:textId="4B031FA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56A51716"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B5877CD" w14:textId="0188616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D79AFA" w14:textId="0DFE2EDC"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пос. Снежный 1,0 Гкал/ч</w:t>
            </w:r>
          </w:p>
        </w:tc>
        <w:tc>
          <w:tcPr>
            <w:tcW w:w="0" w:type="auto"/>
            <w:tcBorders>
              <w:top w:val="nil"/>
              <w:left w:val="nil"/>
              <w:bottom w:val="single" w:sz="4" w:space="0" w:color="auto"/>
              <w:right w:val="single" w:sz="4" w:space="0" w:color="auto"/>
            </w:tcBorders>
            <w:shd w:val="clear" w:color="auto" w:fill="auto"/>
            <w:vAlign w:val="center"/>
            <w:hideMark/>
          </w:tcPr>
          <w:p w14:paraId="6C615ED4" w14:textId="51E1E31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7FEE83" w14:textId="61D0F31E"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EE0F67" w14:textId="280BADF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D1A6FB" w14:textId="631E0EC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FFA660" w14:textId="1329187F"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E9DBF" w14:textId="2A9D88D2"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167F61"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23670,00</w:t>
            </w:r>
          </w:p>
        </w:tc>
        <w:tc>
          <w:tcPr>
            <w:tcW w:w="0" w:type="auto"/>
            <w:tcBorders>
              <w:top w:val="nil"/>
              <w:left w:val="nil"/>
              <w:bottom w:val="single" w:sz="4" w:space="0" w:color="auto"/>
              <w:right w:val="single" w:sz="4" w:space="0" w:color="auto"/>
            </w:tcBorders>
            <w:shd w:val="clear" w:color="auto" w:fill="auto"/>
            <w:vAlign w:val="center"/>
            <w:hideMark/>
          </w:tcPr>
          <w:p w14:paraId="302181A8" w14:textId="78969B1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77E692" w14:textId="44C94B3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D52F07" w14:textId="7956CF0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79FE08" w14:textId="1251F24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132E42" w14:textId="6CC94006"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E25A0B" w14:textId="7FAA0E0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199D158D"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53790158" w14:textId="680E1418"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737E96" w14:textId="3BF8D10F"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котельной ООО «Завод промстройдетали» 12,5 Гкал/ч</w:t>
            </w:r>
          </w:p>
        </w:tc>
        <w:tc>
          <w:tcPr>
            <w:tcW w:w="0" w:type="auto"/>
            <w:tcBorders>
              <w:top w:val="nil"/>
              <w:left w:val="nil"/>
              <w:bottom w:val="single" w:sz="4" w:space="0" w:color="auto"/>
              <w:right w:val="single" w:sz="4" w:space="0" w:color="auto"/>
            </w:tcBorders>
            <w:shd w:val="clear" w:color="auto" w:fill="auto"/>
            <w:vAlign w:val="center"/>
            <w:hideMark/>
          </w:tcPr>
          <w:p w14:paraId="67CC00EE" w14:textId="39E9197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4C8C65" w14:textId="3E825B2C"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B2C1AD" w14:textId="29F06D4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CF286" w14:textId="079CB2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0CF01" w14:textId="2168841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022869" w14:textId="419FD2C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D53630"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85300,00</w:t>
            </w:r>
          </w:p>
        </w:tc>
        <w:tc>
          <w:tcPr>
            <w:tcW w:w="0" w:type="auto"/>
            <w:tcBorders>
              <w:top w:val="nil"/>
              <w:left w:val="nil"/>
              <w:bottom w:val="single" w:sz="4" w:space="0" w:color="auto"/>
              <w:right w:val="single" w:sz="4" w:space="0" w:color="auto"/>
            </w:tcBorders>
            <w:shd w:val="clear" w:color="auto" w:fill="auto"/>
            <w:vAlign w:val="center"/>
            <w:hideMark/>
          </w:tcPr>
          <w:p w14:paraId="3B8C9499" w14:textId="2B66CCA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2D7E29" w14:textId="21C5F5C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4DB6CC" w14:textId="4272248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6A8A06" w14:textId="2FF08EC9"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DE0D2" w14:textId="3AA287E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E6AD8F" w14:textId="08440BA0"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500FD1" w:rsidRPr="007D1593" w14:paraId="2807C3B9" w14:textId="77777777" w:rsidTr="00500FD1">
        <w:trPr>
          <w:trHeight w:val="300"/>
          <w:jc w:val="center"/>
        </w:trPr>
        <w:tc>
          <w:tcPr>
            <w:tcW w:w="0" w:type="auto"/>
            <w:tcBorders>
              <w:top w:val="nil"/>
              <w:left w:val="single" w:sz="4" w:space="0" w:color="auto"/>
              <w:bottom w:val="single" w:sz="4" w:space="0" w:color="auto"/>
              <w:right w:val="single" w:sz="4" w:space="0" w:color="auto"/>
            </w:tcBorders>
            <w:vAlign w:val="center"/>
          </w:tcPr>
          <w:p w14:paraId="6E8DD230" w14:textId="7F25CED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ХХХ.01.01.015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508A74" w14:textId="64355F17" w:rsidR="00500FD1" w:rsidRPr="007D1593" w:rsidRDefault="00500FD1" w:rsidP="00500FD1">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встроенно-пристроенной котельной мкр. 3ПЛ2 2,5 Гкал/ч</w:t>
            </w:r>
          </w:p>
        </w:tc>
        <w:tc>
          <w:tcPr>
            <w:tcW w:w="0" w:type="auto"/>
            <w:tcBorders>
              <w:top w:val="nil"/>
              <w:left w:val="nil"/>
              <w:bottom w:val="single" w:sz="4" w:space="0" w:color="auto"/>
              <w:right w:val="single" w:sz="4" w:space="0" w:color="auto"/>
            </w:tcBorders>
            <w:shd w:val="clear" w:color="auto" w:fill="auto"/>
            <w:vAlign w:val="center"/>
            <w:hideMark/>
          </w:tcPr>
          <w:p w14:paraId="3EDC61E0" w14:textId="357EABC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3B122" w14:textId="5790C30A"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CF2843" w14:textId="679736F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48740C" w14:textId="2F257861"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98C4CE" w14:textId="77777777"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31710,00</w:t>
            </w:r>
          </w:p>
        </w:tc>
        <w:tc>
          <w:tcPr>
            <w:tcW w:w="0" w:type="auto"/>
            <w:tcBorders>
              <w:top w:val="nil"/>
              <w:left w:val="nil"/>
              <w:bottom w:val="single" w:sz="4" w:space="0" w:color="auto"/>
              <w:right w:val="single" w:sz="4" w:space="0" w:color="auto"/>
            </w:tcBorders>
            <w:shd w:val="clear" w:color="auto" w:fill="auto"/>
            <w:vAlign w:val="center"/>
            <w:hideMark/>
          </w:tcPr>
          <w:p w14:paraId="34C2E183" w14:textId="4B87ED5D"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522DCA" w14:textId="38A9F79B"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B377FF" w14:textId="6B8CC195"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0F54C4" w14:textId="11EB6DE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33C907" w14:textId="0FE3619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B40BFB" w14:textId="21232284"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3C4804" w14:textId="5BEFDAD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A3A543" w14:textId="1BAAA553" w:rsidR="00500FD1" w:rsidRPr="007D1593" w:rsidRDefault="00500FD1" w:rsidP="00500FD1">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bl>
    <w:p w14:paraId="31ED064E" w14:textId="218068AF" w:rsidR="00F9491E" w:rsidRPr="007D1593" w:rsidRDefault="00F9491E" w:rsidP="005D5A1E">
      <w:pPr>
        <w:pStyle w:val="affffffa"/>
        <w:rPr>
          <w:rFonts w:eastAsia="Calibri"/>
        </w:rPr>
      </w:pPr>
    </w:p>
    <w:p w14:paraId="0DBAACCE" w14:textId="77777777" w:rsidR="00137294" w:rsidRPr="007D1593" w:rsidRDefault="00137294">
      <w:pPr>
        <w:ind w:firstLine="0"/>
        <w:rPr>
          <w:rFonts w:ascii="Times New Roman" w:hAnsi="Times New Roman"/>
        </w:rPr>
      </w:pPr>
    </w:p>
    <w:p w14:paraId="0DBAACCF" w14:textId="77777777" w:rsidR="00137294" w:rsidRPr="007D1593" w:rsidRDefault="00137294">
      <w:pPr>
        <w:ind w:firstLine="0"/>
        <w:rPr>
          <w:rFonts w:ascii="Times New Roman" w:hAnsi="Times New Roman"/>
        </w:rPr>
        <w:sectPr w:rsidR="00137294" w:rsidRPr="007D1593">
          <w:pgSz w:w="23814" w:h="16839" w:orient="landscape" w:code="8"/>
          <w:pgMar w:top="851" w:right="567" w:bottom="567" w:left="567" w:header="283" w:footer="283" w:gutter="0"/>
          <w:cols w:space="708"/>
          <w:docGrid w:linePitch="360"/>
        </w:sectPr>
      </w:pPr>
    </w:p>
    <w:p w14:paraId="0DBAACD0" w14:textId="77777777" w:rsidR="00137294" w:rsidRPr="007D1593" w:rsidRDefault="00426913" w:rsidP="005D5A1E">
      <w:pPr>
        <w:pStyle w:val="1c"/>
        <w:rPr>
          <w:rStyle w:val="afffa"/>
          <w:rFonts w:cs="Times New Roman"/>
        </w:rPr>
      </w:pPr>
      <w:bookmarkStart w:id="11" w:name="_Toc128957825"/>
      <w:r w:rsidRPr="007D1593">
        <w:t>Перечень мероприятий по строительству, реконструкции, техническому перевооружению и (или) модернизации тепловых сетей и сооружений на них</w:t>
      </w:r>
      <w:bookmarkEnd w:id="11"/>
    </w:p>
    <w:p w14:paraId="0DBAACD1" w14:textId="77777777" w:rsidR="00137294" w:rsidRPr="007D1593" w:rsidRDefault="00426913" w:rsidP="005D5A1E">
      <w:pPr>
        <w:pStyle w:val="affff1"/>
        <w:spacing w:before="0" w:after="0" w:line="360" w:lineRule="auto"/>
        <w:ind w:left="0" w:firstLine="709"/>
        <w:rPr>
          <w:rFonts w:ascii="Times New Roman" w:hAnsi="Times New Roman"/>
          <w:sz w:val="24"/>
          <w:szCs w:val="24"/>
        </w:rPr>
      </w:pPr>
      <w:r w:rsidRPr="007D1593">
        <w:rPr>
          <w:rFonts w:ascii="Times New Roman" w:hAnsi="Times New Roman"/>
          <w:sz w:val="24"/>
          <w:szCs w:val="24"/>
        </w:rPr>
        <w:t>В соответствии с Методическими указаниями по</w:t>
      </w:r>
      <w:r w:rsidR="005D5A1E" w:rsidRPr="007D1593">
        <w:rPr>
          <w:rFonts w:ascii="Times New Roman" w:hAnsi="Times New Roman"/>
          <w:sz w:val="24"/>
          <w:szCs w:val="24"/>
        </w:rPr>
        <w:t xml:space="preserve"> разработке Схем теплоснабжения</w:t>
      </w:r>
      <w:r w:rsidRPr="007D1593">
        <w:rPr>
          <w:rFonts w:ascii="Times New Roman" w:hAnsi="Times New Roman"/>
          <w:sz w:val="24"/>
          <w:szCs w:val="24"/>
        </w:rPr>
        <w:t xml:space="preserve"> 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 </w:t>
      </w:r>
    </w:p>
    <w:p w14:paraId="0DBAACD2" w14:textId="77777777" w:rsidR="00137294" w:rsidRPr="007D1593" w:rsidRDefault="00426913" w:rsidP="005D5A1E">
      <w:pPr>
        <w:pStyle w:val="affff1"/>
        <w:spacing w:before="0" w:after="0" w:line="360" w:lineRule="auto"/>
        <w:ind w:left="0" w:firstLine="709"/>
        <w:rPr>
          <w:rFonts w:ascii="Times New Roman" w:hAnsi="Times New Roman"/>
          <w:sz w:val="24"/>
          <w:szCs w:val="24"/>
        </w:rPr>
      </w:pPr>
      <w:r w:rsidRPr="007D1593">
        <w:rPr>
          <w:rFonts w:ascii="Times New Roman" w:hAnsi="Times New Roman"/>
          <w:sz w:val="24"/>
          <w:szCs w:val="24"/>
        </w:rPr>
        <w:t>ХХХ.ХХ.ХХ.ХХХ, где:</w:t>
      </w:r>
    </w:p>
    <w:p w14:paraId="0DBAACD3" w14:textId="77777777" w:rsidR="00137294" w:rsidRPr="007D1593" w:rsidRDefault="00426913" w:rsidP="005D5A1E">
      <w:pPr>
        <w:pStyle w:val="affff1"/>
        <w:spacing w:before="0" w:after="0" w:line="360" w:lineRule="auto"/>
        <w:ind w:left="0" w:firstLine="709"/>
        <w:rPr>
          <w:rFonts w:ascii="Times New Roman" w:hAnsi="Times New Roman"/>
          <w:sz w:val="24"/>
          <w:szCs w:val="24"/>
        </w:rPr>
      </w:pPr>
      <w:r w:rsidRPr="007D1593">
        <w:rPr>
          <w:rFonts w:ascii="Times New Roman" w:hAnsi="Times New Roman"/>
          <w:sz w:val="24"/>
          <w:szCs w:val="24"/>
        </w:rPr>
        <w:t>- п</w:t>
      </w:r>
      <w:r w:rsidR="005D5A1E" w:rsidRPr="007D1593">
        <w:rPr>
          <w:rFonts w:ascii="Times New Roman" w:hAnsi="Times New Roman"/>
          <w:sz w:val="24"/>
          <w:szCs w:val="24"/>
        </w:rPr>
        <w:t>ервые три значащих цифры (ХХХ.)</w:t>
      </w:r>
      <w:r w:rsidRPr="007D1593">
        <w:rPr>
          <w:rFonts w:ascii="Times New Roman" w:hAnsi="Times New Roman"/>
          <w:sz w:val="24"/>
          <w:szCs w:val="24"/>
        </w:rPr>
        <w:t xml:space="preserve"> отражают номер ЕТО;</w:t>
      </w:r>
    </w:p>
    <w:p w14:paraId="0DBAACD4" w14:textId="77777777" w:rsidR="00137294" w:rsidRPr="007D1593" w:rsidRDefault="00426913" w:rsidP="005D5A1E">
      <w:pPr>
        <w:pStyle w:val="affff1"/>
        <w:spacing w:before="0" w:after="0" w:line="360" w:lineRule="auto"/>
        <w:ind w:left="0" w:firstLine="709"/>
        <w:rPr>
          <w:rFonts w:ascii="Times New Roman" w:hAnsi="Times New Roman"/>
          <w:sz w:val="24"/>
          <w:szCs w:val="24"/>
        </w:rPr>
      </w:pPr>
      <w:r w:rsidRPr="007D1593">
        <w:rPr>
          <w:rFonts w:ascii="Times New Roman" w:hAnsi="Times New Roman"/>
          <w:sz w:val="24"/>
          <w:szCs w:val="24"/>
        </w:rPr>
        <w:t>- в</w:t>
      </w:r>
      <w:r w:rsidR="005D5A1E" w:rsidRPr="007D1593">
        <w:rPr>
          <w:rFonts w:ascii="Times New Roman" w:hAnsi="Times New Roman"/>
          <w:sz w:val="24"/>
          <w:szCs w:val="24"/>
        </w:rPr>
        <w:t>торые две значащих цифры (.ХХ.)</w:t>
      </w:r>
      <w:r w:rsidRPr="007D1593">
        <w:rPr>
          <w:rFonts w:ascii="Times New Roman" w:hAnsi="Times New Roman"/>
          <w:sz w:val="24"/>
          <w:szCs w:val="24"/>
        </w:rPr>
        <w:t xml:space="preserve"> отражают номер группы проектов в составе ЕТО (02 – тепловые сети);</w:t>
      </w:r>
    </w:p>
    <w:p w14:paraId="0DBAACD5" w14:textId="77777777" w:rsidR="00137294" w:rsidRPr="007D1593" w:rsidRDefault="00426913" w:rsidP="005D5A1E">
      <w:pPr>
        <w:pStyle w:val="affff1"/>
        <w:spacing w:before="0" w:after="0" w:line="360" w:lineRule="auto"/>
        <w:ind w:left="0" w:firstLine="709"/>
        <w:rPr>
          <w:rFonts w:ascii="Times New Roman" w:hAnsi="Times New Roman"/>
          <w:sz w:val="24"/>
          <w:szCs w:val="24"/>
        </w:rPr>
      </w:pPr>
      <w:r w:rsidRPr="007D1593">
        <w:rPr>
          <w:rFonts w:ascii="Times New Roman" w:hAnsi="Times New Roman"/>
          <w:sz w:val="24"/>
          <w:szCs w:val="24"/>
        </w:rPr>
        <w:t>- т</w:t>
      </w:r>
      <w:r w:rsidR="005D5A1E" w:rsidRPr="007D1593">
        <w:rPr>
          <w:rFonts w:ascii="Times New Roman" w:hAnsi="Times New Roman"/>
          <w:sz w:val="24"/>
          <w:szCs w:val="24"/>
        </w:rPr>
        <w:t>ретьи две значащих цифры (.ХХ.)</w:t>
      </w:r>
      <w:r w:rsidRPr="007D1593">
        <w:rPr>
          <w:rFonts w:ascii="Times New Roman" w:hAnsi="Times New Roman"/>
          <w:sz w:val="24"/>
          <w:szCs w:val="24"/>
        </w:rPr>
        <w:t xml:space="preserve"> отражают номер подгруппы проектов в составе ЕТО;</w:t>
      </w:r>
    </w:p>
    <w:p w14:paraId="0DBAACD6" w14:textId="77777777" w:rsidR="00137294" w:rsidRPr="007D1593" w:rsidRDefault="00426913" w:rsidP="005D5A1E">
      <w:pPr>
        <w:pStyle w:val="affff1"/>
        <w:spacing w:before="0" w:after="0" w:line="360" w:lineRule="auto"/>
        <w:ind w:left="0" w:firstLine="709"/>
        <w:rPr>
          <w:rFonts w:ascii="Times New Roman" w:hAnsi="Times New Roman"/>
          <w:sz w:val="24"/>
          <w:szCs w:val="24"/>
        </w:rPr>
      </w:pPr>
      <w:r w:rsidRPr="007D1593">
        <w:rPr>
          <w:rFonts w:ascii="Times New Roman" w:hAnsi="Times New Roman"/>
          <w:sz w:val="24"/>
          <w:szCs w:val="24"/>
        </w:rPr>
        <w:t>- четвертые три значащих цифры (.ХХХ) отраж</w:t>
      </w:r>
      <w:r w:rsidR="005D5A1E" w:rsidRPr="007D1593">
        <w:rPr>
          <w:rFonts w:ascii="Times New Roman" w:hAnsi="Times New Roman"/>
          <w:sz w:val="24"/>
          <w:szCs w:val="24"/>
        </w:rPr>
        <w:t>ают номер проекта в составе ЕТО.</w:t>
      </w:r>
    </w:p>
    <w:p w14:paraId="0DBAACD7" w14:textId="77777777" w:rsidR="00137294" w:rsidRPr="007D1593" w:rsidRDefault="00426913" w:rsidP="005D5A1E">
      <w:pPr>
        <w:widowControl/>
        <w:adjustRightInd/>
        <w:spacing w:before="0" w:after="0" w:line="360" w:lineRule="auto"/>
        <w:ind w:firstLine="709"/>
        <w:contextualSpacing/>
        <w:textAlignment w:val="auto"/>
        <w:rPr>
          <w:rFonts w:ascii="Times New Roman" w:eastAsia="Calibri" w:hAnsi="Times New Roman"/>
          <w:spacing w:val="0"/>
          <w:sz w:val="24"/>
          <w:szCs w:val="24"/>
        </w:rPr>
      </w:pPr>
      <w:r w:rsidRPr="007D1593">
        <w:rPr>
          <w:rFonts w:ascii="Times New Roman" w:hAnsi="Times New Roman"/>
          <w:sz w:val="24"/>
          <w:szCs w:val="24"/>
        </w:rPr>
        <w:t xml:space="preserve">Реестр мероприятий по новому строительству и реконструкции тепловых сетей и сооружений на них, включенных в Схему теплоснабжения </w:t>
      </w:r>
      <w:r w:rsidRPr="007D1593">
        <w:rPr>
          <w:rFonts w:ascii="Times New Roman" w:hAnsi="Times New Roman"/>
          <w:b/>
          <w:sz w:val="24"/>
          <w:szCs w:val="24"/>
          <w:u w:val="single"/>
        </w:rPr>
        <w:t>в ценах на дату реализации без НДС</w:t>
      </w:r>
      <w:r w:rsidRPr="007D1593">
        <w:rPr>
          <w:rFonts w:ascii="Times New Roman" w:hAnsi="Times New Roman"/>
          <w:sz w:val="24"/>
          <w:szCs w:val="24"/>
        </w:rPr>
        <w:t>, представлен в таблице н</w:t>
      </w:r>
      <w:r w:rsidRPr="007D1593">
        <w:rPr>
          <w:rFonts w:ascii="Times New Roman" w:hAnsi="Times New Roman"/>
          <w:sz w:val="24"/>
          <w:szCs w:val="24"/>
        </w:rPr>
        <w:tab/>
      </w:r>
      <w:r w:rsidRPr="007D1593">
        <w:rPr>
          <w:rFonts w:ascii="Times New Roman" w:hAnsi="Times New Roman"/>
          <w:sz w:val="24"/>
          <w:szCs w:val="24"/>
        </w:rPr>
        <w:tab/>
      </w:r>
      <w:r w:rsidRPr="007D1593">
        <w:rPr>
          <w:rFonts w:ascii="Times New Roman" w:hAnsi="Times New Roman"/>
          <w:sz w:val="24"/>
          <w:szCs w:val="24"/>
        </w:rPr>
        <w:tab/>
        <w:t>иже.</w:t>
      </w:r>
    </w:p>
    <w:p w14:paraId="0DBAACD8" w14:textId="77777777" w:rsidR="00137294" w:rsidRPr="007D1593" w:rsidRDefault="00137294">
      <w:pPr>
        <w:widowControl/>
        <w:adjustRightInd/>
        <w:spacing w:before="0" w:after="0" w:line="360" w:lineRule="auto"/>
        <w:contextualSpacing/>
        <w:textAlignment w:val="auto"/>
        <w:rPr>
          <w:rFonts w:ascii="Times New Roman" w:eastAsia="Calibri" w:hAnsi="Times New Roman"/>
          <w:spacing w:val="0"/>
          <w:sz w:val="24"/>
          <w:szCs w:val="24"/>
        </w:rPr>
      </w:pPr>
    </w:p>
    <w:p w14:paraId="0DBAACD9" w14:textId="77777777" w:rsidR="00137294" w:rsidRPr="007D1593" w:rsidRDefault="00137294">
      <w:pPr>
        <w:spacing w:line="360" w:lineRule="auto"/>
        <w:rPr>
          <w:rFonts w:ascii="Times New Roman" w:eastAsia="Times New Roman" w:hAnsi="Times New Roman"/>
          <w:kern w:val="28"/>
          <w:sz w:val="24"/>
          <w:lang w:eastAsia="ru-RU"/>
        </w:rPr>
        <w:sectPr w:rsidR="00137294" w:rsidRPr="007D1593" w:rsidSect="005D5A1E">
          <w:pgSz w:w="11906" w:h="16838" w:code="9"/>
          <w:pgMar w:top="1134" w:right="851" w:bottom="1134" w:left="1701" w:header="284" w:footer="284" w:gutter="0"/>
          <w:cols w:space="708"/>
          <w:docGrid w:linePitch="360"/>
        </w:sectPr>
      </w:pPr>
    </w:p>
    <w:p w14:paraId="0DBAACDA" w14:textId="763D94B8" w:rsidR="00137294" w:rsidRPr="007D1593" w:rsidRDefault="00426913" w:rsidP="005D5A1E">
      <w:pPr>
        <w:pStyle w:val="affffffa"/>
        <w:rPr>
          <w:rFonts w:eastAsia="Calibri"/>
        </w:rPr>
      </w:pPr>
      <w:bookmarkStart w:id="12" w:name="_Toc164772860"/>
      <w:r w:rsidRPr="007D1593">
        <w:rPr>
          <w:rFonts w:eastAsia="Calibri"/>
        </w:rPr>
        <w:t xml:space="preserve">Таблица </w:t>
      </w:r>
      <w:r w:rsidRPr="007D1593">
        <w:rPr>
          <w:rFonts w:eastAsia="Calibri"/>
        </w:rPr>
        <w:fldChar w:fldCharType="begin"/>
      </w:r>
      <w:r w:rsidRPr="007D1593">
        <w:rPr>
          <w:rFonts w:eastAsia="Calibri"/>
        </w:rPr>
        <w:instrText xml:space="preserve"> STYLEREF 1 \s </w:instrText>
      </w:r>
      <w:r w:rsidRPr="007D1593">
        <w:rPr>
          <w:rFonts w:eastAsia="Calibri"/>
        </w:rPr>
        <w:fldChar w:fldCharType="separate"/>
      </w:r>
      <w:r w:rsidR="00A24B5D" w:rsidRPr="007D1593">
        <w:rPr>
          <w:rFonts w:eastAsia="Calibri"/>
          <w:noProof/>
        </w:rPr>
        <w:t>2</w:t>
      </w:r>
      <w:r w:rsidRPr="007D1593">
        <w:rPr>
          <w:rFonts w:eastAsia="Calibri"/>
        </w:rPr>
        <w:fldChar w:fldCharType="end"/>
      </w:r>
      <w:r w:rsidRPr="007D1593">
        <w:rPr>
          <w:rFonts w:eastAsia="Calibri"/>
        </w:rPr>
        <w:t>.</w:t>
      </w:r>
      <w:r w:rsidRPr="007D1593">
        <w:rPr>
          <w:rFonts w:eastAsia="Calibri"/>
        </w:rPr>
        <w:fldChar w:fldCharType="begin"/>
      </w:r>
      <w:r w:rsidRPr="007D1593">
        <w:rPr>
          <w:rFonts w:eastAsia="Calibri"/>
        </w:rPr>
        <w:instrText xml:space="preserve"> SEQ Таблица \* ARABIC \s 1 </w:instrText>
      </w:r>
      <w:r w:rsidRPr="007D1593">
        <w:rPr>
          <w:rFonts w:eastAsia="Calibri"/>
        </w:rPr>
        <w:fldChar w:fldCharType="separate"/>
      </w:r>
      <w:r w:rsidR="00A24B5D" w:rsidRPr="007D1593">
        <w:rPr>
          <w:rFonts w:eastAsia="Calibri"/>
          <w:noProof/>
        </w:rPr>
        <w:t>1</w:t>
      </w:r>
      <w:r w:rsidRPr="007D1593">
        <w:rPr>
          <w:rFonts w:eastAsia="Calibri"/>
        </w:rPr>
        <w:fldChar w:fldCharType="end"/>
      </w:r>
      <w:r w:rsidRPr="007D1593">
        <w:rPr>
          <w:rFonts w:eastAsia="Calibri"/>
        </w:rPr>
        <w:t xml:space="preserve"> – Реестр мероприятий по строительству, реконструкции, техническому перевооружению и (или) модернизации тепловых сетей и сооружений на них, в ценах на дату реализации без НДС, тыс. руб.</w:t>
      </w:r>
      <w:bookmarkEnd w:id="12"/>
    </w:p>
    <w:tbl>
      <w:tblPr>
        <w:tblW w:w="0" w:type="auto"/>
        <w:tblLook w:val="04A0" w:firstRow="1" w:lastRow="0" w:firstColumn="1" w:lastColumn="0" w:noHBand="0" w:noVBand="1"/>
      </w:tblPr>
      <w:tblGrid>
        <w:gridCol w:w="1580"/>
        <w:gridCol w:w="7797"/>
        <w:gridCol w:w="981"/>
        <w:gridCol w:w="1071"/>
        <w:gridCol w:w="1071"/>
        <w:gridCol w:w="981"/>
        <w:gridCol w:w="1071"/>
        <w:gridCol w:w="1071"/>
        <w:gridCol w:w="1071"/>
        <w:gridCol w:w="1071"/>
        <w:gridCol w:w="1071"/>
        <w:gridCol w:w="981"/>
        <w:gridCol w:w="981"/>
        <w:gridCol w:w="981"/>
        <w:gridCol w:w="891"/>
      </w:tblGrid>
      <w:tr w:rsidR="000D0210" w:rsidRPr="007D1593" w14:paraId="1DDAF79A" w14:textId="77777777" w:rsidTr="000D0210">
        <w:trPr>
          <w:trHeight w:val="300"/>
          <w:tblHeader/>
        </w:trPr>
        <w:tc>
          <w:tcPr>
            <w:tcW w:w="0" w:type="auto"/>
            <w:tcBorders>
              <w:top w:val="single" w:sz="4" w:space="0" w:color="auto"/>
              <w:left w:val="single" w:sz="4" w:space="0" w:color="auto"/>
              <w:bottom w:val="single" w:sz="4" w:space="0" w:color="auto"/>
              <w:right w:val="single" w:sz="4" w:space="0" w:color="auto"/>
            </w:tcBorders>
          </w:tcPr>
          <w:p w14:paraId="00C184C7" w14:textId="31A72ECC"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Номер мероприятий (проектов)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F2AF11C" w14:textId="12FFF75E"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Наименование проектов</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7082C2"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55202B"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C00DB5"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DA8470"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17928E"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5E3193"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A07BAA"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2029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B5097D"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E39ED5A"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5399F2"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45A352"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97426D"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DC2DEE"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2035</w:t>
            </w:r>
          </w:p>
        </w:tc>
      </w:tr>
      <w:tr w:rsidR="000D0210" w:rsidRPr="007D1593" w14:paraId="1870ABE7"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3C9CA248" w14:textId="60C1CDCF"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000.02.00.000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99740" w14:textId="1B0F7F8A"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Группа проектов «Тепловые сети и сооружениях на них», всего, в т.ч.</w:t>
            </w:r>
          </w:p>
        </w:tc>
        <w:tc>
          <w:tcPr>
            <w:tcW w:w="0" w:type="auto"/>
            <w:tcBorders>
              <w:top w:val="nil"/>
              <w:left w:val="nil"/>
              <w:bottom w:val="single" w:sz="4" w:space="0" w:color="auto"/>
              <w:right w:val="single" w:sz="4" w:space="0" w:color="auto"/>
            </w:tcBorders>
            <w:shd w:val="clear" w:color="auto" w:fill="auto"/>
            <w:vAlign w:val="center"/>
            <w:hideMark/>
          </w:tcPr>
          <w:p w14:paraId="2C0C56F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906930,94</w:t>
            </w:r>
          </w:p>
        </w:tc>
        <w:tc>
          <w:tcPr>
            <w:tcW w:w="0" w:type="auto"/>
            <w:tcBorders>
              <w:top w:val="nil"/>
              <w:left w:val="nil"/>
              <w:bottom w:val="single" w:sz="4" w:space="0" w:color="auto"/>
              <w:right w:val="single" w:sz="4" w:space="0" w:color="auto"/>
            </w:tcBorders>
            <w:shd w:val="clear" w:color="auto" w:fill="auto"/>
            <w:vAlign w:val="center"/>
            <w:hideMark/>
          </w:tcPr>
          <w:p w14:paraId="7070AD4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1113570,89</w:t>
            </w:r>
          </w:p>
        </w:tc>
        <w:tc>
          <w:tcPr>
            <w:tcW w:w="0" w:type="auto"/>
            <w:tcBorders>
              <w:top w:val="nil"/>
              <w:left w:val="nil"/>
              <w:bottom w:val="single" w:sz="4" w:space="0" w:color="auto"/>
              <w:right w:val="single" w:sz="4" w:space="0" w:color="auto"/>
            </w:tcBorders>
            <w:shd w:val="clear" w:color="auto" w:fill="auto"/>
            <w:vAlign w:val="center"/>
            <w:hideMark/>
          </w:tcPr>
          <w:p w14:paraId="2DB4401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1066248,33</w:t>
            </w:r>
          </w:p>
        </w:tc>
        <w:tc>
          <w:tcPr>
            <w:tcW w:w="0" w:type="auto"/>
            <w:tcBorders>
              <w:top w:val="nil"/>
              <w:left w:val="nil"/>
              <w:bottom w:val="single" w:sz="4" w:space="0" w:color="auto"/>
              <w:right w:val="single" w:sz="4" w:space="0" w:color="auto"/>
            </w:tcBorders>
            <w:shd w:val="clear" w:color="auto" w:fill="auto"/>
            <w:vAlign w:val="center"/>
            <w:hideMark/>
          </w:tcPr>
          <w:p w14:paraId="770B1D9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932779,24</w:t>
            </w:r>
          </w:p>
        </w:tc>
        <w:tc>
          <w:tcPr>
            <w:tcW w:w="0" w:type="auto"/>
            <w:tcBorders>
              <w:top w:val="nil"/>
              <w:left w:val="nil"/>
              <w:bottom w:val="single" w:sz="4" w:space="0" w:color="auto"/>
              <w:right w:val="single" w:sz="4" w:space="0" w:color="auto"/>
            </w:tcBorders>
            <w:shd w:val="clear" w:color="auto" w:fill="auto"/>
            <w:vAlign w:val="center"/>
            <w:hideMark/>
          </w:tcPr>
          <w:p w14:paraId="007B6AB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1375219,27</w:t>
            </w:r>
          </w:p>
        </w:tc>
        <w:tc>
          <w:tcPr>
            <w:tcW w:w="0" w:type="auto"/>
            <w:tcBorders>
              <w:top w:val="nil"/>
              <w:left w:val="nil"/>
              <w:bottom w:val="single" w:sz="4" w:space="0" w:color="auto"/>
              <w:right w:val="single" w:sz="4" w:space="0" w:color="auto"/>
            </w:tcBorders>
            <w:shd w:val="clear" w:color="auto" w:fill="auto"/>
            <w:vAlign w:val="center"/>
            <w:hideMark/>
          </w:tcPr>
          <w:p w14:paraId="19BA03A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2304584,19</w:t>
            </w:r>
          </w:p>
        </w:tc>
        <w:tc>
          <w:tcPr>
            <w:tcW w:w="0" w:type="auto"/>
            <w:tcBorders>
              <w:top w:val="nil"/>
              <w:left w:val="nil"/>
              <w:bottom w:val="single" w:sz="4" w:space="0" w:color="auto"/>
              <w:right w:val="single" w:sz="4" w:space="0" w:color="auto"/>
            </w:tcBorders>
            <w:shd w:val="clear" w:color="auto" w:fill="auto"/>
            <w:vAlign w:val="center"/>
            <w:hideMark/>
          </w:tcPr>
          <w:p w14:paraId="102B5D0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1319374,69</w:t>
            </w:r>
          </w:p>
        </w:tc>
        <w:tc>
          <w:tcPr>
            <w:tcW w:w="0" w:type="auto"/>
            <w:tcBorders>
              <w:top w:val="nil"/>
              <w:left w:val="nil"/>
              <w:bottom w:val="single" w:sz="4" w:space="0" w:color="auto"/>
              <w:right w:val="single" w:sz="4" w:space="0" w:color="auto"/>
            </w:tcBorders>
            <w:shd w:val="clear" w:color="auto" w:fill="auto"/>
            <w:vAlign w:val="center"/>
            <w:hideMark/>
          </w:tcPr>
          <w:p w14:paraId="6A9D042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1176962,82</w:t>
            </w:r>
          </w:p>
        </w:tc>
        <w:tc>
          <w:tcPr>
            <w:tcW w:w="0" w:type="auto"/>
            <w:tcBorders>
              <w:top w:val="nil"/>
              <w:left w:val="nil"/>
              <w:bottom w:val="single" w:sz="4" w:space="0" w:color="auto"/>
              <w:right w:val="single" w:sz="4" w:space="0" w:color="auto"/>
            </w:tcBorders>
            <w:shd w:val="clear" w:color="auto" w:fill="auto"/>
            <w:vAlign w:val="center"/>
            <w:hideMark/>
          </w:tcPr>
          <w:p w14:paraId="24B591F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1101369,27</w:t>
            </w:r>
          </w:p>
        </w:tc>
        <w:tc>
          <w:tcPr>
            <w:tcW w:w="0" w:type="auto"/>
            <w:tcBorders>
              <w:top w:val="nil"/>
              <w:left w:val="nil"/>
              <w:bottom w:val="single" w:sz="4" w:space="0" w:color="auto"/>
              <w:right w:val="single" w:sz="4" w:space="0" w:color="auto"/>
            </w:tcBorders>
            <w:shd w:val="clear" w:color="auto" w:fill="auto"/>
            <w:vAlign w:val="center"/>
            <w:hideMark/>
          </w:tcPr>
          <w:p w14:paraId="64ACA21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887851,71</w:t>
            </w:r>
          </w:p>
        </w:tc>
        <w:tc>
          <w:tcPr>
            <w:tcW w:w="0" w:type="auto"/>
            <w:tcBorders>
              <w:top w:val="nil"/>
              <w:left w:val="nil"/>
              <w:bottom w:val="single" w:sz="4" w:space="0" w:color="auto"/>
              <w:right w:val="single" w:sz="4" w:space="0" w:color="auto"/>
            </w:tcBorders>
            <w:shd w:val="clear" w:color="auto" w:fill="auto"/>
            <w:vAlign w:val="center"/>
            <w:hideMark/>
          </w:tcPr>
          <w:p w14:paraId="4DD2460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772563,77</w:t>
            </w:r>
          </w:p>
        </w:tc>
        <w:tc>
          <w:tcPr>
            <w:tcW w:w="0" w:type="auto"/>
            <w:tcBorders>
              <w:top w:val="nil"/>
              <w:left w:val="nil"/>
              <w:bottom w:val="single" w:sz="4" w:space="0" w:color="auto"/>
              <w:right w:val="single" w:sz="4" w:space="0" w:color="auto"/>
            </w:tcBorders>
            <w:shd w:val="clear" w:color="auto" w:fill="auto"/>
            <w:vAlign w:val="center"/>
            <w:hideMark/>
          </w:tcPr>
          <w:p w14:paraId="16D4A0C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562113,57</w:t>
            </w:r>
          </w:p>
        </w:tc>
        <w:tc>
          <w:tcPr>
            <w:tcW w:w="0" w:type="auto"/>
            <w:tcBorders>
              <w:top w:val="nil"/>
              <w:left w:val="nil"/>
              <w:bottom w:val="single" w:sz="4" w:space="0" w:color="auto"/>
              <w:right w:val="single" w:sz="4" w:space="0" w:color="auto"/>
            </w:tcBorders>
            <w:shd w:val="clear" w:color="auto" w:fill="auto"/>
            <w:vAlign w:val="center"/>
            <w:hideMark/>
          </w:tcPr>
          <w:p w14:paraId="7628DB4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44376,07</w:t>
            </w:r>
          </w:p>
        </w:tc>
      </w:tr>
      <w:tr w:rsidR="000D0210" w:rsidRPr="007D1593" w14:paraId="315B6BD8"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0DA8E02D" w14:textId="060175F0"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7F7B7C" w14:textId="600A7EA1"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Всего по ЕТО №1, в т.ч.</w:t>
            </w:r>
          </w:p>
        </w:tc>
        <w:tc>
          <w:tcPr>
            <w:tcW w:w="0" w:type="auto"/>
            <w:tcBorders>
              <w:top w:val="nil"/>
              <w:left w:val="nil"/>
              <w:bottom w:val="single" w:sz="4" w:space="0" w:color="auto"/>
              <w:right w:val="single" w:sz="4" w:space="0" w:color="auto"/>
            </w:tcBorders>
            <w:shd w:val="clear" w:color="auto" w:fill="auto"/>
            <w:vAlign w:val="center"/>
            <w:hideMark/>
          </w:tcPr>
          <w:p w14:paraId="76B1113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76186,00</w:t>
            </w:r>
          </w:p>
        </w:tc>
        <w:tc>
          <w:tcPr>
            <w:tcW w:w="0" w:type="auto"/>
            <w:tcBorders>
              <w:top w:val="nil"/>
              <w:left w:val="nil"/>
              <w:bottom w:val="single" w:sz="4" w:space="0" w:color="auto"/>
              <w:right w:val="single" w:sz="4" w:space="0" w:color="auto"/>
            </w:tcBorders>
            <w:shd w:val="clear" w:color="auto" w:fill="auto"/>
            <w:vAlign w:val="center"/>
            <w:hideMark/>
          </w:tcPr>
          <w:p w14:paraId="01EE94F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204784,17</w:t>
            </w:r>
          </w:p>
        </w:tc>
        <w:tc>
          <w:tcPr>
            <w:tcW w:w="0" w:type="auto"/>
            <w:tcBorders>
              <w:top w:val="nil"/>
              <w:left w:val="nil"/>
              <w:bottom w:val="single" w:sz="4" w:space="0" w:color="auto"/>
              <w:right w:val="single" w:sz="4" w:space="0" w:color="auto"/>
            </w:tcBorders>
            <w:shd w:val="clear" w:color="auto" w:fill="auto"/>
            <w:vAlign w:val="center"/>
            <w:hideMark/>
          </w:tcPr>
          <w:p w14:paraId="38D6B3A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258075,54</w:t>
            </w:r>
          </w:p>
        </w:tc>
        <w:tc>
          <w:tcPr>
            <w:tcW w:w="0" w:type="auto"/>
            <w:tcBorders>
              <w:top w:val="nil"/>
              <w:left w:val="nil"/>
              <w:bottom w:val="single" w:sz="4" w:space="0" w:color="auto"/>
              <w:right w:val="single" w:sz="4" w:space="0" w:color="auto"/>
            </w:tcBorders>
            <w:shd w:val="clear" w:color="auto" w:fill="auto"/>
            <w:vAlign w:val="center"/>
            <w:hideMark/>
          </w:tcPr>
          <w:p w14:paraId="1FB716A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349103,70</w:t>
            </w:r>
          </w:p>
        </w:tc>
        <w:tc>
          <w:tcPr>
            <w:tcW w:w="0" w:type="auto"/>
            <w:tcBorders>
              <w:top w:val="nil"/>
              <w:left w:val="nil"/>
              <w:bottom w:val="single" w:sz="4" w:space="0" w:color="auto"/>
              <w:right w:val="single" w:sz="4" w:space="0" w:color="auto"/>
            </w:tcBorders>
            <w:shd w:val="clear" w:color="auto" w:fill="auto"/>
            <w:vAlign w:val="center"/>
            <w:hideMark/>
          </w:tcPr>
          <w:p w14:paraId="4DEC5D8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600522,66</w:t>
            </w:r>
          </w:p>
        </w:tc>
        <w:tc>
          <w:tcPr>
            <w:tcW w:w="0" w:type="auto"/>
            <w:tcBorders>
              <w:top w:val="nil"/>
              <w:left w:val="nil"/>
              <w:bottom w:val="single" w:sz="4" w:space="0" w:color="auto"/>
              <w:right w:val="single" w:sz="4" w:space="0" w:color="auto"/>
            </w:tcBorders>
            <w:shd w:val="clear" w:color="auto" w:fill="auto"/>
            <w:vAlign w:val="center"/>
            <w:hideMark/>
          </w:tcPr>
          <w:p w14:paraId="7FCDF17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797653,69</w:t>
            </w:r>
          </w:p>
        </w:tc>
        <w:tc>
          <w:tcPr>
            <w:tcW w:w="0" w:type="auto"/>
            <w:tcBorders>
              <w:top w:val="nil"/>
              <w:left w:val="nil"/>
              <w:bottom w:val="single" w:sz="4" w:space="0" w:color="auto"/>
              <w:right w:val="single" w:sz="4" w:space="0" w:color="auto"/>
            </w:tcBorders>
            <w:shd w:val="clear" w:color="auto" w:fill="auto"/>
            <w:vAlign w:val="center"/>
            <w:hideMark/>
          </w:tcPr>
          <w:p w14:paraId="1AB55D1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3AC1F72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490693,35</w:t>
            </w:r>
          </w:p>
        </w:tc>
        <w:tc>
          <w:tcPr>
            <w:tcW w:w="0" w:type="auto"/>
            <w:tcBorders>
              <w:top w:val="nil"/>
              <w:left w:val="nil"/>
              <w:bottom w:val="single" w:sz="4" w:space="0" w:color="auto"/>
              <w:right w:val="single" w:sz="4" w:space="0" w:color="auto"/>
            </w:tcBorders>
            <w:shd w:val="clear" w:color="auto" w:fill="auto"/>
            <w:vAlign w:val="center"/>
            <w:hideMark/>
          </w:tcPr>
          <w:p w14:paraId="3E346AC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253436,67</w:t>
            </w:r>
          </w:p>
        </w:tc>
        <w:tc>
          <w:tcPr>
            <w:tcW w:w="0" w:type="auto"/>
            <w:tcBorders>
              <w:top w:val="nil"/>
              <w:left w:val="nil"/>
              <w:bottom w:val="single" w:sz="4" w:space="0" w:color="auto"/>
              <w:right w:val="single" w:sz="4" w:space="0" w:color="auto"/>
            </w:tcBorders>
            <w:shd w:val="clear" w:color="auto" w:fill="auto"/>
            <w:vAlign w:val="center"/>
            <w:hideMark/>
          </w:tcPr>
          <w:p w14:paraId="7BF1A15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486384,34</w:t>
            </w:r>
          </w:p>
        </w:tc>
        <w:tc>
          <w:tcPr>
            <w:tcW w:w="0" w:type="auto"/>
            <w:tcBorders>
              <w:top w:val="nil"/>
              <w:left w:val="nil"/>
              <w:bottom w:val="single" w:sz="4" w:space="0" w:color="auto"/>
              <w:right w:val="single" w:sz="4" w:space="0" w:color="auto"/>
            </w:tcBorders>
            <w:shd w:val="clear" w:color="auto" w:fill="auto"/>
            <w:vAlign w:val="center"/>
            <w:hideMark/>
          </w:tcPr>
          <w:p w14:paraId="7FC8991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4DA70B6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1C6D8A3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09821DC0"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5AE35E5C"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45027B" w14:textId="22ACD13A"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417CE75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76186,00</w:t>
            </w:r>
          </w:p>
        </w:tc>
        <w:tc>
          <w:tcPr>
            <w:tcW w:w="0" w:type="auto"/>
            <w:tcBorders>
              <w:top w:val="nil"/>
              <w:left w:val="nil"/>
              <w:bottom w:val="single" w:sz="4" w:space="0" w:color="auto"/>
              <w:right w:val="single" w:sz="4" w:space="0" w:color="auto"/>
            </w:tcBorders>
            <w:shd w:val="clear" w:color="auto" w:fill="auto"/>
            <w:vAlign w:val="center"/>
            <w:hideMark/>
          </w:tcPr>
          <w:p w14:paraId="6FC32F4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204784,17</w:t>
            </w:r>
          </w:p>
        </w:tc>
        <w:tc>
          <w:tcPr>
            <w:tcW w:w="0" w:type="auto"/>
            <w:tcBorders>
              <w:top w:val="nil"/>
              <w:left w:val="nil"/>
              <w:bottom w:val="single" w:sz="4" w:space="0" w:color="auto"/>
              <w:right w:val="single" w:sz="4" w:space="0" w:color="auto"/>
            </w:tcBorders>
            <w:shd w:val="clear" w:color="auto" w:fill="auto"/>
            <w:vAlign w:val="center"/>
            <w:hideMark/>
          </w:tcPr>
          <w:p w14:paraId="2DFA4FC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186592,97</w:t>
            </w:r>
          </w:p>
        </w:tc>
        <w:tc>
          <w:tcPr>
            <w:tcW w:w="0" w:type="auto"/>
            <w:tcBorders>
              <w:top w:val="nil"/>
              <w:left w:val="nil"/>
              <w:bottom w:val="single" w:sz="4" w:space="0" w:color="auto"/>
              <w:right w:val="single" w:sz="4" w:space="0" w:color="auto"/>
            </w:tcBorders>
            <w:shd w:val="clear" w:color="auto" w:fill="auto"/>
            <w:vAlign w:val="center"/>
            <w:hideMark/>
          </w:tcPr>
          <w:p w14:paraId="76D33EC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222899,77</w:t>
            </w:r>
          </w:p>
        </w:tc>
        <w:tc>
          <w:tcPr>
            <w:tcW w:w="0" w:type="auto"/>
            <w:tcBorders>
              <w:top w:val="nil"/>
              <w:left w:val="nil"/>
              <w:bottom w:val="single" w:sz="4" w:space="0" w:color="auto"/>
              <w:right w:val="single" w:sz="4" w:space="0" w:color="auto"/>
            </w:tcBorders>
            <w:shd w:val="clear" w:color="auto" w:fill="auto"/>
            <w:vAlign w:val="center"/>
            <w:hideMark/>
          </w:tcPr>
          <w:p w14:paraId="211BA4E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482041,28</w:t>
            </w:r>
          </w:p>
        </w:tc>
        <w:tc>
          <w:tcPr>
            <w:tcW w:w="0" w:type="auto"/>
            <w:tcBorders>
              <w:top w:val="nil"/>
              <w:left w:val="nil"/>
              <w:bottom w:val="single" w:sz="4" w:space="0" w:color="auto"/>
              <w:right w:val="single" w:sz="4" w:space="0" w:color="auto"/>
            </w:tcBorders>
            <w:shd w:val="clear" w:color="auto" w:fill="auto"/>
            <w:vAlign w:val="center"/>
            <w:hideMark/>
          </w:tcPr>
          <w:p w14:paraId="3C91A7F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797653,69</w:t>
            </w:r>
          </w:p>
        </w:tc>
        <w:tc>
          <w:tcPr>
            <w:tcW w:w="0" w:type="auto"/>
            <w:tcBorders>
              <w:top w:val="nil"/>
              <w:left w:val="nil"/>
              <w:bottom w:val="single" w:sz="4" w:space="0" w:color="auto"/>
              <w:right w:val="single" w:sz="4" w:space="0" w:color="auto"/>
            </w:tcBorders>
            <w:shd w:val="clear" w:color="auto" w:fill="auto"/>
            <w:vAlign w:val="center"/>
            <w:hideMark/>
          </w:tcPr>
          <w:p w14:paraId="3AE50F6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008D0BD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490693,35</w:t>
            </w:r>
          </w:p>
        </w:tc>
        <w:tc>
          <w:tcPr>
            <w:tcW w:w="0" w:type="auto"/>
            <w:tcBorders>
              <w:top w:val="nil"/>
              <w:left w:val="nil"/>
              <w:bottom w:val="single" w:sz="4" w:space="0" w:color="auto"/>
              <w:right w:val="single" w:sz="4" w:space="0" w:color="auto"/>
            </w:tcBorders>
            <w:shd w:val="clear" w:color="auto" w:fill="auto"/>
            <w:vAlign w:val="center"/>
            <w:hideMark/>
          </w:tcPr>
          <w:p w14:paraId="3E0BB84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253436,67</w:t>
            </w:r>
          </w:p>
        </w:tc>
        <w:tc>
          <w:tcPr>
            <w:tcW w:w="0" w:type="auto"/>
            <w:tcBorders>
              <w:top w:val="nil"/>
              <w:left w:val="nil"/>
              <w:bottom w:val="single" w:sz="4" w:space="0" w:color="auto"/>
              <w:right w:val="single" w:sz="4" w:space="0" w:color="auto"/>
            </w:tcBorders>
            <w:shd w:val="clear" w:color="auto" w:fill="auto"/>
            <w:vAlign w:val="center"/>
            <w:hideMark/>
          </w:tcPr>
          <w:p w14:paraId="62AA5E9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486384,34</w:t>
            </w:r>
          </w:p>
        </w:tc>
        <w:tc>
          <w:tcPr>
            <w:tcW w:w="0" w:type="auto"/>
            <w:tcBorders>
              <w:top w:val="nil"/>
              <w:left w:val="nil"/>
              <w:bottom w:val="single" w:sz="4" w:space="0" w:color="auto"/>
              <w:right w:val="single" w:sz="4" w:space="0" w:color="auto"/>
            </w:tcBorders>
            <w:shd w:val="clear" w:color="auto" w:fill="auto"/>
            <w:vAlign w:val="center"/>
            <w:hideMark/>
          </w:tcPr>
          <w:p w14:paraId="3CFB3BB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0D2DCCA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31118E0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0D0210" w:rsidRPr="007D1593" w14:paraId="5C33C785"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4200AB19"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BC109C" w14:textId="5FA7C36A"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Перспективный инвестор</w:t>
            </w:r>
          </w:p>
        </w:tc>
        <w:tc>
          <w:tcPr>
            <w:tcW w:w="0" w:type="auto"/>
            <w:tcBorders>
              <w:top w:val="nil"/>
              <w:left w:val="nil"/>
              <w:bottom w:val="single" w:sz="4" w:space="0" w:color="auto"/>
              <w:right w:val="single" w:sz="4" w:space="0" w:color="auto"/>
            </w:tcBorders>
            <w:shd w:val="clear" w:color="auto" w:fill="auto"/>
            <w:vAlign w:val="center"/>
            <w:hideMark/>
          </w:tcPr>
          <w:p w14:paraId="4CD623E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2C896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A0BDA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71482,57</w:t>
            </w:r>
          </w:p>
        </w:tc>
        <w:tc>
          <w:tcPr>
            <w:tcW w:w="0" w:type="auto"/>
            <w:tcBorders>
              <w:top w:val="nil"/>
              <w:left w:val="nil"/>
              <w:bottom w:val="single" w:sz="4" w:space="0" w:color="auto"/>
              <w:right w:val="single" w:sz="4" w:space="0" w:color="auto"/>
            </w:tcBorders>
            <w:shd w:val="clear" w:color="auto" w:fill="auto"/>
            <w:vAlign w:val="center"/>
            <w:hideMark/>
          </w:tcPr>
          <w:p w14:paraId="3A98FCE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126203,93</w:t>
            </w:r>
          </w:p>
        </w:tc>
        <w:tc>
          <w:tcPr>
            <w:tcW w:w="0" w:type="auto"/>
            <w:tcBorders>
              <w:top w:val="nil"/>
              <w:left w:val="nil"/>
              <w:bottom w:val="single" w:sz="4" w:space="0" w:color="auto"/>
              <w:right w:val="single" w:sz="4" w:space="0" w:color="auto"/>
            </w:tcBorders>
            <w:shd w:val="clear" w:color="auto" w:fill="auto"/>
            <w:vAlign w:val="center"/>
            <w:hideMark/>
          </w:tcPr>
          <w:p w14:paraId="1A2ACAB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118481,37</w:t>
            </w:r>
          </w:p>
        </w:tc>
        <w:tc>
          <w:tcPr>
            <w:tcW w:w="0" w:type="auto"/>
            <w:tcBorders>
              <w:top w:val="nil"/>
              <w:left w:val="nil"/>
              <w:bottom w:val="single" w:sz="4" w:space="0" w:color="auto"/>
              <w:right w:val="single" w:sz="4" w:space="0" w:color="auto"/>
            </w:tcBorders>
            <w:shd w:val="clear" w:color="auto" w:fill="auto"/>
            <w:vAlign w:val="center"/>
            <w:hideMark/>
          </w:tcPr>
          <w:p w14:paraId="76B07D9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CDF36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FF741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15365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D2E3A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753A8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53A00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2F8CA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0D0210" w:rsidRPr="007D1593" w14:paraId="0593BEE4"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4EA91218" w14:textId="136C5720"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7A25E3" w14:textId="2EB0C602"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Всего по ЕТО № 2, в т.ч.</w:t>
            </w:r>
          </w:p>
        </w:tc>
        <w:tc>
          <w:tcPr>
            <w:tcW w:w="0" w:type="auto"/>
            <w:tcBorders>
              <w:top w:val="nil"/>
              <w:left w:val="nil"/>
              <w:bottom w:val="single" w:sz="4" w:space="0" w:color="auto"/>
              <w:right w:val="single" w:sz="4" w:space="0" w:color="auto"/>
            </w:tcBorders>
            <w:shd w:val="clear" w:color="auto" w:fill="auto"/>
            <w:vAlign w:val="center"/>
            <w:hideMark/>
          </w:tcPr>
          <w:p w14:paraId="6E0C56D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113936,20</w:t>
            </w:r>
          </w:p>
        </w:tc>
        <w:tc>
          <w:tcPr>
            <w:tcW w:w="0" w:type="auto"/>
            <w:tcBorders>
              <w:top w:val="nil"/>
              <w:left w:val="nil"/>
              <w:bottom w:val="single" w:sz="4" w:space="0" w:color="auto"/>
              <w:right w:val="single" w:sz="4" w:space="0" w:color="auto"/>
            </w:tcBorders>
            <w:shd w:val="clear" w:color="auto" w:fill="auto"/>
            <w:vAlign w:val="center"/>
            <w:hideMark/>
          </w:tcPr>
          <w:p w14:paraId="6A6D87F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655757,36</w:t>
            </w:r>
          </w:p>
        </w:tc>
        <w:tc>
          <w:tcPr>
            <w:tcW w:w="0" w:type="auto"/>
            <w:tcBorders>
              <w:top w:val="nil"/>
              <w:left w:val="nil"/>
              <w:bottom w:val="single" w:sz="4" w:space="0" w:color="auto"/>
              <w:right w:val="single" w:sz="4" w:space="0" w:color="auto"/>
            </w:tcBorders>
            <w:shd w:val="clear" w:color="auto" w:fill="auto"/>
            <w:vAlign w:val="center"/>
            <w:hideMark/>
          </w:tcPr>
          <w:p w14:paraId="07052E2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581561,18</w:t>
            </w:r>
          </w:p>
        </w:tc>
        <w:tc>
          <w:tcPr>
            <w:tcW w:w="0" w:type="auto"/>
            <w:tcBorders>
              <w:top w:val="nil"/>
              <w:left w:val="nil"/>
              <w:bottom w:val="single" w:sz="4" w:space="0" w:color="auto"/>
              <w:right w:val="single" w:sz="4" w:space="0" w:color="auto"/>
            </w:tcBorders>
            <w:shd w:val="clear" w:color="auto" w:fill="auto"/>
            <w:vAlign w:val="center"/>
            <w:hideMark/>
          </w:tcPr>
          <w:p w14:paraId="6CC83C7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423496,76</w:t>
            </w:r>
          </w:p>
        </w:tc>
        <w:tc>
          <w:tcPr>
            <w:tcW w:w="0" w:type="auto"/>
            <w:tcBorders>
              <w:top w:val="nil"/>
              <w:left w:val="nil"/>
              <w:bottom w:val="single" w:sz="4" w:space="0" w:color="auto"/>
              <w:right w:val="single" w:sz="4" w:space="0" w:color="auto"/>
            </w:tcBorders>
            <w:shd w:val="clear" w:color="auto" w:fill="auto"/>
            <w:vAlign w:val="center"/>
            <w:hideMark/>
          </w:tcPr>
          <w:p w14:paraId="58C4D18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576327,71</w:t>
            </w:r>
          </w:p>
        </w:tc>
        <w:tc>
          <w:tcPr>
            <w:tcW w:w="0" w:type="auto"/>
            <w:tcBorders>
              <w:top w:val="nil"/>
              <w:left w:val="nil"/>
              <w:bottom w:val="single" w:sz="4" w:space="0" w:color="auto"/>
              <w:right w:val="single" w:sz="4" w:space="0" w:color="auto"/>
            </w:tcBorders>
            <w:shd w:val="clear" w:color="auto" w:fill="auto"/>
            <w:vAlign w:val="center"/>
            <w:hideMark/>
          </w:tcPr>
          <w:p w14:paraId="11A75E0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541837,78</w:t>
            </w:r>
          </w:p>
        </w:tc>
        <w:tc>
          <w:tcPr>
            <w:tcW w:w="0" w:type="auto"/>
            <w:tcBorders>
              <w:top w:val="nil"/>
              <w:left w:val="nil"/>
              <w:bottom w:val="single" w:sz="4" w:space="0" w:color="auto"/>
              <w:right w:val="single" w:sz="4" w:space="0" w:color="auto"/>
            </w:tcBorders>
            <w:shd w:val="clear" w:color="auto" w:fill="auto"/>
            <w:vAlign w:val="center"/>
            <w:hideMark/>
          </w:tcPr>
          <w:p w14:paraId="5CCFADB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631001,85</w:t>
            </w:r>
          </w:p>
        </w:tc>
        <w:tc>
          <w:tcPr>
            <w:tcW w:w="0" w:type="auto"/>
            <w:tcBorders>
              <w:top w:val="nil"/>
              <w:left w:val="nil"/>
              <w:bottom w:val="single" w:sz="4" w:space="0" w:color="auto"/>
              <w:right w:val="single" w:sz="4" w:space="0" w:color="auto"/>
            </w:tcBorders>
            <w:shd w:val="clear" w:color="auto" w:fill="auto"/>
            <w:vAlign w:val="center"/>
            <w:hideMark/>
          </w:tcPr>
          <w:p w14:paraId="2647A6D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433229,71</w:t>
            </w:r>
          </w:p>
        </w:tc>
        <w:tc>
          <w:tcPr>
            <w:tcW w:w="0" w:type="auto"/>
            <w:tcBorders>
              <w:top w:val="nil"/>
              <w:left w:val="nil"/>
              <w:bottom w:val="single" w:sz="4" w:space="0" w:color="auto"/>
              <w:right w:val="single" w:sz="4" w:space="0" w:color="auto"/>
            </w:tcBorders>
            <w:shd w:val="clear" w:color="auto" w:fill="auto"/>
            <w:vAlign w:val="center"/>
            <w:hideMark/>
          </w:tcPr>
          <w:p w14:paraId="25D82E6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56815,38</w:t>
            </w:r>
          </w:p>
        </w:tc>
        <w:tc>
          <w:tcPr>
            <w:tcW w:w="0" w:type="auto"/>
            <w:tcBorders>
              <w:top w:val="nil"/>
              <w:left w:val="nil"/>
              <w:bottom w:val="single" w:sz="4" w:space="0" w:color="auto"/>
              <w:right w:val="single" w:sz="4" w:space="0" w:color="auto"/>
            </w:tcBorders>
            <w:shd w:val="clear" w:color="auto" w:fill="auto"/>
            <w:vAlign w:val="center"/>
            <w:hideMark/>
          </w:tcPr>
          <w:p w14:paraId="71798E1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140039,87</w:t>
            </w:r>
          </w:p>
        </w:tc>
        <w:tc>
          <w:tcPr>
            <w:tcW w:w="0" w:type="auto"/>
            <w:tcBorders>
              <w:top w:val="nil"/>
              <w:left w:val="nil"/>
              <w:bottom w:val="single" w:sz="4" w:space="0" w:color="auto"/>
              <w:right w:val="single" w:sz="4" w:space="0" w:color="auto"/>
            </w:tcBorders>
            <w:shd w:val="clear" w:color="auto" w:fill="auto"/>
            <w:vAlign w:val="center"/>
            <w:hideMark/>
          </w:tcPr>
          <w:p w14:paraId="5F4C222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99683,89</w:t>
            </w:r>
          </w:p>
        </w:tc>
        <w:tc>
          <w:tcPr>
            <w:tcW w:w="0" w:type="auto"/>
            <w:tcBorders>
              <w:top w:val="nil"/>
              <w:left w:val="nil"/>
              <w:bottom w:val="single" w:sz="4" w:space="0" w:color="auto"/>
              <w:right w:val="single" w:sz="4" w:space="0" w:color="auto"/>
            </w:tcBorders>
            <w:shd w:val="clear" w:color="auto" w:fill="auto"/>
            <w:vAlign w:val="center"/>
            <w:hideMark/>
          </w:tcPr>
          <w:p w14:paraId="06C7154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52761,91</w:t>
            </w:r>
          </w:p>
        </w:tc>
        <w:tc>
          <w:tcPr>
            <w:tcW w:w="0" w:type="auto"/>
            <w:tcBorders>
              <w:top w:val="nil"/>
              <w:left w:val="nil"/>
              <w:bottom w:val="single" w:sz="4" w:space="0" w:color="auto"/>
              <w:right w:val="single" w:sz="4" w:space="0" w:color="auto"/>
            </w:tcBorders>
            <w:shd w:val="clear" w:color="auto" w:fill="auto"/>
            <w:vAlign w:val="center"/>
            <w:hideMark/>
          </w:tcPr>
          <w:p w14:paraId="1E88EA5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44376,07</w:t>
            </w:r>
          </w:p>
        </w:tc>
      </w:tr>
      <w:tr w:rsidR="000D0210" w:rsidRPr="007D1593" w14:paraId="4234E977"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62E01954"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0EE0C9" w14:textId="4727F49E"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25D23C1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113936,20</w:t>
            </w:r>
          </w:p>
        </w:tc>
        <w:tc>
          <w:tcPr>
            <w:tcW w:w="0" w:type="auto"/>
            <w:tcBorders>
              <w:top w:val="nil"/>
              <w:left w:val="nil"/>
              <w:bottom w:val="single" w:sz="4" w:space="0" w:color="auto"/>
              <w:right w:val="single" w:sz="4" w:space="0" w:color="auto"/>
            </w:tcBorders>
            <w:shd w:val="clear" w:color="auto" w:fill="auto"/>
            <w:vAlign w:val="center"/>
            <w:hideMark/>
          </w:tcPr>
          <w:p w14:paraId="0D57F34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655757,36</w:t>
            </w:r>
          </w:p>
        </w:tc>
        <w:tc>
          <w:tcPr>
            <w:tcW w:w="0" w:type="auto"/>
            <w:tcBorders>
              <w:top w:val="nil"/>
              <w:left w:val="nil"/>
              <w:bottom w:val="single" w:sz="4" w:space="0" w:color="auto"/>
              <w:right w:val="single" w:sz="4" w:space="0" w:color="auto"/>
            </w:tcBorders>
            <w:shd w:val="clear" w:color="auto" w:fill="auto"/>
            <w:vAlign w:val="center"/>
            <w:hideMark/>
          </w:tcPr>
          <w:p w14:paraId="021BE79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581561,18</w:t>
            </w:r>
          </w:p>
        </w:tc>
        <w:tc>
          <w:tcPr>
            <w:tcW w:w="0" w:type="auto"/>
            <w:tcBorders>
              <w:top w:val="nil"/>
              <w:left w:val="nil"/>
              <w:bottom w:val="single" w:sz="4" w:space="0" w:color="auto"/>
              <w:right w:val="single" w:sz="4" w:space="0" w:color="auto"/>
            </w:tcBorders>
            <w:shd w:val="clear" w:color="auto" w:fill="auto"/>
            <w:vAlign w:val="center"/>
            <w:hideMark/>
          </w:tcPr>
          <w:p w14:paraId="03908A0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423496,76</w:t>
            </w:r>
          </w:p>
        </w:tc>
        <w:tc>
          <w:tcPr>
            <w:tcW w:w="0" w:type="auto"/>
            <w:tcBorders>
              <w:top w:val="nil"/>
              <w:left w:val="nil"/>
              <w:bottom w:val="single" w:sz="4" w:space="0" w:color="auto"/>
              <w:right w:val="single" w:sz="4" w:space="0" w:color="auto"/>
            </w:tcBorders>
            <w:shd w:val="clear" w:color="auto" w:fill="auto"/>
            <w:vAlign w:val="center"/>
            <w:hideMark/>
          </w:tcPr>
          <w:p w14:paraId="5B0C509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576327,71</w:t>
            </w:r>
          </w:p>
        </w:tc>
        <w:tc>
          <w:tcPr>
            <w:tcW w:w="0" w:type="auto"/>
            <w:tcBorders>
              <w:top w:val="nil"/>
              <w:left w:val="nil"/>
              <w:bottom w:val="single" w:sz="4" w:space="0" w:color="auto"/>
              <w:right w:val="single" w:sz="4" w:space="0" w:color="auto"/>
            </w:tcBorders>
            <w:shd w:val="clear" w:color="auto" w:fill="auto"/>
            <w:vAlign w:val="center"/>
            <w:hideMark/>
          </w:tcPr>
          <w:p w14:paraId="027D839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541837,78</w:t>
            </w:r>
          </w:p>
        </w:tc>
        <w:tc>
          <w:tcPr>
            <w:tcW w:w="0" w:type="auto"/>
            <w:tcBorders>
              <w:top w:val="nil"/>
              <w:left w:val="nil"/>
              <w:bottom w:val="single" w:sz="4" w:space="0" w:color="auto"/>
              <w:right w:val="single" w:sz="4" w:space="0" w:color="auto"/>
            </w:tcBorders>
            <w:shd w:val="clear" w:color="auto" w:fill="auto"/>
            <w:vAlign w:val="center"/>
            <w:hideMark/>
          </w:tcPr>
          <w:p w14:paraId="242E56B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631001,85</w:t>
            </w:r>
          </w:p>
        </w:tc>
        <w:tc>
          <w:tcPr>
            <w:tcW w:w="0" w:type="auto"/>
            <w:tcBorders>
              <w:top w:val="nil"/>
              <w:left w:val="nil"/>
              <w:bottom w:val="single" w:sz="4" w:space="0" w:color="auto"/>
              <w:right w:val="single" w:sz="4" w:space="0" w:color="auto"/>
            </w:tcBorders>
            <w:shd w:val="clear" w:color="auto" w:fill="auto"/>
            <w:vAlign w:val="center"/>
            <w:hideMark/>
          </w:tcPr>
          <w:p w14:paraId="20C1143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433229,71</w:t>
            </w:r>
          </w:p>
        </w:tc>
        <w:tc>
          <w:tcPr>
            <w:tcW w:w="0" w:type="auto"/>
            <w:tcBorders>
              <w:top w:val="nil"/>
              <w:left w:val="nil"/>
              <w:bottom w:val="single" w:sz="4" w:space="0" w:color="auto"/>
              <w:right w:val="single" w:sz="4" w:space="0" w:color="auto"/>
            </w:tcBorders>
            <w:shd w:val="clear" w:color="auto" w:fill="auto"/>
            <w:vAlign w:val="center"/>
            <w:hideMark/>
          </w:tcPr>
          <w:p w14:paraId="2A31E7F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56815,38</w:t>
            </w:r>
          </w:p>
        </w:tc>
        <w:tc>
          <w:tcPr>
            <w:tcW w:w="0" w:type="auto"/>
            <w:tcBorders>
              <w:top w:val="nil"/>
              <w:left w:val="nil"/>
              <w:bottom w:val="single" w:sz="4" w:space="0" w:color="auto"/>
              <w:right w:val="single" w:sz="4" w:space="0" w:color="auto"/>
            </w:tcBorders>
            <w:shd w:val="clear" w:color="auto" w:fill="auto"/>
            <w:vAlign w:val="center"/>
            <w:hideMark/>
          </w:tcPr>
          <w:p w14:paraId="579BA71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140039,87</w:t>
            </w:r>
          </w:p>
        </w:tc>
        <w:tc>
          <w:tcPr>
            <w:tcW w:w="0" w:type="auto"/>
            <w:tcBorders>
              <w:top w:val="nil"/>
              <w:left w:val="nil"/>
              <w:bottom w:val="single" w:sz="4" w:space="0" w:color="auto"/>
              <w:right w:val="single" w:sz="4" w:space="0" w:color="auto"/>
            </w:tcBorders>
            <w:shd w:val="clear" w:color="auto" w:fill="auto"/>
            <w:vAlign w:val="center"/>
            <w:hideMark/>
          </w:tcPr>
          <w:p w14:paraId="09672E4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99683,89</w:t>
            </w:r>
          </w:p>
        </w:tc>
        <w:tc>
          <w:tcPr>
            <w:tcW w:w="0" w:type="auto"/>
            <w:tcBorders>
              <w:top w:val="nil"/>
              <w:left w:val="nil"/>
              <w:bottom w:val="single" w:sz="4" w:space="0" w:color="auto"/>
              <w:right w:val="single" w:sz="4" w:space="0" w:color="auto"/>
            </w:tcBorders>
            <w:shd w:val="clear" w:color="auto" w:fill="auto"/>
            <w:vAlign w:val="center"/>
            <w:hideMark/>
          </w:tcPr>
          <w:p w14:paraId="5667F1E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52761,91</w:t>
            </w:r>
          </w:p>
        </w:tc>
        <w:tc>
          <w:tcPr>
            <w:tcW w:w="0" w:type="auto"/>
            <w:tcBorders>
              <w:top w:val="nil"/>
              <w:left w:val="nil"/>
              <w:bottom w:val="single" w:sz="4" w:space="0" w:color="auto"/>
              <w:right w:val="single" w:sz="4" w:space="0" w:color="auto"/>
            </w:tcBorders>
            <w:shd w:val="clear" w:color="auto" w:fill="auto"/>
            <w:vAlign w:val="center"/>
            <w:hideMark/>
          </w:tcPr>
          <w:p w14:paraId="6CB6F72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44376,07</w:t>
            </w:r>
          </w:p>
        </w:tc>
      </w:tr>
      <w:tr w:rsidR="000D0210" w:rsidRPr="007D1593" w14:paraId="4AE31B82" w14:textId="77777777" w:rsidTr="000D0210">
        <w:trPr>
          <w:trHeight w:val="510"/>
        </w:trPr>
        <w:tc>
          <w:tcPr>
            <w:tcW w:w="0" w:type="auto"/>
            <w:tcBorders>
              <w:top w:val="nil"/>
              <w:left w:val="single" w:sz="4" w:space="0" w:color="auto"/>
              <w:bottom w:val="single" w:sz="4" w:space="0" w:color="auto"/>
              <w:right w:val="single" w:sz="4" w:space="0" w:color="auto"/>
            </w:tcBorders>
            <w:vAlign w:val="center"/>
          </w:tcPr>
          <w:p w14:paraId="7788ACE6" w14:textId="6F7B55C6"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003.02.00.000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ED4098" w14:textId="4A3893BE"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по строительству новых тепловых сетей для подключения перспективных абонентов  всего, в т.ч.</w:t>
            </w:r>
          </w:p>
        </w:tc>
        <w:tc>
          <w:tcPr>
            <w:tcW w:w="0" w:type="auto"/>
            <w:tcBorders>
              <w:top w:val="nil"/>
              <w:left w:val="nil"/>
              <w:bottom w:val="single" w:sz="4" w:space="0" w:color="auto"/>
              <w:right w:val="single" w:sz="4" w:space="0" w:color="auto"/>
            </w:tcBorders>
            <w:shd w:val="clear" w:color="auto" w:fill="auto"/>
            <w:vAlign w:val="center"/>
            <w:hideMark/>
          </w:tcPr>
          <w:p w14:paraId="62D3A9D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716808,74</w:t>
            </w:r>
          </w:p>
        </w:tc>
        <w:tc>
          <w:tcPr>
            <w:tcW w:w="0" w:type="auto"/>
            <w:tcBorders>
              <w:top w:val="nil"/>
              <w:left w:val="nil"/>
              <w:bottom w:val="single" w:sz="4" w:space="0" w:color="auto"/>
              <w:right w:val="single" w:sz="4" w:space="0" w:color="auto"/>
            </w:tcBorders>
            <w:shd w:val="clear" w:color="auto" w:fill="auto"/>
            <w:vAlign w:val="center"/>
            <w:hideMark/>
          </w:tcPr>
          <w:p w14:paraId="6D274D6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253029,36</w:t>
            </w:r>
          </w:p>
        </w:tc>
        <w:tc>
          <w:tcPr>
            <w:tcW w:w="0" w:type="auto"/>
            <w:tcBorders>
              <w:top w:val="nil"/>
              <w:left w:val="nil"/>
              <w:bottom w:val="single" w:sz="4" w:space="0" w:color="auto"/>
              <w:right w:val="single" w:sz="4" w:space="0" w:color="auto"/>
            </w:tcBorders>
            <w:shd w:val="clear" w:color="auto" w:fill="auto"/>
            <w:vAlign w:val="center"/>
            <w:hideMark/>
          </w:tcPr>
          <w:p w14:paraId="17D2923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226611,61</w:t>
            </w:r>
          </w:p>
        </w:tc>
        <w:tc>
          <w:tcPr>
            <w:tcW w:w="0" w:type="auto"/>
            <w:tcBorders>
              <w:top w:val="nil"/>
              <w:left w:val="nil"/>
              <w:bottom w:val="single" w:sz="4" w:space="0" w:color="auto"/>
              <w:right w:val="single" w:sz="4" w:space="0" w:color="auto"/>
            </w:tcBorders>
            <w:shd w:val="clear" w:color="auto" w:fill="auto"/>
            <w:vAlign w:val="center"/>
            <w:hideMark/>
          </w:tcPr>
          <w:p w14:paraId="0440EBD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160178,78</w:t>
            </w:r>
          </w:p>
        </w:tc>
        <w:tc>
          <w:tcPr>
            <w:tcW w:w="0" w:type="auto"/>
            <w:tcBorders>
              <w:top w:val="nil"/>
              <w:left w:val="nil"/>
              <w:bottom w:val="single" w:sz="4" w:space="0" w:color="auto"/>
              <w:right w:val="single" w:sz="4" w:space="0" w:color="auto"/>
            </w:tcBorders>
            <w:shd w:val="clear" w:color="auto" w:fill="auto"/>
            <w:vAlign w:val="center"/>
            <w:hideMark/>
          </w:tcPr>
          <w:p w14:paraId="49A3EA4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198368,90</w:t>
            </w:r>
          </w:p>
        </w:tc>
        <w:tc>
          <w:tcPr>
            <w:tcW w:w="0" w:type="auto"/>
            <w:tcBorders>
              <w:top w:val="nil"/>
              <w:left w:val="nil"/>
              <w:bottom w:val="single" w:sz="4" w:space="0" w:color="auto"/>
              <w:right w:val="single" w:sz="4" w:space="0" w:color="auto"/>
            </w:tcBorders>
            <w:shd w:val="clear" w:color="auto" w:fill="auto"/>
            <w:vAlign w:val="center"/>
            <w:hideMark/>
          </w:tcPr>
          <w:p w14:paraId="30604DF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965092,73</w:t>
            </w:r>
          </w:p>
        </w:tc>
        <w:tc>
          <w:tcPr>
            <w:tcW w:w="0" w:type="auto"/>
            <w:tcBorders>
              <w:top w:val="nil"/>
              <w:left w:val="nil"/>
              <w:bottom w:val="single" w:sz="4" w:space="0" w:color="auto"/>
              <w:right w:val="single" w:sz="4" w:space="0" w:color="auto"/>
            </w:tcBorders>
            <w:shd w:val="clear" w:color="auto" w:fill="auto"/>
            <w:vAlign w:val="center"/>
            <w:hideMark/>
          </w:tcPr>
          <w:p w14:paraId="799C975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451116,15</w:t>
            </w:r>
          </w:p>
        </w:tc>
        <w:tc>
          <w:tcPr>
            <w:tcW w:w="0" w:type="auto"/>
            <w:tcBorders>
              <w:top w:val="nil"/>
              <w:left w:val="nil"/>
              <w:bottom w:val="single" w:sz="4" w:space="0" w:color="auto"/>
              <w:right w:val="single" w:sz="4" w:space="0" w:color="auto"/>
            </w:tcBorders>
            <w:shd w:val="clear" w:color="auto" w:fill="auto"/>
            <w:vAlign w:val="center"/>
            <w:hideMark/>
          </w:tcPr>
          <w:p w14:paraId="076783F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253039,75</w:t>
            </w:r>
          </w:p>
        </w:tc>
        <w:tc>
          <w:tcPr>
            <w:tcW w:w="0" w:type="auto"/>
            <w:tcBorders>
              <w:top w:val="nil"/>
              <w:left w:val="nil"/>
              <w:bottom w:val="single" w:sz="4" w:space="0" w:color="auto"/>
              <w:right w:val="single" w:sz="4" w:space="0" w:color="auto"/>
            </w:tcBorders>
            <w:shd w:val="clear" w:color="auto" w:fill="auto"/>
            <w:vAlign w:val="center"/>
            <w:hideMark/>
          </w:tcPr>
          <w:p w14:paraId="293E184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791117,22</w:t>
            </w:r>
          </w:p>
        </w:tc>
        <w:tc>
          <w:tcPr>
            <w:tcW w:w="0" w:type="auto"/>
            <w:tcBorders>
              <w:top w:val="nil"/>
              <w:left w:val="nil"/>
              <w:bottom w:val="single" w:sz="4" w:space="0" w:color="auto"/>
              <w:right w:val="single" w:sz="4" w:space="0" w:color="auto"/>
            </w:tcBorders>
            <w:shd w:val="clear" w:color="auto" w:fill="auto"/>
            <w:vAlign w:val="center"/>
            <w:hideMark/>
          </w:tcPr>
          <w:p w14:paraId="4E35760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261427,49</w:t>
            </w:r>
          </w:p>
        </w:tc>
        <w:tc>
          <w:tcPr>
            <w:tcW w:w="0" w:type="auto"/>
            <w:tcBorders>
              <w:top w:val="nil"/>
              <w:left w:val="nil"/>
              <w:bottom w:val="single" w:sz="4" w:space="0" w:color="auto"/>
              <w:right w:val="single" w:sz="4" w:space="0" w:color="auto"/>
            </w:tcBorders>
            <w:shd w:val="clear" w:color="auto" w:fill="auto"/>
            <w:vAlign w:val="center"/>
            <w:hideMark/>
          </w:tcPr>
          <w:p w14:paraId="73FE443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307303,23</w:t>
            </w:r>
          </w:p>
        </w:tc>
        <w:tc>
          <w:tcPr>
            <w:tcW w:w="0" w:type="auto"/>
            <w:tcBorders>
              <w:top w:val="nil"/>
              <w:left w:val="nil"/>
              <w:bottom w:val="single" w:sz="4" w:space="0" w:color="auto"/>
              <w:right w:val="single" w:sz="4" w:space="0" w:color="auto"/>
            </w:tcBorders>
            <w:shd w:val="clear" w:color="auto" w:fill="auto"/>
            <w:vAlign w:val="center"/>
            <w:hideMark/>
          </w:tcPr>
          <w:p w14:paraId="7C8B98A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143775,01</w:t>
            </w:r>
          </w:p>
        </w:tc>
        <w:tc>
          <w:tcPr>
            <w:tcW w:w="0" w:type="auto"/>
            <w:tcBorders>
              <w:top w:val="nil"/>
              <w:left w:val="nil"/>
              <w:bottom w:val="single" w:sz="4" w:space="0" w:color="auto"/>
              <w:right w:val="single" w:sz="4" w:space="0" w:color="auto"/>
            </w:tcBorders>
            <w:shd w:val="clear" w:color="auto" w:fill="auto"/>
            <w:vAlign w:val="center"/>
            <w:hideMark/>
          </w:tcPr>
          <w:p w14:paraId="126BC14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24C14788" w14:textId="77777777" w:rsidTr="000D0210">
        <w:trPr>
          <w:trHeight w:val="510"/>
        </w:trPr>
        <w:tc>
          <w:tcPr>
            <w:tcW w:w="0" w:type="auto"/>
            <w:tcBorders>
              <w:top w:val="nil"/>
              <w:left w:val="single" w:sz="4" w:space="0" w:color="auto"/>
              <w:bottom w:val="single" w:sz="4" w:space="0" w:color="auto"/>
              <w:right w:val="single" w:sz="4" w:space="0" w:color="auto"/>
            </w:tcBorders>
            <w:vAlign w:val="center"/>
          </w:tcPr>
          <w:p w14:paraId="18B41563"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A32C16" w14:textId="515DDB54"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Проекты по строительству новых тепловых сетей для подключения перспективных абонентов  всего, в т.ч.</w:t>
            </w:r>
          </w:p>
        </w:tc>
        <w:tc>
          <w:tcPr>
            <w:tcW w:w="0" w:type="auto"/>
            <w:tcBorders>
              <w:top w:val="nil"/>
              <w:left w:val="nil"/>
              <w:bottom w:val="single" w:sz="4" w:space="0" w:color="auto"/>
              <w:right w:val="single" w:sz="4" w:space="0" w:color="auto"/>
            </w:tcBorders>
            <w:shd w:val="clear" w:color="auto" w:fill="auto"/>
            <w:vAlign w:val="center"/>
            <w:hideMark/>
          </w:tcPr>
          <w:p w14:paraId="5FDF040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716808,74</w:t>
            </w:r>
          </w:p>
        </w:tc>
        <w:tc>
          <w:tcPr>
            <w:tcW w:w="0" w:type="auto"/>
            <w:tcBorders>
              <w:top w:val="nil"/>
              <w:left w:val="nil"/>
              <w:bottom w:val="single" w:sz="4" w:space="0" w:color="auto"/>
              <w:right w:val="single" w:sz="4" w:space="0" w:color="auto"/>
            </w:tcBorders>
            <w:shd w:val="clear" w:color="auto" w:fill="auto"/>
            <w:vAlign w:val="center"/>
            <w:hideMark/>
          </w:tcPr>
          <w:p w14:paraId="09A9AD8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253029,36</w:t>
            </w:r>
          </w:p>
        </w:tc>
        <w:tc>
          <w:tcPr>
            <w:tcW w:w="0" w:type="auto"/>
            <w:tcBorders>
              <w:top w:val="nil"/>
              <w:left w:val="nil"/>
              <w:bottom w:val="single" w:sz="4" w:space="0" w:color="auto"/>
              <w:right w:val="single" w:sz="4" w:space="0" w:color="auto"/>
            </w:tcBorders>
            <w:shd w:val="clear" w:color="auto" w:fill="auto"/>
            <w:vAlign w:val="center"/>
            <w:hideMark/>
          </w:tcPr>
          <w:p w14:paraId="4D72BDA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226611,61</w:t>
            </w:r>
          </w:p>
        </w:tc>
        <w:tc>
          <w:tcPr>
            <w:tcW w:w="0" w:type="auto"/>
            <w:tcBorders>
              <w:top w:val="nil"/>
              <w:left w:val="nil"/>
              <w:bottom w:val="single" w:sz="4" w:space="0" w:color="auto"/>
              <w:right w:val="single" w:sz="4" w:space="0" w:color="auto"/>
            </w:tcBorders>
            <w:shd w:val="clear" w:color="auto" w:fill="auto"/>
            <w:vAlign w:val="center"/>
            <w:hideMark/>
          </w:tcPr>
          <w:p w14:paraId="45E19C0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160178,78</w:t>
            </w:r>
          </w:p>
        </w:tc>
        <w:tc>
          <w:tcPr>
            <w:tcW w:w="0" w:type="auto"/>
            <w:tcBorders>
              <w:top w:val="nil"/>
              <w:left w:val="nil"/>
              <w:bottom w:val="single" w:sz="4" w:space="0" w:color="auto"/>
              <w:right w:val="single" w:sz="4" w:space="0" w:color="auto"/>
            </w:tcBorders>
            <w:shd w:val="clear" w:color="auto" w:fill="auto"/>
            <w:vAlign w:val="center"/>
            <w:hideMark/>
          </w:tcPr>
          <w:p w14:paraId="7B2CCBB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198368,90</w:t>
            </w:r>
          </w:p>
        </w:tc>
        <w:tc>
          <w:tcPr>
            <w:tcW w:w="0" w:type="auto"/>
            <w:tcBorders>
              <w:top w:val="nil"/>
              <w:left w:val="nil"/>
              <w:bottom w:val="single" w:sz="4" w:space="0" w:color="auto"/>
              <w:right w:val="single" w:sz="4" w:space="0" w:color="auto"/>
            </w:tcBorders>
            <w:shd w:val="clear" w:color="auto" w:fill="auto"/>
            <w:vAlign w:val="center"/>
            <w:hideMark/>
          </w:tcPr>
          <w:p w14:paraId="0090AE7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965092,73</w:t>
            </w:r>
          </w:p>
        </w:tc>
        <w:tc>
          <w:tcPr>
            <w:tcW w:w="0" w:type="auto"/>
            <w:tcBorders>
              <w:top w:val="nil"/>
              <w:left w:val="nil"/>
              <w:bottom w:val="single" w:sz="4" w:space="0" w:color="auto"/>
              <w:right w:val="single" w:sz="4" w:space="0" w:color="auto"/>
            </w:tcBorders>
            <w:shd w:val="clear" w:color="auto" w:fill="auto"/>
            <w:vAlign w:val="center"/>
            <w:hideMark/>
          </w:tcPr>
          <w:p w14:paraId="4980A89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451116,15</w:t>
            </w:r>
          </w:p>
        </w:tc>
        <w:tc>
          <w:tcPr>
            <w:tcW w:w="0" w:type="auto"/>
            <w:tcBorders>
              <w:top w:val="nil"/>
              <w:left w:val="nil"/>
              <w:bottom w:val="single" w:sz="4" w:space="0" w:color="auto"/>
              <w:right w:val="single" w:sz="4" w:space="0" w:color="auto"/>
            </w:tcBorders>
            <w:shd w:val="clear" w:color="auto" w:fill="auto"/>
            <w:vAlign w:val="center"/>
            <w:hideMark/>
          </w:tcPr>
          <w:p w14:paraId="67CFD77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253039,75</w:t>
            </w:r>
          </w:p>
        </w:tc>
        <w:tc>
          <w:tcPr>
            <w:tcW w:w="0" w:type="auto"/>
            <w:tcBorders>
              <w:top w:val="nil"/>
              <w:left w:val="nil"/>
              <w:bottom w:val="single" w:sz="4" w:space="0" w:color="auto"/>
              <w:right w:val="single" w:sz="4" w:space="0" w:color="auto"/>
            </w:tcBorders>
            <w:shd w:val="clear" w:color="auto" w:fill="auto"/>
            <w:vAlign w:val="center"/>
            <w:hideMark/>
          </w:tcPr>
          <w:p w14:paraId="2B8A8B5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791117,22</w:t>
            </w:r>
          </w:p>
        </w:tc>
        <w:tc>
          <w:tcPr>
            <w:tcW w:w="0" w:type="auto"/>
            <w:tcBorders>
              <w:top w:val="nil"/>
              <w:left w:val="nil"/>
              <w:bottom w:val="single" w:sz="4" w:space="0" w:color="auto"/>
              <w:right w:val="single" w:sz="4" w:space="0" w:color="auto"/>
            </w:tcBorders>
            <w:shd w:val="clear" w:color="auto" w:fill="auto"/>
            <w:vAlign w:val="center"/>
            <w:hideMark/>
          </w:tcPr>
          <w:p w14:paraId="7D0F38A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261427,49</w:t>
            </w:r>
          </w:p>
        </w:tc>
        <w:tc>
          <w:tcPr>
            <w:tcW w:w="0" w:type="auto"/>
            <w:tcBorders>
              <w:top w:val="nil"/>
              <w:left w:val="nil"/>
              <w:bottom w:val="single" w:sz="4" w:space="0" w:color="auto"/>
              <w:right w:val="single" w:sz="4" w:space="0" w:color="auto"/>
            </w:tcBorders>
            <w:shd w:val="clear" w:color="auto" w:fill="auto"/>
            <w:vAlign w:val="center"/>
            <w:hideMark/>
          </w:tcPr>
          <w:p w14:paraId="4BFE430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307303,23</w:t>
            </w:r>
          </w:p>
        </w:tc>
        <w:tc>
          <w:tcPr>
            <w:tcW w:w="0" w:type="auto"/>
            <w:tcBorders>
              <w:top w:val="nil"/>
              <w:left w:val="nil"/>
              <w:bottom w:val="single" w:sz="4" w:space="0" w:color="auto"/>
              <w:right w:val="single" w:sz="4" w:space="0" w:color="auto"/>
            </w:tcBorders>
            <w:shd w:val="clear" w:color="auto" w:fill="auto"/>
            <w:vAlign w:val="center"/>
            <w:hideMark/>
          </w:tcPr>
          <w:p w14:paraId="745E38E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143775,01</w:t>
            </w:r>
          </w:p>
        </w:tc>
        <w:tc>
          <w:tcPr>
            <w:tcW w:w="0" w:type="auto"/>
            <w:tcBorders>
              <w:top w:val="nil"/>
              <w:left w:val="nil"/>
              <w:bottom w:val="single" w:sz="4" w:space="0" w:color="auto"/>
              <w:right w:val="single" w:sz="4" w:space="0" w:color="auto"/>
            </w:tcBorders>
            <w:shd w:val="clear" w:color="auto" w:fill="auto"/>
            <w:vAlign w:val="center"/>
            <w:hideMark/>
          </w:tcPr>
          <w:p w14:paraId="5DB9320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r w:rsidR="000D0210" w:rsidRPr="007D1593" w14:paraId="7AF7BDB1"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0F70D62E" w14:textId="63933A95"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E1F217" w14:textId="4FA531B5"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ЕТО № 1 всего, в т.ч.</w:t>
            </w:r>
          </w:p>
        </w:tc>
        <w:tc>
          <w:tcPr>
            <w:tcW w:w="0" w:type="auto"/>
            <w:tcBorders>
              <w:top w:val="nil"/>
              <w:left w:val="nil"/>
              <w:bottom w:val="single" w:sz="4" w:space="0" w:color="auto"/>
              <w:right w:val="single" w:sz="4" w:space="0" w:color="auto"/>
            </w:tcBorders>
            <w:shd w:val="clear" w:color="auto" w:fill="auto"/>
            <w:vAlign w:val="center"/>
            <w:hideMark/>
          </w:tcPr>
          <w:p w14:paraId="6811335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76186,00</w:t>
            </w:r>
          </w:p>
        </w:tc>
        <w:tc>
          <w:tcPr>
            <w:tcW w:w="0" w:type="auto"/>
            <w:tcBorders>
              <w:top w:val="nil"/>
              <w:left w:val="nil"/>
              <w:bottom w:val="single" w:sz="4" w:space="0" w:color="auto"/>
              <w:right w:val="single" w:sz="4" w:space="0" w:color="auto"/>
            </w:tcBorders>
            <w:shd w:val="clear" w:color="auto" w:fill="auto"/>
            <w:vAlign w:val="center"/>
            <w:hideMark/>
          </w:tcPr>
          <w:p w14:paraId="76EBB2B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204784,17</w:t>
            </w:r>
          </w:p>
        </w:tc>
        <w:tc>
          <w:tcPr>
            <w:tcW w:w="0" w:type="auto"/>
            <w:tcBorders>
              <w:top w:val="nil"/>
              <w:left w:val="nil"/>
              <w:bottom w:val="single" w:sz="4" w:space="0" w:color="auto"/>
              <w:right w:val="single" w:sz="4" w:space="0" w:color="auto"/>
            </w:tcBorders>
            <w:shd w:val="clear" w:color="auto" w:fill="auto"/>
            <w:vAlign w:val="center"/>
            <w:hideMark/>
          </w:tcPr>
          <w:p w14:paraId="4B354C4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258075,54</w:t>
            </w:r>
          </w:p>
        </w:tc>
        <w:tc>
          <w:tcPr>
            <w:tcW w:w="0" w:type="auto"/>
            <w:tcBorders>
              <w:top w:val="nil"/>
              <w:left w:val="nil"/>
              <w:bottom w:val="single" w:sz="4" w:space="0" w:color="auto"/>
              <w:right w:val="single" w:sz="4" w:space="0" w:color="auto"/>
            </w:tcBorders>
            <w:shd w:val="clear" w:color="auto" w:fill="auto"/>
            <w:vAlign w:val="center"/>
            <w:hideMark/>
          </w:tcPr>
          <w:p w14:paraId="56BC72F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349103,70</w:t>
            </w:r>
          </w:p>
        </w:tc>
        <w:tc>
          <w:tcPr>
            <w:tcW w:w="0" w:type="auto"/>
            <w:tcBorders>
              <w:top w:val="nil"/>
              <w:left w:val="nil"/>
              <w:bottom w:val="single" w:sz="4" w:space="0" w:color="auto"/>
              <w:right w:val="single" w:sz="4" w:space="0" w:color="auto"/>
            </w:tcBorders>
            <w:shd w:val="clear" w:color="auto" w:fill="auto"/>
            <w:vAlign w:val="center"/>
            <w:hideMark/>
          </w:tcPr>
          <w:p w14:paraId="1692935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600522,66</w:t>
            </w:r>
          </w:p>
        </w:tc>
        <w:tc>
          <w:tcPr>
            <w:tcW w:w="0" w:type="auto"/>
            <w:tcBorders>
              <w:top w:val="nil"/>
              <w:left w:val="nil"/>
              <w:bottom w:val="single" w:sz="4" w:space="0" w:color="auto"/>
              <w:right w:val="single" w:sz="4" w:space="0" w:color="auto"/>
            </w:tcBorders>
            <w:shd w:val="clear" w:color="auto" w:fill="auto"/>
            <w:vAlign w:val="center"/>
            <w:hideMark/>
          </w:tcPr>
          <w:p w14:paraId="102C54B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797653,69</w:t>
            </w:r>
          </w:p>
        </w:tc>
        <w:tc>
          <w:tcPr>
            <w:tcW w:w="0" w:type="auto"/>
            <w:tcBorders>
              <w:top w:val="nil"/>
              <w:left w:val="nil"/>
              <w:bottom w:val="single" w:sz="4" w:space="0" w:color="auto"/>
              <w:right w:val="single" w:sz="4" w:space="0" w:color="auto"/>
            </w:tcBorders>
            <w:shd w:val="clear" w:color="auto" w:fill="auto"/>
            <w:vAlign w:val="center"/>
            <w:hideMark/>
          </w:tcPr>
          <w:p w14:paraId="0FBBBD7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306039C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490693,35</w:t>
            </w:r>
          </w:p>
        </w:tc>
        <w:tc>
          <w:tcPr>
            <w:tcW w:w="0" w:type="auto"/>
            <w:tcBorders>
              <w:top w:val="nil"/>
              <w:left w:val="nil"/>
              <w:bottom w:val="single" w:sz="4" w:space="0" w:color="auto"/>
              <w:right w:val="single" w:sz="4" w:space="0" w:color="auto"/>
            </w:tcBorders>
            <w:shd w:val="clear" w:color="auto" w:fill="auto"/>
            <w:vAlign w:val="center"/>
            <w:hideMark/>
          </w:tcPr>
          <w:p w14:paraId="7696307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253436,67</w:t>
            </w:r>
          </w:p>
        </w:tc>
        <w:tc>
          <w:tcPr>
            <w:tcW w:w="0" w:type="auto"/>
            <w:tcBorders>
              <w:top w:val="nil"/>
              <w:left w:val="nil"/>
              <w:bottom w:val="single" w:sz="4" w:space="0" w:color="auto"/>
              <w:right w:val="single" w:sz="4" w:space="0" w:color="auto"/>
            </w:tcBorders>
            <w:shd w:val="clear" w:color="auto" w:fill="auto"/>
            <w:vAlign w:val="center"/>
            <w:hideMark/>
          </w:tcPr>
          <w:p w14:paraId="7ACDE12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486384,34</w:t>
            </w:r>
          </w:p>
        </w:tc>
        <w:tc>
          <w:tcPr>
            <w:tcW w:w="0" w:type="auto"/>
            <w:tcBorders>
              <w:top w:val="nil"/>
              <w:left w:val="nil"/>
              <w:bottom w:val="single" w:sz="4" w:space="0" w:color="auto"/>
              <w:right w:val="single" w:sz="4" w:space="0" w:color="auto"/>
            </w:tcBorders>
            <w:shd w:val="clear" w:color="auto" w:fill="auto"/>
            <w:vAlign w:val="center"/>
            <w:hideMark/>
          </w:tcPr>
          <w:p w14:paraId="4744721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27DA724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025E693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21248565" w14:textId="77777777" w:rsidTr="000D0210">
        <w:trPr>
          <w:trHeight w:val="510"/>
        </w:trPr>
        <w:tc>
          <w:tcPr>
            <w:tcW w:w="0" w:type="auto"/>
            <w:tcBorders>
              <w:top w:val="nil"/>
              <w:left w:val="single" w:sz="4" w:space="0" w:color="auto"/>
              <w:bottom w:val="single" w:sz="4" w:space="0" w:color="auto"/>
              <w:right w:val="single" w:sz="4" w:space="0" w:color="auto"/>
            </w:tcBorders>
            <w:vAlign w:val="center"/>
          </w:tcPr>
          <w:p w14:paraId="749CBB79" w14:textId="223B4511"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001.02.01.000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353787" w14:textId="76D56BFD"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1 «Строительство новых тепловых сетей для обеспечения перспективной тепловой нагрузки», в т.ч.:</w:t>
            </w:r>
          </w:p>
        </w:tc>
        <w:tc>
          <w:tcPr>
            <w:tcW w:w="0" w:type="auto"/>
            <w:tcBorders>
              <w:top w:val="nil"/>
              <w:left w:val="nil"/>
              <w:bottom w:val="single" w:sz="4" w:space="0" w:color="auto"/>
              <w:right w:val="single" w:sz="4" w:space="0" w:color="auto"/>
            </w:tcBorders>
            <w:shd w:val="clear" w:color="auto" w:fill="auto"/>
            <w:vAlign w:val="center"/>
            <w:hideMark/>
          </w:tcPr>
          <w:p w14:paraId="4D9FE2C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76186,00</w:t>
            </w:r>
          </w:p>
        </w:tc>
        <w:tc>
          <w:tcPr>
            <w:tcW w:w="0" w:type="auto"/>
            <w:tcBorders>
              <w:top w:val="nil"/>
              <w:left w:val="nil"/>
              <w:bottom w:val="single" w:sz="4" w:space="0" w:color="auto"/>
              <w:right w:val="single" w:sz="4" w:space="0" w:color="auto"/>
            </w:tcBorders>
            <w:shd w:val="clear" w:color="auto" w:fill="auto"/>
            <w:vAlign w:val="center"/>
            <w:hideMark/>
          </w:tcPr>
          <w:p w14:paraId="09CBB0A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159784,17</w:t>
            </w:r>
          </w:p>
        </w:tc>
        <w:tc>
          <w:tcPr>
            <w:tcW w:w="0" w:type="auto"/>
            <w:tcBorders>
              <w:top w:val="nil"/>
              <w:left w:val="nil"/>
              <w:bottom w:val="single" w:sz="4" w:space="0" w:color="auto"/>
              <w:right w:val="single" w:sz="4" w:space="0" w:color="auto"/>
            </w:tcBorders>
            <w:shd w:val="clear" w:color="auto" w:fill="auto"/>
            <w:vAlign w:val="center"/>
            <w:hideMark/>
          </w:tcPr>
          <w:p w14:paraId="6643DD2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141592,97</w:t>
            </w:r>
          </w:p>
        </w:tc>
        <w:tc>
          <w:tcPr>
            <w:tcW w:w="0" w:type="auto"/>
            <w:tcBorders>
              <w:top w:val="nil"/>
              <w:left w:val="nil"/>
              <w:bottom w:val="single" w:sz="4" w:space="0" w:color="auto"/>
              <w:right w:val="single" w:sz="4" w:space="0" w:color="auto"/>
            </w:tcBorders>
            <w:shd w:val="clear" w:color="auto" w:fill="auto"/>
            <w:vAlign w:val="center"/>
            <w:hideMark/>
          </w:tcPr>
          <w:p w14:paraId="548780F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158429,33</w:t>
            </w:r>
          </w:p>
        </w:tc>
        <w:tc>
          <w:tcPr>
            <w:tcW w:w="0" w:type="auto"/>
            <w:tcBorders>
              <w:top w:val="nil"/>
              <w:left w:val="nil"/>
              <w:bottom w:val="single" w:sz="4" w:space="0" w:color="auto"/>
              <w:right w:val="single" w:sz="4" w:space="0" w:color="auto"/>
            </w:tcBorders>
            <w:shd w:val="clear" w:color="auto" w:fill="auto"/>
            <w:vAlign w:val="center"/>
            <w:hideMark/>
          </w:tcPr>
          <w:p w14:paraId="6D6AC01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172016,03</w:t>
            </w:r>
          </w:p>
        </w:tc>
        <w:tc>
          <w:tcPr>
            <w:tcW w:w="0" w:type="auto"/>
            <w:tcBorders>
              <w:top w:val="nil"/>
              <w:left w:val="nil"/>
              <w:bottom w:val="single" w:sz="4" w:space="0" w:color="auto"/>
              <w:right w:val="single" w:sz="4" w:space="0" w:color="auto"/>
            </w:tcBorders>
            <w:shd w:val="clear" w:color="auto" w:fill="auto"/>
            <w:vAlign w:val="center"/>
            <w:hideMark/>
          </w:tcPr>
          <w:p w14:paraId="33574B8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560397,00</w:t>
            </w:r>
          </w:p>
        </w:tc>
        <w:tc>
          <w:tcPr>
            <w:tcW w:w="0" w:type="auto"/>
            <w:tcBorders>
              <w:top w:val="nil"/>
              <w:left w:val="nil"/>
              <w:bottom w:val="single" w:sz="4" w:space="0" w:color="auto"/>
              <w:right w:val="single" w:sz="4" w:space="0" w:color="auto"/>
            </w:tcBorders>
            <w:shd w:val="clear" w:color="auto" w:fill="auto"/>
            <w:vAlign w:val="center"/>
            <w:hideMark/>
          </w:tcPr>
          <w:p w14:paraId="36FA585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1B953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390F4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0B6FD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CE06D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E90C0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7EF25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6858398A" w14:textId="77777777" w:rsidTr="000D0210">
        <w:trPr>
          <w:trHeight w:val="300"/>
        </w:trPr>
        <w:tc>
          <w:tcPr>
            <w:tcW w:w="0" w:type="auto"/>
            <w:tcBorders>
              <w:top w:val="nil"/>
              <w:left w:val="single" w:sz="4" w:space="0" w:color="auto"/>
              <w:bottom w:val="single" w:sz="4" w:space="0" w:color="auto"/>
              <w:right w:val="single" w:sz="4" w:space="0" w:color="auto"/>
            </w:tcBorders>
            <w:vAlign w:val="center"/>
          </w:tcPr>
          <w:p w14:paraId="5CFF757D" w14:textId="77777777"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1E4298" w14:textId="3BD106D2"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50ED8A7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76186,00</w:t>
            </w:r>
          </w:p>
        </w:tc>
        <w:tc>
          <w:tcPr>
            <w:tcW w:w="0" w:type="auto"/>
            <w:tcBorders>
              <w:top w:val="nil"/>
              <w:left w:val="nil"/>
              <w:bottom w:val="single" w:sz="4" w:space="0" w:color="auto"/>
              <w:right w:val="single" w:sz="4" w:space="0" w:color="auto"/>
            </w:tcBorders>
            <w:shd w:val="clear" w:color="auto" w:fill="auto"/>
            <w:vAlign w:val="center"/>
            <w:hideMark/>
          </w:tcPr>
          <w:p w14:paraId="43E5ACC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159784,17</w:t>
            </w:r>
          </w:p>
        </w:tc>
        <w:tc>
          <w:tcPr>
            <w:tcW w:w="0" w:type="auto"/>
            <w:tcBorders>
              <w:top w:val="nil"/>
              <w:left w:val="nil"/>
              <w:bottom w:val="single" w:sz="4" w:space="0" w:color="auto"/>
              <w:right w:val="single" w:sz="4" w:space="0" w:color="auto"/>
            </w:tcBorders>
            <w:shd w:val="clear" w:color="auto" w:fill="auto"/>
            <w:vAlign w:val="center"/>
            <w:hideMark/>
          </w:tcPr>
          <w:p w14:paraId="5D21BFE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141592,97</w:t>
            </w:r>
          </w:p>
        </w:tc>
        <w:tc>
          <w:tcPr>
            <w:tcW w:w="0" w:type="auto"/>
            <w:tcBorders>
              <w:top w:val="nil"/>
              <w:left w:val="nil"/>
              <w:bottom w:val="single" w:sz="4" w:space="0" w:color="auto"/>
              <w:right w:val="single" w:sz="4" w:space="0" w:color="auto"/>
            </w:tcBorders>
            <w:shd w:val="clear" w:color="auto" w:fill="auto"/>
            <w:vAlign w:val="center"/>
            <w:hideMark/>
          </w:tcPr>
          <w:p w14:paraId="72CC05E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158429,33</w:t>
            </w:r>
          </w:p>
        </w:tc>
        <w:tc>
          <w:tcPr>
            <w:tcW w:w="0" w:type="auto"/>
            <w:tcBorders>
              <w:top w:val="nil"/>
              <w:left w:val="nil"/>
              <w:bottom w:val="single" w:sz="4" w:space="0" w:color="auto"/>
              <w:right w:val="single" w:sz="4" w:space="0" w:color="auto"/>
            </w:tcBorders>
            <w:shd w:val="clear" w:color="auto" w:fill="auto"/>
            <w:vAlign w:val="center"/>
            <w:hideMark/>
          </w:tcPr>
          <w:p w14:paraId="180BCBA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172016,03</w:t>
            </w:r>
          </w:p>
        </w:tc>
        <w:tc>
          <w:tcPr>
            <w:tcW w:w="0" w:type="auto"/>
            <w:tcBorders>
              <w:top w:val="nil"/>
              <w:left w:val="nil"/>
              <w:bottom w:val="single" w:sz="4" w:space="0" w:color="auto"/>
              <w:right w:val="single" w:sz="4" w:space="0" w:color="auto"/>
            </w:tcBorders>
            <w:shd w:val="clear" w:color="auto" w:fill="auto"/>
            <w:vAlign w:val="center"/>
            <w:hideMark/>
          </w:tcPr>
          <w:p w14:paraId="1790CA5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560397,00</w:t>
            </w:r>
          </w:p>
        </w:tc>
        <w:tc>
          <w:tcPr>
            <w:tcW w:w="0" w:type="auto"/>
            <w:tcBorders>
              <w:top w:val="nil"/>
              <w:left w:val="nil"/>
              <w:bottom w:val="single" w:sz="4" w:space="0" w:color="auto"/>
              <w:right w:val="single" w:sz="4" w:space="0" w:color="auto"/>
            </w:tcBorders>
            <w:shd w:val="clear" w:color="auto" w:fill="auto"/>
            <w:vAlign w:val="center"/>
            <w:hideMark/>
          </w:tcPr>
          <w:p w14:paraId="28B045E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775D6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471D1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350CE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3C96D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73944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0CC11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2A178278" w14:textId="77777777" w:rsidTr="000D0210">
        <w:trPr>
          <w:trHeight w:val="510"/>
        </w:trPr>
        <w:tc>
          <w:tcPr>
            <w:tcW w:w="0" w:type="auto"/>
            <w:tcBorders>
              <w:top w:val="nil"/>
              <w:left w:val="single" w:sz="4" w:space="0" w:color="auto"/>
              <w:bottom w:val="single" w:sz="4" w:space="0" w:color="auto"/>
              <w:right w:val="single" w:sz="4" w:space="0" w:color="auto"/>
            </w:tcBorders>
            <w:vAlign w:val="center"/>
          </w:tcPr>
          <w:p w14:paraId="0E98C750" w14:textId="376F86F1"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001.02.01.001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A44717" w14:textId="4F4B1606"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защитного ограждения тепломагистрали по проспекту Пролетарский. 2 этап строительства (2 часть)</w:t>
            </w:r>
          </w:p>
        </w:tc>
        <w:tc>
          <w:tcPr>
            <w:tcW w:w="0" w:type="auto"/>
            <w:tcBorders>
              <w:top w:val="nil"/>
              <w:left w:val="nil"/>
              <w:bottom w:val="single" w:sz="4" w:space="0" w:color="auto"/>
              <w:right w:val="single" w:sz="4" w:space="0" w:color="auto"/>
            </w:tcBorders>
            <w:shd w:val="clear" w:color="auto" w:fill="auto"/>
            <w:vAlign w:val="center"/>
            <w:hideMark/>
          </w:tcPr>
          <w:p w14:paraId="0847FCA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47921,00</w:t>
            </w:r>
          </w:p>
        </w:tc>
        <w:tc>
          <w:tcPr>
            <w:tcW w:w="0" w:type="auto"/>
            <w:tcBorders>
              <w:top w:val="nil"/>
              <w:left w:val="nil"/>
              <w:bottom w:val="single" w:sz="4" w:space="0" w:color="auto"/>
              <w:right w:val="single" w:sz="4" w:space="0" w:color="auto"/>
            </w:tcBorders>
            <w:shd w:val="clear" w:color="auto" w:fill="auto"/>
            <w:vAlign w:val="center"/>
            <w:hideMark/>
          </w:tcPr>
          <w:p w14:paraId="4CB5189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108042,00</w:t>
            </w:r>
          </w:p>
        </w:tc>
        <w:tc>
          <w:tcPr>
            <w:tcW w:w="0" w:type="auto"/>
            <w:tcBorders>
              <w:top w:val="nil"/>
              <w:left w:val="nil"/>
              <w:bottom w:val="single" w:sz="4" w:space="0" w:color="auto"/>
              <w:right w:val="single" w:sz="4" w:space="0" w:color="auto"/>
            </w:tcBorders>
            <w:shd w:val="clear" w:color="auto" w:fill="auto"/>
            <w:vAlign w:val="center"/>
            <w:hideMark/>
          </w:tcPr>
          <w:p w14:paraId="5A7E3FD6" w14:textId="107BDF5A"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63D7CC" w14:textId="7B34448D"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5A8BE4" w14:textId="1F36D2A8"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B5A16A" w14:textId="153C2D35"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FE3573" w14:textId="409F0A3E"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5563BB" w14:textId="3058CB02"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DFC670" w14:textId="5970E770"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CC97CB" w14:textId="5B6B9A1D"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E8302B" w14:textId="4A042FFD"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8CD157" w14:textId="1DB1D481"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47C9DA" w14:textId="4A32194D"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0D0210" w:rsidRPr="007D1593" w14:paraId="104CB53A" w14:textId="77777777" w:rsidTr="000D0210">
        <w:trPr>
          <w:trHeight w:val="510"/>
        </w:trPr>
        <w:tc>
          <w:tcPr>
            <w:tcW w:w="0" w:type="auto"/>
            <w:tcBorders>
              <w:top w:val="nil"/>
              <w:left w:val="single" w:sz="4" w:space="0" w:color="auto"/>
              <w:bottom w:val="single" w:sz="4" w:space="0" w:color="auto"/>
              <w:right w:val="single" w:sz="4" w:space="0" w:color="auto"/>
            </w:tcBorders>
            <w:vAlign w:val="center"/>
          </w:tcPr>
          <w:p w14:paraId="58E1BA3E" w14:textId="4C9899B3"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001.02.01.002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F4FA00" w14:textId="16230774"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и проектирование  III тепловывода от СГРЭС-1,  до точки разветвления (существующей тепловой камеры 9ТК-2-7) в районе мкр. 31В.</w:t>
            </w:r>
          </w:p>
        </w:tc>
        <w:tc>
          <w:tcPr>
            <w:tcW w:w="0" w:type="auto"/>
            <w:tcBorders>
              <w:top w:val="nil"/>
              <w:left w:val="nil"/>
              <w:bottom w:val="single" w:sz="4" w:space="0" w:color="auto"/>
              <w:right w:val="single" w:sz="4" w:space="0" w:color="auto"/>
            </w:tcBorders>
            <w:shd w:val="clear" w:color="auto" w:fill="auto"/>
            <w:vAlign w:val="center"/>
            <w:hideMark/>
          </w:tcPr>
          <w:p w14:paraId="6B27CBF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28265,00</w:t>
            </w:r>
          </w:p>
        </w:tc>
        <w:tc>
          <w:tcPr>
            <w:tcW w:w="0" w:type="auto"/>
            <w:tcBorders>
              <w:top w:val="nil"/>
              <w:left w:val="nil"/>
              <w:bottom w:val="single" w:sz="4" w:space="0" w:color="auto"/>
              <w:right w:val="single" w:sz="4" w:space="0" w:color="auto"/>
            </w:tcBorders>
            <w:shd w:val="clear" w:color="auto" w:fill="auto"/>
            <w:vAlign w:val="center"/>
            <w:hideMark/>
          </w:tcPr>
          <w:p w14:paraId="70C9514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43968,00</w:t>
            </w:r>
          </w:p>
        </w:tc>
        <w:tc>
          <w:tcPr>
            <w:tcW w:w="0" w:type="auto"/>
            <w:tcBorders>
              <w:top w:val="nil"/>
              <w:left w:val="nil"/>
              <w:bottom w:val="single" w:sz="4" w:space="0" w:color="auto"/>
              <w:right w:val="single" w:sz="4" w:space="0" w:color="auto"/>
            </w:tcBorders>
            <w:shd w:val="clear" w:color="auto" w:fill="auto"/>
            <w:vAlign w:val="center"/>
            <w:hideMark/>
          </w:tcPr>
          <w:p w14:paraId="7640A6D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105083,00</w:t>
            </w:r>
          </w:p>
        </w:tc>
        <w:tc>
          <w:tcPr>
            <w:tcW w:w="0" w:type="auto"/>
            <w:tcBorders>
              <w:top w:val="nil"/>
              <w:left w:val="nil"/>
              <w:bottom w:val="single" w:sz="4" w:space="0" w:color="auto"/>
              <w:right w:val="single" w:sz="4" w:space="0" w:color="auto"/>
            </w:tcBorders>
            <w:shd w:val="clear" w:color="auto" w:fill="auto"/>
            <w:vAlign w:val="center"/>
            <w:hideMark/>
          </w:tcPr>
          <w:p w14:paraId="294DD5B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125931,00</w:t>
            </w:r>
          </w:p>
        </w:tc>
        <w:tc>
          <w:tcPr>
            <w:tcW w:w="0" w:type="auto"/>
            <w:tcBorders>
              <w:top w:val="nil"/>
              <w:left w:val="nil"/>
              <w:bottom w:val="single" w:sz="4" w:space="0" w:color="auto"/>
              <w:right w:val="single" w:sz="4" w:space="0" w:color="auto"/>
            </w:tcBorders>
            <w:shd w:val="clear" w:color="auto" w:fill="auto"/>
            <w:vAlign w:val="center"/>
            <w:hideMark/>
          </w:tcPr>
          <w:p w14:paraId="2A0D4D5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142480,00</w:t>
            </w:r>
          </w:p>
        </w:tc>
        <w:tc>
          <w:tcPr>
            <w:tcW w:w="0" w:type="auto"/>
            <w:tcBorders>
              <w:top w:val="nil"/>
              <w:left w:val="nil"/>
              <w:bottom w:val="single" w:sz="4" w:space="0" w:color="auto"/>
              <w:right w:val="single" w:sz="4" w:space="0" w:color="auto"/>
            </w:tcBorders>
            <w:shd w:val="clear" w:color="auto" w:fill="auto"/>
            <w:vAlign w:val="center"/>
            <w:hideMark/>
          </w:tcPr>
          <w:p w14:paraId="5B5DA7E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560397,00</w:t>
            </w:r>
          </w:p>
        </w:tc>
        <w:tc>
          <w:tcPr>
            <w:tcW w:w="0" w:type="auto"/>
            <w:tcBorders>
              <w:top w:val="nil"/>
              <w:left w:val="nil"/>
              <w:bottom w:val="single" w:sz="4" w:space="0" w:color="auto"/>
              <w:right w:val="single" w:sz="4" w:space="0" w:color="auto"/>
            </w:tcBorders>
            <w:shd w:val="clear" w:color="auto" w:fill="auto"/>
            <w:vAlign w:val="center"/>
            <w:hideMark/>
          </w:tcPr>
          <w:p w14:paraId="32FE13F8" w14:textId="7F0180E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50D188" w14:textId="77BB0744"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833057" w14:textId="5D12A48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E23C97" w14:textId="2F3EAD61"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3B5588" w14:textId="128E3004"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4D12BB" w14:textId="73D4D1C2"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D45EFD" w14:textId="467FE42E"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0D0210" w:rsidRPr="007D1593" w14:paraId="4BC452E5" w14:textId="77777777" w:rsidTr="000D0210">
        <w:trPr>
          <w:trHeight w:val="510"/>
        </w:trPr>
        <w:tc>
          <w:tcPr>
            <w:tcW w:w="0" w:type="auto"/>
            <w:tcBorders>
              <w:top w:val="nil"/>
              <w:left w:val="single" w:sz="4" w:space="0" w:color="auto"/>
              <w:bottom w:val="single" w:sz="4" w:space="0" w:color="auto"/>
              <w:right w:val="single" w:sz="4" w:space="0" w:color="auto"/>
            </w:tcBorders>
            <w:vAlign w:val="center"/>
          </w:tcPr>
          <w:p w14:paraId="7083C588" w14:textId="154D532D"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001.02.01.003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D13714" w14:textId="66B2B2D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тепловой сети "Тепломагистраль от ТК-4 в КК36 до УТ-3 мкр. 41", в т.ч.актуализация проекта</w:t>
            </w:r>
          </w:p>
        </w:tc>
        <w:tc>
          <w:tcPr>
            <w:tcW w:w="0" w:type="auto"/>
            <w:tcBorders>
              <w:top w:val="nil"/>
              <w:left w:val="nil"/>
              <w:bottom w:val="single" w:sz="4" w:space="0" w:color="auto"/>
              <w:right w:val="single" w:sz="4" w:space="0" w:color="auto"/>
            </w:tcBorders>
            <w:shd w:val="clear" w:color="auto" w:fill="auto"/>
            <w:vAlign w:val="center"/>
            <w:hideMark/>
          </w:tcPr>
          <w:p w14:paraId="1A3ADF46" w14:textId="33619759"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942E3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7774,17</w:t>
            </w:r>
          </w:p>
        </w:tc>
        <w:tc>
          <w:tcPr>
            <w:tcW w:w="0" w:type="auto"/>
            <w:tcBorders>
              <w:top w:val="nil"/>
              <w:left w:val="nil"/>
              <w:bottom w:val="single" w:sz="4" w:space="0" w:color="auto"/>
              <w:right w:val="single" w:sz="4" w:space="0" w:color="auto"/>
            </w:tcBorders>
            <w:shd w:val="clear" w:color="auto" w:fill="auto"/>
            <w:vAlign w:val="center"/>
            <w:hideMark/>
          </w:tcPr>
          <w:p w14:paraId="52BDA6C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36509,97</w:t>
            </w:r>
          </w:p>
        </w:tc>
        <w:tc>
          <w:tcPr>
            <w:tcW w:w="0" w:type="auto"/>
            <w:tcBorders>
              <w:top w:val="nil"/>
              <w:left w:val="nil"/>
              <w:bottom w:val="single" w:sz="4" w:space="0" w:color="auto"/>
              <w:right w:val="single" w:sz="4" w:space="0" w:color="auto"/>
            </w:tcBorders>
            <w:shd w:val="clear" w:color="auto" w:fill="auto"/>
            <w:vAlign w:val="center"/>
            <w:hideMark/>
          </w:tcPr>
          <w:p w14:paraId="50B4265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32498,33</w:t>
            </w:r>
          </w:p>
        </w:tc>
        <w:tc>
          <w:tcPr>
            <w:tcW w:w="0" w:type="auto"/>
            <w:tcBorders>
              <w:top w:val="nil"/>
              <w:left w:val="nil"/>
              <w:bottom w:val="single" w:sz="4" w:space="0" w:color="auto"/>
              <w:right w:val="single" w:sz="4" w:space="0" w:color="auto"/>
            </w:tcBorders>
            <w:shd w:val="clear" w:color="auto" w:fill="auto"/>
            <w:vAlign w:val="center"/>
            <w:hideMark/>
          </w:tcPr>
          <w:p w14:paraId="2A2FAFB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29536,03</w:t>
            </w:r>
          </w:p>
        </w:tc>
        <w:tc>
          <w:tcPr>
            <w:tcW w:w="0" w:type="auto"/>
            <w:tcBorders>
              <w:top w:val="nil"/>
              <w:left w:val="nil"/>
              <w:bottom w:val="single" w:sz="4" w:space="0" w:color="auto"/>
              <w:right w:val="single" w:sz="4" w:space="0" w:color="auto"/>
            </w:tcBorders>
            <w:shd w:val="clear" w:color="auto" w:fill="auto"/>
            <w:vAlign w:val="center"/>
            <w:hideMark/>
          </w:tcPr>
          <w:p w14:paraId="02751711" w14:textId="41F7F49E"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0285E5" w14:textId="60702F95"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D78E2B" w14:textId="4ADE4D55"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75C849" w14:textId="4D49866D"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9168FF" w14:textId="18B6E78E"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75B542" w14:textId="3BDDF1E7"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B78EC7" w14:textId="4C95F10D"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ED3983" w14:textId="2F4D5A2A" w:rsidR="000D0210" w:rsidRPr="007D1593" w:rsidRDefault="000D0210"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0D0210" w:rsidRPr="007D1593" w14:paraId="1595C654" w14:textId="77777777" w:rsidTr="000D0210">
        <w:trPr>
          <w:trHeight w:val="765"/>
        </w:trPr>
        <w:tc>
          <w:tcPr>
            <w:tcW w:w="0" w:type="auto"/>
            <w:tcBorders>
              <w:top w:val="nil"/>
              <w:left w:val="single" w:sz="4" w:space="0" w:color="auto"/>
              <w:bottom w:val="single" w:sz="4" w:space="0" w:color="auto"/>
              <w:right w:val="single" w:sz="4" w:space="0" w:color="auto"/>
            </w:tcBorders>
            <w:vAlign w:val="center"/>
          </w:tcPr>
          <w:p w14:paraId="05C7BA0A" w14:textId="527CB572" w:rsidR="000D0210" w:rsidRPr="007D1593" w:rsidRDefault="000D0210" w:rsidP="000D0210">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001.02.03.000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AD0238" w14:textId="0A3DF409"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3 «Реконструкции тепловых сетей для обеспечения надежности теплоснабжения потребителей, в том числе в связи с исчерпанием эксплуатационного ресурса», в т.ч.:</w:t>
            </w:r>
          </w:p>
        </w:tc>
        <w:tc>
          <w:tcPr>
            <w:tcW w:w="0" w:type="auto"/>
            <w:tcBorders>
              <w:top w:val="nil"/>
              <w:left w:val="nil"/>
              <w:bottom w:val="single" w:sz="4" w:space="0" w:color="auto"/>
              <w:right w:val="single" w:sz="4" w:space="0" w:color="auto"/>
            </w:tcBorders>
            <w:shd w:val="clear" w:color="auto" w:fill="auto"/>
            <w:vAlign w:val="center"/>
            <w:hideMark/>
          </w:tcPr>
          <w:p w14:paraId="193AEED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E8A4E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0B687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B2A32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2AAD0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3C711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CB0B6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81EB1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120807,70</w:t>
            </w:r>
          </w:p>
        </w:tc>
        <w:tc>
          <w:tcPr>
            <w:tcW w:w="0" w:type="auto"/>
            <w:tcBorders>
              <w:top w:val="nil"/>
              <w:left w:val="nil"/>
              <w:bottom w:val="single" w:sz="4" w:space="0" w:color="auto"/>
              <w:right w:val="single" w:sz="4" w:space="0" w:color="auto"/>
            </w:tcBorders>
            <w:shd w:val="clear" w:color="auto" w:fill="auto"/>
            <w:vAlign w:val="center"/>
            <w:hideMark/>
          </w:tcPr>
          <w:p w14:paraId="282424A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120807,70</w:t>
            </w:r>
          </w:p>
        </w:tc>
        <w:tc>
          <w:tcPr>
            <w:tcW w:w="0" w:type="auto"/>
            <w:tcBorders>
              <w:top w:val="nil"/>
              <w:left w:val="nil"/>
              <w:bottom w:val="single" w:sz="4" w:space="0" w:color="auto"/>
              <w:right w:val="single" w:sz="4" w:space="0" w:color="auto"/>
            </w:tcBorders>
            <w:shd w:val="clear" w:color="auto" w:fill="auto"/>
            <w:vAlign w:val="center"/>
            <w:hideMark/>
          </w:tcPr>
          <w:p w14:paraId="0D9DD71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486384,34</w:t>
            </w:r>
          </w:p>
        </w:tc>
        <w:tc>
          <w:tcPr>
            <w:tcW w:w="0" w:type="auto"/>
            <w:tcBorders>
              <w:top w:val="nil"/>
              <w:left w:val="nil"/>
              <w:bottom w:val="single" w:sz="4" w:space="0" w:color="auto"/>
              <w:right w:val="single" w:sz="4" w:space="0" w:color="auto"/>
            </w:tcBorders>
            <w:shd w:val="clear" w:color="auto" w:fill="auto"/>
            <w:vAlign w:val="center"/>
            <w:hideMark/>
          </w:tcPr>
          <w:p w14:paraId="7B51FD7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1376F76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55FE3DC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1F7C4154" w14:textId="77777777" w:rsidTr="000D0210">
        <w:trPr>
          <w:trHeight w:val="300"/>
        </w:trPr>
        <w:tc>
          <w:tcPr>
            <w:tcW w:w="0" w:type="auto"/>
            <w:tcBorders>
              <w:top w:val="nil"/>
              <w:left w:val="single" w:sz="4" w:space="0" w:color="auto"/>
              <w:bottom w:val="single" w:sz="4" w:space="0" w:color="auto"/>
              <w:right w:val="single" w:sz="4" w:space="0" w:color="auto"/>
            </w:tcBorders>
          </w:tcPr>
          <w:p w14:paraId="50B7A048"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E64ABA" w14:textId="5A38D105"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76CD7C9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3271F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B165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A4693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6413A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52D6D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09E8E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3833B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120807,70</w:t>
            </w:r>
          </w:p>
        </w:tc>
        <w:tc>
          <w:tcPr>
            <w:tcW w:w="0" w:type="auto"/>
            <w:tcBorders>
              <w:top w:val="nil"/>
              <w:left w:val="nil"/>
              <w:bottom w:val="single" w:sz="4" w:space="0" w:color="auto"/>
              <w:right w:val="single" w:sz="4" w:space="0" w:color="auto"/>
            </w:tcBorders>
            <w:shd w:val="clear" w:color="auto" w:fill="auto"/>
            <w:vAlign w:val="center"/>
            <w:hideMark/>
          </w:tcPr>
          <w:p w14:paraId="5C24D8D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120807,70</w:t>
            </w:r>
          </w:p>
        </w:tc>
        <w:tc>
          <w:tcPr>
            <w:tcW w:w="0" w:type="auto"/>
            <w:tcBorders>
              <w:top w:val="nil"/>
              <w:left w:val="nil"/>
              <w:bottom w:val="single" w:sz="4" w:space="0" w:color="auto"/>
              <w:right w:val="single" w:sz="4" w:space="0" w:color="auto"/>
            </w:tcBorders>
            <w:shd w:val="clear" w:color="auto" w:fill="auto"/>
            <w:vAlign w:val="center"/>
            <w:hideMark/>
          </w:tcPr>
          <w:p w14:paraId="0CA0408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486384,34</w:t>
            </w:r>
          </w:p>
        </w:tc>
        <w:tc>
          <w:tcPr>
            <w:tcW w:w="0" w:type="auto"/>
            <w:tcBorders>
              <w:top w:val="nil"/>
              <w:left w:val="nil"/>
              <w:bottom w:val="single" w:sz="4" w:space="0" w:color="auto"/>
              <w:right w:val="single" w:sz="4" w:space="0" w:color="auto"/>
            </w:tcBorders>
            <w:shd w:val="clear" w:color="auto" w:fill="auto"/>
            <w:vAlign w:val="center"/>
            <w:hideMark/>
          </w:tcPr>
          <w:p w14:paraId="7AD8FF6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71CB8D6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365576,64</w:t>
            </w:r>
          </w:p>
        </w:tc>
        <w:tc>
          <w:tcPr>
            <w:tcW w:w="0" w:type="auto"/>
            <w:tcBorders>
              <w:top w:val="nil"/>
              <w:left w:val="nil"/>
              <w:bottom w:val="single" w:sz="4" w:space="0" w:color="auto"/>
              <w:right w:val="single" w:sz="4" w:space="0" w:color="auto"/>
            </w:tcBorders>
            <w:shd w:val="clear" w:color="auto" w:fill="auto"/>
            <w:vAlign w:val="center"/>
            <w:hideMark/>
          </w:tcPr>
          <w:p w14:paraId="28FD7B9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8B5389" w:rsidRPr="007D1593" w14:paraId="13F201A0" w14:textId="77777777" w:rsidTr="008B5389">
        <w:trPr>
          <w:trHeight w:val="315"/>
        </w:trPr>
        <w:tc>
          <w:tcPr>
            <w:tcW w:w="0" w:type="auto"/>
            <w:tcBorders>
              <w:top w:val="nil"/>
              <w:left w:val="single" w:sz="4" w:space="0" w:color="auto"/>
              <w:bottom w:val="single" w:sz="4" w:space="0" w:color="auto"/>
              <w:right w:val="single" w:sz="4" w:space="0" w:color="auto"/>
            </w:tcBorders>
            <w:vAlign w:val="center"/>
          </w:tcPr>
          <w:p w14:paraId="45C0C563" w14:textId="0D0CDC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001.02.03.001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E300B0" w14:textId="2F8CC07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обратного трубопровода тепломагистрали от ГРЭС-1 до ПКТС</w:t>
            </w:r>
          </w:p>
        </w:tc>
        <w:tc>
          <w:tcPr>
            <w:tcW w:w="0" w:type="auto"/>
            <w:tcBorders>
              <w:top w:val="nil"/>
              <w:left w:val="nil"/>
              <w:bottom w:val="single" w:sz="4" w:space="0" w:color="auto"/>
              <w:right w:val="single" w:sz="4" w:space="0" w:color="auto"/>
            </w:tcBorders>
            <w:shd w:val="clear" w:color="auto" w:fill="auto"/>
            <w:vAlign w:val="center"/>
            <w:hideMark/>
          </w:tcPr>
          <w:p w14:paraId="2B9E6397" w14:textId="4588B9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5F50DF" w14:textId="29527E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AE83FB" w14:textId="5CBAFD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A0F85" w14:textId="0C8A18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024B44" w14:textId="28CFB6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0E4367" w14:textId="439BC8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C75C6" w14:textId="4A695D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7EFEFB" w14:textId="4738C6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0892AF" w14:textId="681EF3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F049E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149419,42</w:t>
            </w:r>
          </w:p>
        </w:tc>
        <w:tc>
          <w:tcPr>
            <w:tcW w:w="0" w:type="auto"/>
            <w:tcBorders>
              <w:top w:val="nil"/>
              <w:left w:val="nil"/>
              <w:bottom w:val="single" w:sz="4" w:space="0" w:color="auto"/>
              <w:right w:val="single" w:sz="4" w:space="0" w:color="auto"/>
            </w:tcBorders>
            <w:shd w:val="clear" w:color="auto" w:fill="auto"/>
            <w:vAlign w:val="center"/>
            <w:hideMark/>
          </w:tcPr>
          <w:p w14:paraId="1650B07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149419,42</w:t>
            </w:r>
          </w:p>
        </w:tc>
        <w:tc>
          <w:tcPr>
            <w:tcW w:w="0" w:type="auto"/>
            <w:tcBorders>
              <w:top w:val="nil"/>
              <w:left w:val="nil"/>
              <w:bottom w:val="single" w:sz="4" w:space="0" w:color="auto"/>
              <w:right w:val="single" w:sz="4" w:space="0" w:color="auto"/>
            </w:tcBorders>
            <w:shd w:val="clear" w:color="auto" w:fill="auto"/>
            <w:vAlign w:val="center"/>
            <w:hideMark/>
          </w:tcPr>
          <w:p w14:paraId="308D7A0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149419,42</w:t>
            </w:r>
          </w:p>
        </w:tc>
        <w:tc>
          <w:tcPr>
            <w:tcW w:w="0" w:type="auto"/>
            <w:tcBorders>
              <w:top w:val="nil"/>
              <w:left w:val="nil"/>
              <w:bottom w:val="single" w:sz="4" w:space="0" w:color="auto"/>
              <w:right w:val="single" w:sz="4" w:space="0" w:color="auto"/>
            </w:tcBorders>
            <w:shd w:val="clear" w:color="auto" w:fill="auto"/>
            <w:vAlign w:val="center"/>
            <w:hideMark/>
          </w:tcPr>
          <w:p w14:paraId="3E8F2101" w14:textId="067B7E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BEB233D" w14:textId="77777777" w:rsidTr="008B5389">
        <w:trPr>
          <w:trHeight w:val="315"/>
        </w:trPr>
        <w:tc>
          <w:tcPr>
            <w:tcW w:w="0" w:type="auto"/>
            <w:tcBorders>
              <w:top w:val="nil"/>
              <w:left w:val="single" w:sz="4" w:space="0" w:color="auto"/>
              <w:bottom w:val="single" w:sz="4" w:space="0" w:color="auto"/>
              <w:right w:val="single" w:sz="4" w:space="0" w:color="auto"/>
            </w:tcBorders>
            <w:vAlign w:val="center"/>
          </w:tcPr>
          <w:p w14:paraId="21368E0E" w14:textId="416252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001.02.03.002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351DEF" w14:textId="0F61423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подающего трубопровода тепломагистрали от ГРЭС-1 до ПКТС</w:t>
            </w:r>
          </w:p>
        </w:tc>
        <w:tc>
          <w:tcPr>
            <w:tcW w:w="0" w:type="auto"/>
            <w:tcBorders>
              <w:top w:val="nil"/>
              <w:left w:val="nil"/>
              <w:bottom w:val="single" w:sz="4" w:space="0" w:color="auto"/>
              <w:right w:val="single" w:sz="4" w:space="0" w:color="auto"/>
            </w:tcBorders>
            <w:shd w:val="clear" w:color="auto" w:fill="auto"/>
            <w:vAlign w:val="center"/>
            <w:hideMark/>
          </w:tcPr>
          <w:p w14:paraId="7ECA263F" w14:textId="4AC1FF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A4995" w14:textId="0F7B64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5594FF" w14:textId="0BCD25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41D980" w14:textId="582952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41B57B" w14:textId="443BB2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DBE914" w14:textId="414B06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898359" w14:textId="76500F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80DA6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120807,70</w:t>
            </w:r>
          </w:p>
        </w:tc>
        <w:tc>
          <w:tcPr>
            <w:tcW w:w="0" w:type="auto"/>
            <w:tcBorders>
              <w:top w:val="nil"/>
              <w:left w:val="nil"/>
              <w:bottom w:val="single" w:sz="4" w:space="0" w:color="auto"/>
              <w:right w:val="single" w:sz="4" w:space="0" w:color="auto"/>
            </w:tcBorders>
            <w:shd w:val="clear" w:color="auto" w:fill="auto"/>
            <w:vAlign w:val="center"/>
            <w:hideMark/>
          </w:tcPr>
          <w:p w14:paraId="5248736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120807,70</w:t>
            </w:r>
          </w:p>
        </w:tc>
        <w:tc>
          <w:tcPr>
            <w:tcW w:w="0" w:type="auto"/>
            <w:tcBorders>
              <w:top w:val="nil"/>
              <w:left w:val="nil"/>
              <w:bottom w:val="single" w:sz="4" w:space="0" w:color="auto"/>
              <w:right w:val="single" w:sz="4" w:space="0" w:color="auto"/>
            </w:tcBorders>
            <w:shd w:val="clear" w:color="auto" w:fill="auto"/>
            <w:vAlign w:val="center"/>
            <w:hideMark/>
          </w:tcPr>
          <w:p w14:paraId="4080B85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120807,70</w:t>
            </w:r>
          </w:p>
        </w:tc>
        <w:tc>
          <w:tcPr>
            <w:tcW w:w="0" w:type="auto"/>
            <w:tcBorders>
              <w:top w:val="nil"/>
              <w:left w:val="nil"/>
              <w:bottom w:val="single" w:sz="4" w:space="0" w:color="auto"/>
              <w:right w:val="single" w:sz="4" w:space="0" w:color="auto"/>
            </w:tcBorders>
            <w:shd w:val="clear" w:color="auto" w:fill="auto"/>
            <w:vAlign w:val="center"/>
            <w:hideMark/>
          </w:tcPr>
          <w:p w14:paraId="252C0393" w14:textId="78775F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91D374" w14:textId="1699AB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69D3B3" w14:textId="2053EF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DBDEB48" w14:textId="77777777" w:rsidTr="008B5389">
        <w:trPr>
          <w:trHeight w:val="315"/>
        </w:trPr>
        <w:tc>
          <w:tcPr>
            <w:tcW w:w="0" w:type="auto"/>
            <w:tcBorders>
              <w:top w:val="nil"/>
              <w:left w:val="single" w:sz="4" w:space="0" w:color="auto"/>
              <w:bottom w:val="single" w:sz="4" w:space="0" w:color="auto"/>
              <w:right w:val="single" w:sz="4" w:space="0" w:color="auto"/>
            </w:tcBorders>
            <w:vAlign w:val="center"/>
          </w:tcPr>
          <w:p w14:paraId="6E286379" w14:textId="7409ED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001.02.03.003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B3B141" w14:textId="44F4608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Реконструкция тепловых сетей СГРЭС-2- ВЖР, в т. ч. проектные работы</w:t>
            </w:r>
          </w:p>
        </w:tc>
        <w:tc>
          <w:tcPr>
            <w:tcW w:w="0" w:type="auto"/>
            <w:tcBorders>
              <w:top w:val="nil"/>
              <w:left w:val="nil"/>
              <w:bottom w:val="single" w:sz="4" w:space="0" w:color="auto"/>
              <w:right w:val="single" w:sz="4" w:space="0" w:color="auto"/>
            </w:tcBorders>
            <w:shd w:val="clear" w:color="auto" w:fill="auto"/>
            <w:vAlign w:val="center"/>
            <w:hideMark/>
          </w:tcPr>
          <w:p w14:paraId="76A3D923" w14:textId="4F0BE1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CDFB58" w14:textId="15C576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01A8A" w14:textId="5366CB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76E31E" w14:textId="299CA2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F3DE93" w14:textId="791278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AE7DCE" w14:textId="549E8C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1CF77D" w14:textId="617832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4F6454" w14:textId="5B4830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C8D656" w14:textId="7B7017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D389B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216157,22</w:t>
            </w:r>
          </w:p>
        </w:tc>
        <w:tc>
          <w:tcPr>
            <w:tcW w:w="0" w:type="auto"/>
            <w:tcBorders>
              <w:top w:val="nil"/>
              <w:left w:val="nil"/>
              <w:bottom w:val="single" w:sz="4" w:space="0" w:color="auto"/>
              <w:right w:val="single" w:sz="4" w:space="0" w:color="auto"/>
            </w:tcBorders>
            <w:shd w:val="clear" w:color="auto" w:fill="auto"/>
            <w:vAlign w:val="center"/>
            <w:hideMark/>
          </w:tcPr>
          <w:p w14:paraId="58562D3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216157,22</w:t>
            </w:r>
          </w:p>
        </w:tc>
        <w:tc>
          <w:tcPr>
            <w:tcW w:w="0" w:type="auto"/>
            <w:tcBorders>
              <w:top w:val="nil"/>
              <w:left w:val="nil"/>
              <w:bottom w:val="single" w:sz="4" w:space="0" w:color="auto"/>
              <w:right w:val="single" w:sz="4" w:space="0" w:color="auto"/>
            </w:tcBorders>
            <w:shd w:val="clear" w:color="auto" w:fill="auto"/>
            <w:vAlign w:val="center"/>
            <w:hideMark/>
          </w:tcPr>
          <w:p w14:paraId="7D1219C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216157,22</w:t>
            </w:r>
          </w:p>
        </w:tc>
        <w:tc>
          <w:tcPr>
            <w:tcW w:w="0" w:type="auto"/>
            <w:tcBorders>
              <w:top w:val="nil"/>
              <w:left w:val="nil"/>
              <w:bottom w:val="single" w:sz="4" w:space="0" w:color="auto"/>
              <w:right w:val="single" w:sz="4" w:space="0" w:color="auto"/>
            </w:tcBorders>
            <w:shd w:val="clear" w:color="auto" w:fill="auto"/>
            <w:vAlign w:val="center"/>
            <w:hideMark/>
          </w:tcPr>
          <w:p w14:paraId="3A73F655" w14:textId="1641E3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B1B46C0"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F973317" w14:textId="3BF73A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001.02.04.000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F7D8CF" w14:textId="1E7D14E4" w:rsidR="008B5389" w:rsidRPr="007D1593" w:rsidRDefault="008B5389" w:rsidP="008B5389">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4 «Реконструкции тепловых сетей с увеличением диаметра теплопроводов для обеспечения перспективных приростов тепловой нагрузки», в т.ч.</w:t>
            </w:r>
          </w:p>
        </w:tc>
        <w:tc>
          <w:tcPr>
            <w:tcW w:w="0" w:type="auto"/>
            <w:tcBorders>
              <w:top w:val="nil"/>
              <w:left w:val="nil"/>
              <w:bottom w:val="single" w:sz="4" w:space="0" w:color="auto"/>
              <w:right w:val="single" w:sz="4" w:space="0" w:color="auto"/>
            </w:tcBorders>
            <w:shd w:val="clear" w:color="auto" w:fill="auto"/>
            <w:vAlign w:val="center"/>
            <w:hideMark/>
          </w:tcPr>
          <w:p w14:paraId="44456B1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2B49A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B5206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A9B52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96DAC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7B52EC3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373BDD1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0E9EAAE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780E518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5B89E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C7451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B2E7E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76C97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2AF8A8F8" w14:textId="77777777" w:rsidTr="000D0210">
        <w:trPr>
          <w:trHeight w:val="300"/>
        </w:trPr>
        <w:tc>
          <w:tcPr>
            <w:tcW w:w="0" w:type="auto"/>
            <w:tcBorders>
              <w:top w:val="nil"/>
              <w:left w:val="single" w:sz="4" w:space="0" w:color="auto"/>
              <w:bottom w:val="single" w:sz="4" w:space="0" w:color="auto"/>
              <w:right w:val="single" w:sz="4" w:space="0" w:color="auto"/>
            </w:tcBorders>
          </w:tcPr>
          <w:p w14:paraId="73A0B99F"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7604E5" w14:textId="268FBF0A"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7AA6BA8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4EB84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FFDFD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3B44D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CC26F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40FEF91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10A6C5C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68FDC4F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6A79627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C32DF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C6780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F7799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004F8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8B5389" w:rsidRPr="007D1593" w14:paraId="4E56623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67012508" w14:textId="4FF61B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001.02.04.001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76F648" w14:textId="77FE048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Реконструкция тепловых сетей от СГРЭС-1 с увеличением диаметра от П-3 (Нефтеюганское ш.) до ПКТС (ввод)</w:t>
            </w:r>
          </w:p>
        </w:tc>
        <w:tc>
          <w:tcPr>
            <w:tcW w:w="0" w:type="auto"/>
            <w:tcBorders>
              <w:top w:val="nil"/>
              <w:left w:val="nil"/>
              <w:bottom w:val="single" w:sz="4" w:space="0" w:color="auto"/>
              <w:right w:val="single" w:sz="4" w:space="0" w:color="auto"/>
            </w:tcBorders>
            <w:shd w:val="clear" w:color="auto" w:fill="auto"/>
            <w:vAlign w:val="center"/>
            <w:hideMark/>
          </w:tcPr>
          <w:p w14:paraId="0ED2E6E0" w14:textId="78B38F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EFD420" w14:textId="1B970C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A9A4AB" w14:textId="0CBE19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1F142D" w14:textId="73E5B9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55FD4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45E375F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4230B23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6132822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237256,69</w:t>
            </w:r>
          </w:p>
        </w:tc>
        <w:tc>
          <w:tcPr>
            <w:tcW w:w="0" w:type="auto"/>
            <w:tcBorders>
              <w:top w:val="nil"/>
              <w:left w:val="nil"/>
              <w:bottom w:val="single" w:sz="4" w:space="0" w:color="auto"/>
              <w:right w:val="single" w:sz="4" w:space="0" w:color="auto"/>
            </w:tcBorders>
            <w:shd w:val="clear" w:color="auto" w:fill="auto"/>
            <w:vAlign w:val="center"/>
            <w:hideMark/>
          </w:tcPr>
          <w:p w14:paraId="69B83AFB" w14:textId="4EFB77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BB9216" w14:textId="2020C3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E04D34" w14:textId="2409FB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FE9D5B" w14:textId="2E0AB5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E78140" w14:textId="6BEBAD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1FAD1E9" w14:textId="77777777" w:rsidTr="008B5389">
        <w:trPr>
          <w:trHeight w:val="300"/>
        </w:trPr>
        <w:tc>
          <w:tcPr>
            <w:tcW w:w="0" w:type="auto"/>
            <w:tcBorders>
              <w:top w:val="nil"/>
              <w:left w:val="single" w:sz="4" w:space="0" w:color="auto"/>
              <w:bottom w:val="single" w:sz="4" w:space="0" w:color="auto"/>
              <w:right w:val="single" w:sz="4" w:space="0" w:color="auto"/>
            </w:tcBorders>
            <w:vAlign w:val="center"/>
          </w:tcPr>
          <w:p w14:paraId="5A25C455" w14:textId="2F7DA8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001.02.06.000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03D73D" w14:textId="31F68A56" w:rsidR="008B5389" w:rsidRPr="007D1593" w:rsidRDefault="008B5389" w:rsidP="008B5389">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6 «Строительство новых насосных станций»</w:t>
            </w:r>
          </w:p>
        </w:tc>
        <w:tc>
          <w:tcPr>
            <w:tcW w:w="0" w:type="auto"/>
            <w:tcBorders>
              <w:top w:val="nil"/>
              <w:left w:val="nil"/>
              <w:bottom w:val="single" w:sz="4" w:space="0" w:color="auto"/>
              <w:right w:val="single" w:sz="4" w:space="0" w:color="auto"/>
            </w:tcBorders>
            <w:shd w:val="clear" w:color="auto" w:fill="auto"/>
            <w:vAlign w:val="center"/>
            <w:hideMark/>
          </w:tcPr>
          <w:p w14:paraId="25651C8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04009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3B979EB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42B1722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64470,43</w:t>
            </w:r>
          </w:p>
        </w:tc>
        <w:tc>
          <w:tcPr>
            <w:tcW w:w="0" w:type="auto"/>
            <w:tcBorders>
              <w:top w:val="nil"/>
              <w:left w:val="nil"/>
              <w:bottom w:val="single" w:sz="4" w:space="0" w:color="auto"/>
              <w:right w:val="single" w:sz="4" w:space="0" w:color="auto"/>
            </w:tcBorders>
            <w:shd w:val="clear" w:color="auto" w:fill="auto"/>
            <w:vAlign w:val="center"/>
            <w:hideMark/>
          </w:tcPr>
          <w:p w14:paraId="2C74420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72768,57</w:t>
            </w:r>
          </w:p>
        </w:tc>
        <w:tc>
          <w:tcPr>
            <w:tcW w:w="0" w:type="auto"/>
            <w:tcBorders>
              <w:top w:val="nil"/>
              <w:left w:val="nil"/>
              <w:bottom w:val="single" w:sz="4" w:space="0" w:color="auto"/>
              <w:right w:val="single" w:sz="4" w:space="0" w:color="auto"/>
            </w:tcBorders>
            <w:shd w:val="clear" w:color="auto" w:fill="auto"/>
            <w:vAlign w:val="center"/>
            <w:hideMark/>
          </w:tcPr>
          <w:p w14:paraId="0316629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D1C08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D2F9C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132628,97</w:t>
            </w:r>
          </w:p>
        </w:tc>
        <w:tc>
          <w:tcPr>
            <w:tcW w:w="0" w:type="auto"/>
            <w:tcBorders>
              <w:top w:val="nil"/>
              <w:left w:val="nil"/>
              <w:bottom w:val="single" w:sz="4" w:space="0" w:color="auto"/>
              <w:right w:val="single" w:sz="4" w:space="0" w:color="auto"/>
            </w:tcBorders>
            <w:shd w:val="clear" w:color="auto" w:fill="auto"/>
            <w:vAlign w:val="center"/>
            <w:hideMark/>
          </w:tcPr>
          <w:p w14:paraId="69C5C4E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132628,97</w:t>
            </w:r>
          </w:p>
        </w:tc>
        <w:tc>
          <w:tcPr>
            <w:tcW w:w="0" w:type="auto"/>
            <w:tcBorders>
              <w:top w:val="nil"/>
              <w:left w:val="nil"/>
              <w:bottom w:val="single" w:sz="4" w:space="0" w:color="auto"/>
              <w:right w:val="single" w:sz="4" w:space="0" w:color="auto"/>
            </w:tcBorders>
            <w:shd w:val="clear" w:color="auto" w:fill="auto"/>
            <w:vAlign w:val="center"/>
            <w:hideMark/>
          </w:tcPr>
          <w:p w14:paraId="6320304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E9FE5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D05AC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375D1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7C7DE00E" w14:textId="77777777" w:rsidTr="000D0210">
        <w:trPr>
          <w:trHeight w:val="300"/>
        </w:trPr>
        <w:tc>
          <w:tcPr>
            <w:tcW w:w="0" w:type="auto"/>
            <w:tcBorders>
              <w:top w:val="nil"/>
              <w:left w:val="single" w:sz="4" w:space="0" w:color="auto"/>
              <w:bottom w:val="single" w:sz="4" w:space="0" w:color="auto"/>
              <w:right w:val="single" w:sz="4" w:space="0" w:color="auto"/>
            </w:tcBorders>
          </w:tcPr>
          <w:p w14:paraId="24BC8A66"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53A50C" w14:textId="75E9C878"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ООО «СГЭС»</w:t>
            </w:r>
          </w:p>
        </w:tc>
        <w:tc>
          <w:tcPr>
            <w:tcW w:w="0" w:type="auto"/>
            <w:tcBorders>
              <w:top w:val="nil"/>
              <w:left w:val="nil"/>
              <w:bottom w:val="single" w:sz="4" w:space="0" w:color="auto"/>
              <w:right w:val="single" w:sz="4" w:space="0" w:color="auto"/>
            </w:tcBorders>
            <w:shd w:val="clear" w:color="auto" w:fill="auto"/>
            <w:vAlign w:val="center"/>
            <w:hideMark/>
          </w:tcPr>
          <w:p w14:paraId="59EF893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6EC96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1630915E"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604571A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64470,43</w:t>
            </w:r>
          </w:p>
        </w:tc>
        <w:tc>
          <w:tcPr>
            <w:tcW w:w="0" w:type="auto"/>
            <w:tcBorders>
              <w:top w:val="nil"/>
              <w:left w:val="nil"/>
              <w:bottom w:val="single" w:sz="4" w:space="0" w:color="auto"/>
              <w:right w:val="single" w:sz="4" w:space="0" w:color="auto"/>
            </w:tcBorders>
            <w:shd w:val="clear" w:color="auto" w:fill="auto"/>
            <w:vAlign w:val="center"/>
            <w:hideMark/>
          </w:tcPr>
          <w:p w14:paraId="6326F25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72768,57</w:t>
            </w:r>
          </w:p>
        </w:tc>
        <w:tc>
          <w:tcPr>
            <w:tcW w:w="0" w:type="auto"/>
            <w:tcBorders>
              <w:top w:val="nil"/>
              <w:left w:val="nil"/>
              <w:bottom w:val="single" w:sz="4" w:space="0" w:color="auto"/>
              <w:right w:val="single" w:sz="4" w:space="0" w:color="auto"/>
            </w:tcBorders>
            <w:shd w:val="clear" w:color="auto" w:fill="auto"/>
            <w:vAlign w:val="center"/>
            <w:hideMark/>
          </w:tcPr>
          <w:p w14:paraId="682B83B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68DF5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4D00F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132628,97</w:t>
            </w:r>
          </w:p>
        </w:tc>
        <w:tc>
          <w:tcPr>
            <w:tcW w:w="0" w:type="auto"/>
            <w:tcBorders>
              <w:top w:val="nil"/>
              <w:left w:val="nil"/>
              <w:bottom w:val="single" w:sz="4" w:space="0" w:color="auto"/>
              <w:right w:val="single" w:sz="4" w:space="0" w:color="auto"/>
            </w:tcBorders>
            <w:shd w:val="clear" w:color="auto" w:fill="auto"/>
            <w:vAlign w:val="center"/>
            <w:hideMark/>
          </w:tcPr>
          <w:p w14:paraId="172B074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132628,97</w:t>
            </w:r>
          </w:p>
        </w:tc>
        <w:tc>
          <w:tcPr>
            <w:tcW w:w="0" w:type="auto"/>
            <w:tcBorders>
              <w:top w:val="nil"/>
              <w:left w:val="nil"/>
              <w:bottom w:val="single" w:sz="4" w:space="0" w:color="auto"/>
              <w:right w:val="single" w:sz="4" w:space="0" w:color="auto"/>
            </w:tcBorders>
            <w:shd w:val="clear" w:color="auto" w:fill="auto"/>
            <w:vAlign w:val="center"/>
            <w:hideMark/>
          </w:tcPr>
          <w:p w14:paraId="68C413A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3B39B"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7E206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AD896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8B5389" w:rsidRPr="007D1593" w14:paraId="7890708E" w14:textId="77777777" w:rsidTr="008B5389">
        <w:trPr>
          <w:trHeight w:val="300"/>
        </w:trPr>
        <w:tc>
          <w:tcPr>
            <w:tcW w:w="0" w:type="auto"/>
            <w:tcBorders>
              <w:top w:val="nil"/>
              <w:left w:val="single" w:sz="4" w:space="0" w:color="auto"/>
              <w:bottom w:val="single" w:sz="4" w:space="0" w:color="auto"/>
              <w:right w:val="single" w:sz="4" w:space="0" w:color="auto"/>
            </w:tcBorders>
            <w:vAlign w:val="center"/>
          </w:tcPr>
          <w:p w14:paraId="1CD48B1D" w14:textId="695E78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001.02.06.001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09618A" w14:textId="7016269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новой подкачивающей насосной станции ПНС, включая проектные работы</w:t>
            </w:r>
          </w:p>
        </w:tc>
        <w:tc>
          <w:tcPr>
            <w:tcW w:w="0" w:type="auto"/>
            <w:tcBorders>
              <w:top w:val="nil"/>
              <w:left w:val="nil"/>
              <w:bottom w:val="single" w:sz="4" w:space="0" w:color="auto"/>
              <w:right w:val="single" w:sz="4" w:space="0" w:color="auto"/>
            </w:tcBorders>
            <w:shd w:val="clear" w:color="auto" w:fill="auto"/>
            <w:vAlign w:val="center"/>
            <w:hideMark/>
          </w:tcPr>
          <w:p w14:paraId="76EFA6B3" w14:textId="4B61EE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DB0A60" w14:textId="06FD04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29EDB4" w14:textId="33A875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90CA4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19470,43</w:t>
            </w:r>
          </w:p>
        </w:tc>
        <w:tc>
          <w:tcPr>
            <w:tcW w:w="0" w:type="auto"/>
            <w:tcBorders>
              <w:top w:val="nil"/>
              <w:left w:val="nil"/>
              <w:bottom w:val="single" w:sz="4" w:space="0" w:color="auto"/>
              <w:right w:val="single" w:sz="4" w:space="0" w:color="auto"/>
            </w:tcBorders>
            <w:shd w:val="clear" w:color="auto" w:fill="auto"/>
            <w:vAlign w:val="center"/>
            <w:hideMark/>
          </w:tcPr>
          <w:p w14:paraId="0CAD3FB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27768,57</w:t>
            </w:r>
          </w:p>
        </w:tc>
        <w:tc>
          <w:tcPr>
            <w:tcW w:w="0" w:type="auto"/>
            <w:tcBorders>
              <w:top w:val="nil"/>
              <w:left w:val="nil"/>
              <w:bottom w:val="single" w:sz="4" w:space="0" w:color="auto"/>
              <w:right w:val="single" w:sz="4" w:space="0" w:color="auto"/>
            </w:tcBorders>
            <w:shd w:val="clear" w:color="auto" w:fill="auto"/>
            <w:vAlign w:val="center"/>
            <w:hideMark/>
          </w:tcPr>
          <w:p w14:paraId="6D7135BA" w14:textId="60BDF7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2704E7" w14:textId="72C6F2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F3CDCA" w14:textId="5549DC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2A76E1" w14:textId="0D97FA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1F6DEE" w14:textId="1A62D6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C91549" w14:textId="5CCF57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42527B" w14:textId="195F21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632507" w14:textId="7183E5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5932B0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CC5A9E6" w14:textId="684552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001.02.06.002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3AF0D2" w14:textId="20E99A0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новой подкачивающей насосной станции ПНС-2, включая актуализацию проекта</w:t>
            </w:r>
          </w:p>
        </w:tc>
        <w:tc>
          <w:tcPr>
            <w:tcW w:w="0" w:type="auto"/>
            <w:tcBorders>
              <w:top w:val="nil"/>
              <w:left w:val="nil"/>
              <w:bottom w:val="single" w:sz="4" w:space="0" w:color="auto"/>
              <w:right w:val="single" w:sz="4" w:space="0" w:color="auto"/>
            </w:tcBorders>
            <w:shd w:val="clear" w:color="auto" w:fill="auto"/>
            <w:vAlign w:val="center"/>
            <w:hideMark/>
          </w:tcPr>
          <w:p w14:paraId="68357E3B" w14:textId="6C0B7A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388462" w14:textId="0F6BD2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3B9377" w14:textId="3665D7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9543B3" w14:textId="7C0251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531373" w14:textId="7FEF78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1E126C" w14:textId="20E3C1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B58570" w14:textId="5C7D7E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CE91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132628,97</w:t>
            </w:r>
          </w:p>
        </w:tc>
        <w:tc>
          <w:tcPr>
            <w:tcW w:w="0" w:type="auto"/>
            <w:tcBorders>
              <w:top w:val="nil"/>
              <w:left w:val="nil"/>
              <w:bottom w:val="single" w:sz="4" w:space="0" w:color="auto"/>
              <w:right w:val="single" w:sz="4" w:space="0" w:color="auto"/>
            </w:tcBorders>
            <w:shd w:val="clear" w:color="auto" w:fill="auto"/>
            <w:vAlign w:val="center"/>
            <w:hideMark/>
          </w:tcPr>
          <w:p w14:paraId="6717C5B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132628,97</w:t>
            </w:r>
          </w:p>
        </w:tc>
        <w:tc>
          <w:tcPr>
            <w:tcW w:w="0" w:type="auto"/>
            <w:tcBorders>
              <w:top w:val="nil"/>
              <w:left w:val="nil"/>
              <w:bottom w:val="single" w:sz="4" w:space="0" w:color="auto"/>
              <w:right w:val="single" w:sz="4" w:space="0" w:color="auto"/>
            </w:tcBorders>
            <w:shd w:val="clear" w:color="auto" w:fill="auto"/>
            <w:vAlign w:val="center"/>
            <w:hideMark/>
          </w:tcPr>
          <w:p w14:paraId="1607EE12" w14:textId="55754D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44E90D" w14:textId="101974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AD809F" w14:textId="3B8583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2C38FD" w14:textId="0C19F1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A47EB5C" w14:textId="77777777" w:rsidTr="008B5389">
        <w:trPr>
          <w:trHeight w:val="300"/>
        </w:trPr>
        <w:tc>
          <w:tcPr>
            <w:tcW w:w="0" w:type="auto"/>
            <w:tcBorders>
              <w:top w:val="nil"/>
              <w:left w:val="single" w:sz="4" w:space="0" w:color="auto"/>
              <w:bottom w:val="single" w:sz="4" w:space="0" w:color="auto"/>
              <w:right w:val="single" w:sz="4" w:space="0" w:color="auto"/>
            </w:tcBorders>
            <w:vAlign w:val="center"/>
          </w:tcPr>
          <w:p w14:paraId="3A6EF336" w14:textId="468799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001.02.06.003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E6CC0B" w14:textId="0613A35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ПНС в зону новой пиковой котельной</w:t>
            </w:r>
          </w:p>
        </w:tc>
        <w:tc>
          <w:tcPr>
            <w:tcW w:w="0" w:type="auto"/>
            <w:tcBorders>
              <w:top w:val="nil"/>
              <w:left w:val="nil"/>
              <w:bottom w:val="single" w:sz="4" w:space="0" w:color="auto"/>
              <w:right w:val="single" w:sz="4" w:space="0" w:color="auto"/>
            </w:tcBorders>
            <w:shd w:val="clear" w:color="auto" w:fill="auto"/>
            <w:vAlign w:val="center"/>
            <w:hideMark/>
          </w:tcPr>
          <w:p w14:paraId="762E7851" w14:textId="5A61BA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CAAFB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4DC3D5B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6CEAF6B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0D08BD6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45000,00</w:t>
            </w:r>
          </w:p>
        </w:tc>
        <w:tc>
          <w:tcPr>
            <w:tcW w:w="0" w:type="auto"/>
            <w:tcBorders>
              <w:top w:val="nil"/>
              <w:left w:val="nil"/>
              <w:bottom w:val="single" w:sz="4" w:space="0" w:color="auto"/>
              <w:right w:val="single" w:sz="4" w:space="0" w:color="auto"/>
            </w:tcBorders>
            <w:shd w:val="clear" w:color="auto" w:fill="auto"/>
            <w:vAlign w:val="center"/>
            <w:hideMark/>
          </w:tcPr>
          <w:p w14:paraId="2355EA83" w14:textId="724837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1266E0" w14:textId="579141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017D90" w14:textId="7A7BAB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3ABD26" w14:textId="756BA5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7751B7" w14:textId="3DBDB3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86BD6F" w14:textId="31AAA6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1E3127" w14:textId="7AD41E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50793D" w14:textId="36A708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B5AACF7"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6962012" w14:textId="5B1DB7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001.02.08.000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1CE5DD" w14:textId="4D7542F2" w:rsidR="008B5389" w:rsidRPr="007D1593" w:rsidRDefault="008B5389" w:rsidP="008B5389">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8 «Строительство новых тепловых сетей для обеспечения надежности», в т.ч.:</w:t>
            </w:r>
          </w:p>
        </w:tc>
        <w:tc>
          <w:tcPr>
            <w:tcW w:w="0" w:type="auto"/>
            <w:tcBorders>
              <w:top w:val="nil"/>
              <w:left w:val="nil"/>
              <w:bottom w:val="single" w:sz="4" w:space="0" w:color="auto"/>
              <w:right w:val="single" w:sz="4" w:space="0" w:color="auto"/>
            </w:tcBorders>
            <w:shd w:val="clear" w:color="auto" w:fill="auto"/>
            <w:vAlign w:val="center"/>
            <w:hideMark/>
          </w:tcPr>
          <w:p w14:paraId="73AB270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0505E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C0E23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71482,57</w:t>
            </w:r>
          </w:p>
        </w:tc>
        <w:tc>
          <w:tcPr>
            <w:tcW w:w="0" w:type="auto"/>
            <w:tcBorders>
              <w:top w:val="nil"/>
              <w:left w:val="nil"/>
              <w:bottom w:val="single" w:sz="4" w:space="0" w:color="auto"/>
              <w:right w:val="single" w:sz="4" w:space="0" w:color="auto"/>
            </w:tcBorders>
            <w:shd w:val="clear" w:color="auto" w:fill="auto"/>
            <w:vAlign w:val="center"/>
            <w:hideMark/>
          </w:tcPr>
          <w:p w14:paraId="59B3034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126203,93</w:t>
            </w:r>
          </w:p>
        </w:tc>
        <w:tc>
          <w:tcPr>
            <w:tcW w:w="0" w:type="auto"/>
            <w:tcBorders>
              <w:top w:val="nil"/>
              <w:left w:val="nil"/>
              <w:bottom w:val="single" w:sz="4" w:space="0" w:color="auto"/>
              <w:right w:val="single" w:sz="4" w:space="0" w:color="auto"/>
            </w:tcBorders>
            <w:shd w:val="clear" w:color="auto" w:fill="auto"/>
            <w:vAlign w:val="center"/>
            <w:hideMark/>
          </w:tcPr>
          <w:p w14:paraId="4392074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118481,37</w:t>
            </w:r>
          </w:p>
        </w:tc>
        <w:tc>
          <w:tcPr>
            <w:tcW w:w="0" w:type="auto"/>
            <w:tcBorders>
              <w:top w:val="nil"/>
              <w:left w:val="nil"/>
              <w:bottom w:val="single" w:sz="4" w:space="0" w:color="auto"/>
              <w:right w:val="single" w:sz="4" w:space="0" w:color="auto"/>
            </w:tcBorders>
            <w:shd w:val="clear" w:color="auto" w:fill="auto"/>
            <w:vAlign w:val="center"/>
            <w:hideMark/>
          </w:tcPr>
          <w:p w14:paraId="542DD6A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90B6C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C108F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82FFA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97259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896C2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07797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CB03B9" w14:textId="40EDFD7F"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r>
      <w:tr w:rsidR="000D0210" w:rsidRPr="007D1593" w14:paraId="45A11990" w14:textId="77777777" w:rsidTr="000D0210">
        <w:trPr>
          <w:trHeight w:val="300"/>
        </w:trPr>
        <w:tc>
          <w:tcPr>
            <w:tcW w:w="0" w:type="auto"/>
            <w:tcBorders>
              <w:top w:val="nil"/>
              <w:left w:val="single" w:sz="4" w:space="0" w:color="auto"/>
              <w:bottom w:val="single" w:sz="4" w:space="0" w:color="auto"/>
              <w:right w:val="single" w:sz="4" w:space="0" w:color="auto"/>
            </w:tcBorders>
          </w:tcPr>
          <w:p w14:paraId="3FBD9A46"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AA7AFE" w14:textId="68592A6E"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Перспективный инвестор</w:t>
            </w:r>
          </w:p>
        </w:tc>
        <w:tc>
          <w:tcPr>
            <w:tcW w:w="0" w:type="auto"/>
            <w:tcBorders>
              <w:top w:val="nil"/>
              <w:left w:val="nil"/>
              <w:bottom w:val="single" w:sz="4" w:space="0" w:color="auto"/>
              <w:right w:val="single" w:sz="4" w:space="0" w:color="auto"/>
            </w:tcBorders>
            <w:shd w:val="clear" w:color="auto" w:fill="auto"/>
            <w:vAlign w:val="center"/>
            <w:hideMark/>
          </w:tcPr>
          <w:p w14:paraId="773D0E1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53059C"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0B2FC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71482,57</w:t>
            </w:r>
          </w:p>
        </w:tc>
        <w:tc>
          <w:tcPr>
            <w:tcW w:w="0" w:type="auto"/>
            <w:tcBorders>
              <w:top w:val="nil"/>
              <w:left w:val="nil"/>
              <w:bottom w:val="single" w:sz="4" w:space="0" w:color="auto"/>
              <w:right w:val="single" w:sz="4" w:space="0" w:color="auto"/>
            </w:tcBorders>
            <w:shd w:val="clear" w:color="auto" w:fill="auto"/>
            <w:vAlign w:val="center"/>
            <w:hideMark/>
          </w:tcPr>
          <w:p w14:paraId="0034B3B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126203,93</w:t>
            </w:r>
          </w:p>
        </w:tc>
        <w:tc>
          <w:tcPr>
            <w:tcW w:w="0" w:type="auto"/>
            <w:tcBorders>
              <w:top w:val="nil"/>
              <w:left w:val="nil"/>
              <w:bottom w:val="single" w:sz="4" w:space="0" w:color="auto"/>
              <w:right w:val="single" w:sz="4" w:space="0" w:color="auto"/>
            </w:tcBorders>
            <w:shd w:val="clear" w:color="auto" w:fill="auto"/>
            <w:vAlign w:val="center"/>
            <w:hideMark/>
          </w:tcPr>
          <w:p w14:paraId="00E060A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118481,37</w:t>
            </w:r>
          </w:p>
        </w:tc>
        <w:tc>
          <w:tcPr>
            <w:tcW w:w="0" w:type="auto"/>
            <w:tcBorders>
              <w:top w:val="nil"/>
              <w:left w:val="nil"/>
              <w:bottom w:val="single" w:sz="4" w:space="0" w:color="auto"/>
              <w:right w:val="single" w:sz="4" w:space="0" w:color="auto"/>
            </w:tcBorders>
            <w:shd w:val="clear" w:color="auto" w:fill="auto"/>
            <w:vAlign w:val="center"/>
            <w:hideMark/>
          </w:tcPr>
          <w:p w14:paraId="3AE9D93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3DF6D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32900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CD6B0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F2A9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615D8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4E2E9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5DCD7D" w14:textId="0522D23F"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r>
      <w:tr w:rsidR="008B5389" w:rsidRPr="007D1593" w14:paraId="3483575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4C9BC39" w14:textId="42F8CB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001.02.08.001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5E8B65" w14:textId="67D440E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резервирующей перемычки РП-1 между тепломагистралями "ГРЭС-1-ПКТС" и "ГРЭС-2-Промзона" с выполнением проекта</w:t>
            </w:r>
          </w:p>
        </w:tc>
        <w:tc>
          <w:tcPr>
            <w:tcW w:w="0" w:type="auto"/>
            <w:tcBorders>
              <w:top w:val="nil"/>
              <w:left w:val="nil"/>
              <w:bottom w:val="single" w:sz="4" w:space="0" w:color="auto"/>
              <w:right w:val="single" w:sz="4" w:space="0" w:color="auto"/>
            </w:tcBorders>
            <w:shd w:val="clear" w:color="auto" w:fill="auto"/>
            <w:vAlign w:val="center"/>
            <w:hideMark/>
          </w:tcPr>
          <w:p w14:paraId="5616729D" w14:textId="23E87D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37D178" w14:textId="29349C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6BB9A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71482,57</w:t>
            </w:r>
          </w:p>
        </w:tc>
        <w:tc>
          <w:tcPr>
            <w:tcW w:w="0" w:type="auto"/>
            <w:tcBorders>
              <w:top w:val="nil"/>
              <w:left w:val="nil"/>
              <w:bottom w:val="single" w:sz="4" w:space="0" w:color="auto"/>
              <w:right w:val="single" w:sz="4" w:space="0" w:color="auto"/>
            </w:tcBorders>
            <w:shd w:val="clear" w:color="auto" w:fill="auto"/>
            <w:vAlign w:val="center"/>
            <w:hideMark/>
          </w:tcPr>
          <w:p w14:paraId="3DBE9D21" w14:textId="6266E6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9EC3D1" w14:textId="209835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CB180B" w14:textId="0A4CD0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664626" w14:textId="3FE2C9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9DE5B8" w14:textId="7A5E7F7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826304" w14:textId="164C6E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1D5983" w14:textId="0D265A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FFB963" w14:textId="137892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77F567" w14:textId="13AB27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0E37E6" w14:textId="280DEFC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F615705"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650C7B3C" w14:textId="5DB455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001.02.08.002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BA3D7C" w14:textId="5A46B14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резервирующей перемычки РП-2 между тепломагистралями "ГРЭС-2-ВЖР" и "ГРЭС-2-Промзона" с выполнением проекта</w:t>
            </w:r>
          </w:p>
        </w:tc>
        <w:tc>
          <w:tcPr>
            <w:tcW w:w="0" w:type="auto"/>
            <w:tcBorders>
              <w:top w:val="nil"/>
              <w:left w:val="nil"/>
              <w:bottom w:val="single" w:sz="4" w:space="0" w:color="auto"/>
              <w:right w:val="single" w:sz="4" w:space="0" w:color="auto"/>
            </w:tcBorders>
            <w:shd w:val="clear" w:color="auto" w:fill="auto"/>
            <w:vAlign w:val="center"/>
            <w:hideMark/>
          </w:tcPr>
          <w:p w14:paraId="5CD57D36" w14:textId="39B4BF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noWrap/>
            <w:vAlign w:val="bottom"/>
            <w:hideMark/>
          </w:tcPr>
          <w:p w14:paraId="05315F2E" w14:textId="66261D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noWrap/>
            <w:vAlign w:val="bottom"/>
            <w:hideMark/>
          </w:tcPr>
          <w:p w14:paraId="521D2407" w14:textId="5F5232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FC02D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126203,93</w:t>
            </w:r>
          </w:p>
        </w:tc>
        <w:tc>
          <w:tcPr>
            <w:tcW w:w="0" w:type="auto"/>
            <w:tcBorders>
              <w:top w:val="nil"/>
              <w:left w:val="nil"/>
              <w:bottom w:val="single" w:sz="4" w:space="0" w:color="auto"/>
              <w:right w:val="single" w:sz="4" w:space="0" w:color="auto"/>
            </w:tcBorders>
            <w:shd w:val="clear" w:color="auto" w:fill="auto"/>
            <w:vAlign w:val="center"/>
            <w:hideMark/>
          </w:tcPr>
          <w:p w14:paraId="590624A9" w14:textId="6F69B5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B93B76" w14:textId="456A48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2B166D" w14:textId="197763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83767" w14:textId="142177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424228" w14:textId="62E96C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F0ED44" w14:textId="3005B3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CB49E8" w14:textId="65B6587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DF1B07" w14:textId="1F6DF9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1CBBE7" w14:textId="591B86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F5D27F1"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7DB305E" w14:textId="6A4413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001.02.08.003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544D4E" w14:textId="2AE0A9B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резервирующей перемычки РП-3 между тепломагистралями "ГРЭС-1-ПКТС" и "ГРЭС-2-ВЖР" с выполнением проекта</w:t>
            </w:r>
          </w:p>
        </w:tc>
        <w:tc>
          <w:tcPr>
            <w:tcW w:w="0" w:type="auto"/>
            <w:tcBorders>
              <w:top w:val="nil"/>
              <w:left w:val="nil"/>
              <w:bottom w:val="single" w:sz="4" w:space="0" w:color="auto"/>
              <w:right w:val="single" w:sz="4" w:space="0" w:color="auto"/>
            </w:tcBorders>
            <w:shd w:val="clear" w:color="auto" w:fill="auto"/>
            <w:vAlign w:val="center"/>
            <w:hideMark/>
          </w:tcPr>
          <w:p w14:paraId="41269828" w14:textId="0FFAE3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A802D0" w14:textId="26F594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809597" w14:textId="363E14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noWrap/>
            <w:vAlign w:val="bottom"/>
            <w:hideMark/>
          </w:tcPr>
          <w:p w14:paraId="07F7AC42" w14:textId="069FF2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981C3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118481,37</w:t>
            </w:r>
          </w:p>
        </w:tc>
        <w:tc>
          <w:tcPr>
            <w:tcW w:w="0" w:type="auto"/>
            <w:tcBorders>
              <w:top w:val="nil"/>
              <w:left w:val="nil"/>
              <w:bottom w:val="single" w:sz="4" w:space="0" w:color="auto"/>
              <w:right w:val="single" w:sz="4" w:space="0" w:color="auto"/>
            </w:tcBorders>
            <w:shd w:val="clear" w:color="auto" w:fill="auto"/>
            <w:vAlign w:val="center"/>
            <w:hideMark/>
          </w:tcPr>
          <w:p w14:paraId="3D7F6BAF" w14:textId="4126F3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52DC28" w14:textId="0E5CA3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D4E496" w14:textId="12E916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524A94" w14:textId="130A42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03BB72" w14:textId="0BAF76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3B00A6" w14:textId="654EA4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9499EC" w14:textId="151B25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E1E6B9" w14:textId="4D75633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7CD8CE0" w14:textId="77777777" w:rsidTr="008B5389">
        <w:trPr>
          <w:trHeight w:val="300"/>
        </w:trPr>
        <w:tc>
          <w:tcPr>
            <w:tcW w:w="0" w:type="auto"/>
            <w:tcBorders>
              <w:top w:val="nil"/>
              <w:left w:val="single" w:sz="4" w:space="0" w:color="auto"/>
              <w:bottom w:val="single" w:sz="4" w:space="0" w:color="auto"/>
              <w:right w:val="single" w:sz="4" w:space="0" w:color="auto"/>
            </w:tcBorders>
            <w:vAlign w:val="center"/>
          </w:tcPr>
          <w:p w14:paraId="399AD3AE" w14:textId="509D2AA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D20F22" w14:textId="7EDB2EAE" w:rsidR="008B5389" w:rsidRPr="007D1593" w:rsidRDefault="008B5389" w:rsidP="008B5389">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ЕТО № 2 всего, в т.ч.</w:t>
            </w:r>
          </w:p>
        </w:tc>
        <w:tc>
          <w:tcPr>
            <w:tcW w:w="0" w:type="auto"/>
            <w:tcBorders>
              <w:top w:val="nil"/>
              <w:left w:val="nil"/>
              <w:bottom w:val="single" w:sz="4" w:space="0" w:color="auto"/>
              <w:right w:val="single" w:sz="4" w:space="0" w:color="auto"/>
            </w:tcBorders>
            <w:shd w:val="clear" w:color="auto" w:fill="auto"/>
            <w:vAlign w:val="center"/>
            <w:hideMark/>
          </w:tcPr>
          <w:p w14:paraId="3C9B693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113936,20</w:t>
            </w:r>
          </w:p>
        </w:tc>
        <w:tc>
          <w:tcPr>
            <w:tcW w:w="0" w:type="auto"/>
            <w:tcBorders>
              <w:top w:val="nil"/>
              <w:left w:val="nil"/>
              <w:bottom w:val="single" w:sz="4" w:space="0" w:color="auto"/>
              <w:right w:val="single" w:sz="4" w:space="0" w:color="auto"/>
            </w:tcBorders>
            <w:shd w:val="clear" w:color="auto" w:fill="auto"/>
            <w:vAlign w:val="center"/>
            <w:hideMark/>
          </w:tcPr>
          <w:p w14:paraId="3121137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655757,36</w:t>
            </w:r>
          </w:p>
        </w:tc>
        <w:tc>
          <w:tcPr>
            <w:tcW w:w="0" w:type="auto"/>
            <w:tcBorders>
              <w:top w:val="nil"/>
              <w:left w:val="nil"/>
              <w:bottom w:val="single" w:sz="4" w:space="0" w:color="auto"/>
              <w:right w:val="single" w:sz="4" w:space="0" w:color="auto"/>
            </w:tcBorders>
            <w:shd w:val="clear" w:color="auto" w:fill="auto"/>
            <w:vAlign w:val="center"/>
            <w:hideMark/>
          </w:tcPr>
          <w:p w14:paraId="5CF5837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581561,18</w:t>
            </w:r>
          </w:p>
        </w:tc>
        <w:tc>
          <w:tcPr>
            <w:tcW w:w="0" w:type="auto"/>
            <w:tcBorders>
              <w:top w:val="nil"/>
              <w:left w:val="nil"/>
              <w:bottom w:val="single" w:sz="4" w:space="0" w:color="auto"/>
              <w:right w:val="single" w:sz="4" w:space="0" w:color="auto"/>
            </w:tcBorders>
            <w:shd w:val="clear" w:color="auto" w:fill="auto"/>
            <w:vAlign w:val="center"/>
            <w:hideMark/>
          </w:tcPr>
          <w:p w14:paraId="51C0688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423496,76</w:t>
            </w:r>
          </w:p>
        </w:tc>
        <w:tc>
          <w:tcPr>
            <w:tcW w:w="0" w:type="auto"/>
            <w:tcBorders>
              <w:top w:val="nil"/>
              <w:left w:val="nil"/>
              <w:bottom w:val="single" w:sz="4" w:space="0" w:color="auto"/>
              <w:right w:val="single" w:sz="4" w:space="0" w:color="auto"/>
            </w:tcBorders>
            <w:shd w:val="clear" w:color="auto" w:fill="auto"/>
            <w:vAlign w:val="center"/>
            <w:hideMark/>
          </w:tcPr>
          <w:p w14:paraId="5D7610A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576327,71</w:t>
            </w:r>
          </w:p>
        </w:tc>
        <w:tc>
          <w:tcPr>
            <w:tcW w:w="0" w:type="auto"/>
            <w:tcBorders>
              <w:top w:val="nil"/>
              <w:left w:val="nil"/>
              <w:bottom w:val="single" w:sz="4" w:space="0" w:color="auto"/>
              <w:right w:val="single" w:sz="4" w:space="0" w:color="auto"/>
            </w:tcBorders>
            <w:shd w:val="clear" w:color="auto" w:fill="auto"/>
            <w:vAlign w:val="center"/>
            <w:hideMark/>
          </w:tcPr>
          <w:p w14:paraId="1568BC5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541837,78</w:t>
            </w:r>
          </w:p>
        </w:tc>
        <w:tc>
          <w:tcPr>
            <w:tcW w:w="0" w:type="auto"/>
            <w:tcBorders>
              <w:top w:val="nil"/>
              <w:left w:val="nil"/>
              <w:bottom w:val="single" w:sz="4" w:space="0" w:color="auto"/>
              <w:right w:val="single" w:sz="4" w:space="0" w:color="auto"/>
            </w:tcBorders>
            <w:shd w:val="clear" w:color="auto" w:fill="auto"/>
            <w:vAlign w:val="center"/>
            <w:hideMark/>
          </w:tcPr>
          <w:p w14:paraId="6E0D425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631001,85</w:t>
            </w:r>
          </w:p>
        </w:tc>
        <w:tc>
          <w:tcPr>
            <w:tcW w:w="0" w:type="auto"/>
            <w:tcBorders>
              <w:top w:val="nil"/>
              <w:left w:val="nil"/>
              <w:bottom w:val="single" w:sz="4" w:space="0" w:color="auto"/>
              <w:right w:val="single" w:sz="4" w:space="0" w:color="auto"/>
            </w:tcBorders>
            <w:shd w:val="clear" w:color="auto" w:fill="auto"/>
            <w:vAlign w:val="center"/>
            <w:hideMark/>
          </w:tcPr>
          <w:p w14:paraId="0DB8134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433229,71</w:t>
            </w:r>
          </w:p>
        </w:tc>
        <w:tc>
          <w:tcPr>
            <w:tcW w:w="0" w:type="auto"/>
            <w:tcBorders>
              <w:top w:val="nil"/>
              <w:left w:val="nil"/>
              <w:bottom w:val="single" w:sz="4" w:space="0" w:color="auto"/>
              <w:right w:val="single" w:sz="4" w:space="0" w:color="auto"/>
            </w:tcBorders>
            <w:shd w:val="clear" w:color="auto" w:fill="auto"/>
            <w:vAlign w:val="center"/>
            <w:hideMark/>
          </w:tcPr>
          <w:p w14:paraId="69C8397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56815,38</w:t>
            </w:r>
          </w:p>
        </w:tc>
        <w:tc>
          <w:tcPr>
            <w:tcW w:w="0" w:type="auto"/>
            <w:tcBorders>
              <w:top w:val="nil"/>
              <w:left w:val="nil"/>
              <w:bottom w:val="single" w:sz="4" w:space="0" w:color="auto"/>
              <w:right w:val="single" w:sz="4" w:space="0" w:color="auto"/>
            </w:tcBorders>
            <w:shd w:val="clear" w:color="auto" w:fill="auto"/>
            <w:vAlign w:val="center"/>
            <w:hideMark/>
          </w:tcPr>
          <w:p w14:paraId="4151B70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140039,87</w:t>
            </w:r>
          </w:p>
        </w:tc>
        <w:tc>
          <w:tcPr>
            <w:tcW w:w="0" w:type="auto"/>
            <w:tcBorders>
              <w:top w:val="nil"/>
              <w:left w:val="nil"/>
              <w:bottom w:val="single" w:sz="4" w:space="0" w:color="auto"/>
              <w:right w:val="single" w:sz="4" w:space="0" w:color="auto"/>
            </w:tcBorders>
            <w:shd w:val="clear" w:color="auto" w:fill="auto"/>
            <w:vAlign w:val="center"/>
            <w:hideMark/>
          </w:tcPr>
          <w:p w14:paraId="76E6E90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99683,89</w:t>
            </w:r>
          </w:p>
        </w:tc>
        <w:tc>
          <w:tcPr>
            <w:tcW w:w="0" w:type="auto"/>
            <w:tcBorders>
              <w:top w:val="nil"/>
              <w:left w:val="nil"/>
              <w:bottom w:val="single" w:sz="4" w:space="0" w:color="auto"/>
              <w:right w:val="single" w:sz="4" w:space="0" w:color="auto"/>
            </w:tcBorders>
            <w:shd w:val="clear" w:color="auto" w:fill="auto"/>
            <w:vAlign w:val="center"/>
            <w:hideMark/>
          </w:tcPr>
          <w:p w14:paraId="13874DF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52761,91</w:t>
            </w:r>
          </w:p>
        </w:tc>
        <w:tc>
          <w:tcPr>
            <w:tcW w:w="0" w:type="auto"/>
            <w:tcBorders>
              <w:top w:val="nil"/>
              <w:left w:val="nil"/>
              <w:bottom w:val="single" w:sz="4" w:space="0" w:color="auto"/>
              <w:right w:val="single" w:sz="4" w:space="0" w:color="auto"/>
            </w:tcBorders>
            <w:shd w:val="clear" w:color="auto" w:fill="auto"/>
            <w:vAlign w:val="center"/>
            <w:hideMark/>
          </w:tcPr>
          <w:p w14:paraId="48C7106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44376,07</w:t>
            </w:r>
          </w:p>
        </w:tc>
      </w:tr>
      <w:tr w:rsidR="008B5389" w:rsidRPr="007D1593" w14:paraId="051C008B"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2D49E1F" w14:textId="387A25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002.02.02.000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A22319" w14:textId="03B78777" w:rsidR="008B5389" w:rsidRPr="007D1593" w:rsidRDefault="008B5389" w:rsidP="008B5389">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2 «Строительства новых тепловых сетей для повышения эффективности функционирования системы теплоснабжения, в т.ч. за счет ликвидации котельных», в т.ч.:</w:t>
            </w:r>
          </w:p>
        </w:tc>
        <w:tc>
          <w:tcPr>
            <w:tcW w:w="0" w:type="auto"/>
            <w:tcBorders>
              <w:top w:val="nil"/>
              <w:left w:val="nil"/>
              <w:bottom w:val="single" w:sz="4" w:space="0" w:color="auto"/>
              <w:right w:val="single" w:sz="4" w:space="0" w:color="auto"/>
            </w:tcBorders>
            <w:shd w:val="clear" w:color="auto" w:fill="auto"/>
            <w:vAlign w:val="center"/>
            <w:hideMark/>
          </w:tcPr>
          <w:p w14:paraId="3E2958F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8056,20</w:t>
            </w:r>
          </w:p>
        </w:tc>
        <w:tc>
          <w:tcPr>
            <w:tcW w:w="0" w:type="auto"/>
            <w:tcBorders>
              <w:top w:val="nil"/>
              <w:left w:val="nil"/>
              <w:bottom w:val="single" w:sz="4" w:space="0" w:color="auto"/>
              <w:right w:val="single" w:sz="4" w:space="0" w:color="auto"/>
            </w:tcBorders>
            <w:shd w:val="clear" w:color="auto" w:fill="auto"/>
            <w:vAlign w:val="center"/>
            <w:hideMark/>
          </w:tcPr>
          <w:p w14:paraId="5347B2C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500156,59</w:t>
            </w:r>
          </w:p>
        </w:tc>
        <w:tc>
          <w:tcPr>
            <w:tcW w:w="0" w:type="auto"/>
            <w:tcBorders>
              <w:top w:val="nil"/>
              <w:left w:val="nil"/>
              <w:bottom w:val="single" w:sz="4" w:space="0" w:color="auto"/>
              <w:right w:val="single" w:sz="4" w:space="0" w:color="auto"/>
            </w:tcBorders>
            <w:shd w:val="clear" w:color="auto" w:fill="auto"/>
            <w:vAlign w:val="center"/>
            <w:hideMark/>
          </w:tcPr>
          <w:p w14:paraId="00A195F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184234,61</w:t>
            </w:r>
          </w:p>
        </w:tc>
        <w:tc>
          <w:tcPr>
            <w:tcW w:w="0" w:type="auto"/>
            <w:tcBorders>
              <w:top w:val="nil"/>
              <w:left w:val="nil"/>
              <w:bottom w:val="single" w:sz="4" w:space="0" w:color="auto"/>
              <w:right w:val="single" w:sz="4" w:space="0" w:color="auto"/>
            </w:tcBorders>
            <w:shd w:val="clear" w:color="auto" w:fill="auto"/>
            <w:vAlign w:val="center"/>
            <w:hideMark/>
          </w:tcPr>
          <w:p w14:paraId="520213B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136497,90</w:t>
            </w:r>
          </w:p>
        </w:tc>
        <w:tc>
          <w:tcPr>
            <w:tcW w:w="0" w:type="auto"/>
            <w:tcBorders>
              <w:top w:val="nil"/>
              <w:left w:val="nil"/>
              <w:bottom w:val="single" w:sz="4" w:space="0" w:color="auto"/>
              <w:right w:val="single" w:sz="4" w:space="0" w:color="auto"/>
            </w:tcBorders>
            <w:shd w:val="clear" w:color="auto" w:fill="auto"/>
            <w:vAlign w:val="center"/>
            <w:hideMark/>
          </w:tcPr>
          <w:p w14:paraId="34BC4E0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111817,43</w:t>
            </w:r>
          </w:p>
        </w:tc>
        <w:tc>
          <w:tcPr>
            <w:tcW w:w="0" w:type="auto"/>
            <w:tcBorders>
              <w:top w:val="nil"/>
              <w:left w:val="nil"/>
              <w:bottom w:val="single" w:sz="4" w:space="0" w:color="auto"/>
              <w:right w:val="single" w:sz="4" w:space="0" w:color="auto"/>
            </w:tcBorders>
            <w:shd w:val="clear" w:color="auto" w:fill="auto"/>
            <w:vAlign w:val="center"/>
            <w:hideMark/>
          </w:tcPr>
          <w:p w14:paraId="3709EDA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102027,73</w:t>
            </w:r>
          </w:p>
        </w:tc>
        <w:tc>
          <w:tcPr>
            <w:tcW w:w="0" w:type="auto"/>
            <w:tcBorders>
              <w:top w:val="nil"/>
              <w:left w:val="nil"/>
              <w:bottom w:val="single" w:sz="4" w:space="0" w:color="auto"/>
              <w:right w:val="single" w:sz="4" w:space="0" w:color="auto"/>
            </w:tcBorders>
            <w:shd w:val="clear" w:color="auto" w:fill="auto"/>
            <w:vAlign w:val="center"/>
            <w:hideMark/>
          </w:tcPr>
          <w:p w14:paraId="12EE353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190235,37</w:t>
            </w:r>
          </w:p>
        </w:tc>
        <w:tc>
          <w:tcPr>
            <w:tcW w:w="0" w:type="auto"/>
            <w:tcBorders>
              <w:top w:val="nil"/>
              <w:left w:val="nil"/>
              <w:bottom w:val="single" w:sz="4" w:space="0" w:color="auto"/>
              <w:right w:val="single" w:sz="4" w:space="0" w:color="auto"/>
            </w:tcBorders>
            <w:shd w:val="clear" w:color="auto" w:fill="auto"/>
            <w:vAlign w:val="center"/>
            <w:hideMark/>
          </w:tcPr>
          <w:p w14:paraId="577B94B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226782,03</w:t>
            </w:r>
          </w:p>
        </w:tc>
        <w:tc>
          <w:tcPr>
            <w:tcW w:w="0" w:type="auto"/>
            <w:tcBorders>
              <w:top w:val="nil"/>
              <w:left w:val="nil"/>
              <w:bottom w:val="single" w:sz="4" w:space="0" w:color="auto"/>
              <w:right w:val="single" w:sz="4" w:space="0" w:color="auto"/>
            </w:tcBorders>
            <w:shd w:val="clear" w:color="auto" w:fill="auto"/>
            <w:vAlign w:val="center"/>
            <w:hideMark/>
          </w:tcPr>
          <w:p w14:paraId="3B05B46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56815,38</w:t>
            </w:r>
          </w:p>
        </w:tc>
        <w:tc>
          <w:tcPr>
            <w:tcW w:w="0" w:type="auto"/>
            <w:tcBorders>
              <w:top w:val="nil"/>
              <w:left w:val="nil"/>
              <w:bottom w:val="single" w:sz="4" w:space="0" w:color="auto"/>
              <w:right w:val="single" w:sz="4" w:space="0" w:color="auto"/>
            </w:tcBorders>
            <w:shd w:val="clear" w:color="auto" w:fill="auto"/>
            <w:vAlign w:val="center"/>
            <w:hideMark/>
          </w:tcPr>
          <w:p w14:paraId="64E6D7E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140039,87</w:t>
            </w:r>
          </w:p>
        </w:tc>
        <w:tc>
          <w:tcPr>
            <w:tcW w:w="0" w:type="auto"/>
            <w:tcBorders>
              <w:top w:val="nil"/>
              <w:left w:val="nil"/>
              <w:bottom w:val="single" w:sz="4" w:space="0" w:color="auto"/>
              <w:right w:val="single" w:sz="4" w:space="0" w:color="auto"/>
            </w:tcBorders>
            <w:shd w:val="clear" w:color="auto" w:fill="auto"/>
            <w:vAlign w:val="center"/>
            <w:hideMark/>
          </w:tcPr>
          <w:p w14:paraId="06F5251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99683,89</w:t>
            </w:r>
          </w:p>
        </w:tc>
        <w:tc>
          <w:tcPr>
            <w:tcW w:w="0" w:type="auto"/>
            <w:tcBorders>
              <w:top w:val="nil"/>
              <w:left w:val="nil"/>
              <w:bottom w:val="single" w:sz="4" w:space="0" w:color="auto"/>
              <w:right w:val="single" w:sz="4" w:space="0" w:color="auto"/>
            </w:tcBorders>
            <w:shd w:val="clear" w:color="auto" w:fill="auto"/>
            <w:vAlign w:val="center"/>
            <w:hideMark/>
          </w:tcPr>
          <w:p w14:paraId="059BAB7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52761,91</w:t>
            </w:r>
          </w:p>
        </w:tc>
        <w:tc>
          <w:tcPr>
            <w:tcW w:w="0" w:type="auto"/>
            <w:tcBorders>
              <w:top w:val="nil"/>
              <w:left w:val="nil"/>
              <w:bottom w:val="single" w:sz="4" w:space="0" w:color="auto"/>
              <w:right w:val="single" w:sz="4" w:space="0" w:color="auto"/>
            </w:tcBorders>
            <w:shd w:val="clear" w:color="auto" w:fill="auto"/>
            <w:vAlign w:val="center"/>
            <w:hideMark/>
          </w:tcPr>
          <w:p w14:paraId="400E714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44376,07</w:t>
            </w:r>
          </w:p>
        </w:tc>
      </w:tr>
      <w:tr w:rsidR="000D0210" w:rsidRPr="007D1593" w14:paraId="5F67049E" w14:textId="77777777" w:rsidTr="000D0210">
        <w:trPr>
          <w:trHeight w:val="300"/>
        </w:trPr>
        <w:tc>
          <w:tcPr>
            <w:tcW w:w="0" w:type="auto"/>
            <w:tcBorders>
              <w:top w:val="nil"/>
              <w:left w:val="single" w:sz="4" w:space="0" w:color="auto"/>
              <w:bottom w:val="single" w:sz="4" w:space="0" w:color="auto"/>
              <w:right w:val="single" w:sz="4" w:space="0" w:color="auto"/>
            </w:tcBorders>
          </w:tcPr>
          <w:p w14:paraId="4D0FA5CA"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4D88E0" w14:textId="21C2E674"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1F88AB94"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8056,20</w:t>
            </w:r>
          </w:p>
        </w:tc>
        <w:tc>
          <w:tcPr>
            <w:tcW w:w="0" w:type="auto"/>
            <w:tcBorders>
              <w:top w:val="nil"/>
              <w:left w:val="nil"/>
              <w:bottom w:val="single" w:sz="4" w:space="0" w:color="auto"/>
              <w:right w:val="single" w:sz="4" w:space="0" w:color="auto"/>
            </w:tcBorders>
            <w:shd w:val="clear" w:color="auto" w:fill="auto"/>
            <w:vAlign w:val="center"/>
            <w:hideMark/>
          </w:tcPr>
          <w:p w14:paraId="592B1B1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500156,59</w:t>
            </w:r>
          </w:p>
        </w:tc>
        <w:tc>
          <w:tcPr>
            <w:tcW w:w="0" w:type="auto"/>
            <w:tcBorders>
              <w:top w:val="nil"/>
              <w:left w:val="nil"/>
              <w:bottom w:val="single" w:sz="4" w:space="0" w:color="auto"/>
              <w:right w:val="single" w:sz="4" w:space="0" w:color="auto"/>
            </w:tcBorders>
            <w:shd w:val="clear" w:color="auto" w:fill="auto"/>
            <w:vAlign w:val="center"/>
            <w:hideMark/>
          </w:tcPr>
          <w:p w14:paraId="65BA2DE5"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184234,61</w:t>
            </w:r>
          </w:p>
        </w:tc>
        <w:tc>
          <w:tcPr>
            <w:tcW w:w="0" w:type="auto"/>
            <w:tcBorders>
              <w:top w:val="nil"/>
              <w:left w:val="nil"/>
              <w:bottom w:val="single" w:sz="4" w:space="0" w:color="auto"/>
              <w:right w:val="single" w:sz="4" w:space="0" w:color="auto"/>
            </w:tcBorders>
            <w:shd w:val="clear" w:color="auto" w:fill="auto"/>
            <w:vAlign w:val="center"/>
            <w:hideMark/>
          </w:tcPr>
          <w:p w14:paraId="327F986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136497,90</w:t>
            </w:r>
          </w:p>
        </w:tc>
        <w:tc>
          <w:tcPr>
            <w:tcW w:w="0" w:type="auto"/>
            <w:tcBorders>
              <w:top w:val="nil"/>
              <w:left w:val="nil"/>
              <w:bottom w:val="single" w:sz="4" w:space="0" w:color="auto"/>
              <w:right w:val="single" w:sz="4" w:space="0" w:color="auto"/>
            </w:tcBorders>
            <w:shd w:val="clear" w:color="auto" w:fill="auto"/>
            <w:vAlign w:val="center"/>
            <w:hideMark/>
          </w:tcPr>
          <w:p w14:paraId="6406D56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111817,43</w:t>
            </w:r>
          </w:p>
        </w:tc>
        <w:tc>
          <w:tcPr>
            <w:tcW w:w="0" w:type="auto"/>
            <w:tcBorders>
              <w:top w:val="nil"/>
              <w:left w:val="nil"/>
              <w:bottom w:val="single" w:sz="4" w:space="0" w:color="auto"/>
              <w:right w:val="single" w:sz="4" w:space="0" w:color="auto"/>
            </w:tcBorders>
            <w:shd w:val="clear" w:color="auto" w:fill="auto"/>
            <w:vAlign w:val="center"/>
            <w:hideMark/>
          </w:tcPr>
          <w:p w14:paraId="7535A16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102027,73</w:t>
            </w:r>
          </w:p>
        </w:tc>
        <w:tc>
          <w:tcPr>
            <w:tcW w:w="0" w:type="auto"/>
            <w:tcBorders>
              <w:top w:val="nil"/>
              <w:left w:val="nil"/>
              <w:bottom w:val="single" w:sz="4" w:space="0" w:color="auto"/>
              <w:right w:val="single" w:sz="4" w:space="0" w:color="auto"/>
            </w:tcBorders>
            <w:shd w:val="clear" w:color="auto" w:fill="auto"/>
            <w:vAlign w:val="center"/>
            <w:hideMark/>
          </w:tcPr>
          <w:p w14:paraId="257E46E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190235,37</w:t>
            </w:r>
          </w:p>
        </w:tc>
        <w:tc>
          <w:tcPr>
            <w:tcW w:w="0" w:type="auto"/>
            <w:tcBorders>
              <w:top w:val="nil"/>
              <w:left w:val="nil"/>
              <w:bottom w:val="single" w:sz="4" w:space="0" w:color="auto"/>
              <w:right w:val="single" w:sz="4" w:space="0" w:color="auto"/>
            </w:tcBorders>
            <w:shd w:val="clear" w:color="auto" w:fill="auto"/>
            <w:vAlign w:val="center"/>
            <w:hideMark/>
          </w:tcPr>
          <w:p w14:paraId="78732598"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226782,03</w:t>
            </w:r>
          </w:p>
        </w:tc>
        <w:tc>
          <w:tcPr>
            <w:tcW w:w="0" w:type="auto"/>
            <w:tcBorders>
              <w:top w:val="nil"/>
              <w:left w:val="nil"/>
              <w:bottom w:val="single" w:sz="4" w:space="0" w:color="auto"/>
              <w:right w:val="single" w:sz="4" w:space="0" w:color="auto"/>
            </w:tcBorders>
            <w:shd w:val="clear" w:color="auto" w:fill="auto"/>
            <w:vAlign w:val="center"/>
            <w:hideMark/>
          </w:tcPr>
          <w:p w14:paraId="747626F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56815,38</w:t>
            </w:r>
          </w:p>
        </w:tc>
        <w:tc>
          <w:tcPr>
            <w:tcW w:w="0" w:type="auto"/>
            <w:tcBorders>
              <w:top w:val="nil"/>
              <w:left w:val="nil"/>
              <w:bottom w:val="single" w:sz="4" w:space="0" w:color="auto"/>
              <w:right w:val="single" w:sz="4" w:space="0" w:color="auto"/>
            </w:tcBorders>
            <w:shd w:val="clear" w:color="auto" w:fill="auto"/>
            <w:vAlign w:val="center"/>
            <w:hideMark/>
          </w:tcPr>
          <w:p w14:paraId="73C1973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140039,87</w:t>
            </w:r>
          </w:p>
        </w:tc>
        <w:tc>
          <w:tcPr>
            <w:tcW w:w="0" w:type="auto"/>
            <w:tcBorders>
              <w:top w:val="nil"/>
              <w:left w:val="nil"/>
              <w:bottom w:val="single" w:sz="4" w:space="0" w:color="auto"/>
              <w:right w:val="single" w:sz="4" w:space="0" w:color="auto"/>
            </w:tcBorders>
            <w:shd w:val="clear" w:color="auto" w:fill="auto"/>
            <w:vAlign w:val="center"/>
            <w:hideMark/>
          </w:tcPr>
          <w:p w14:paraId="64D1F4F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99683,89</w:t>
            </w:r>
          </w:p>
        </w:tc>
        <w:tc>
          <w:tcPr>
            <w:tcW w:w="0" w:type="auto"/>
            <w:tcBorders>
              <w:top w:val="nil"/>
              <w:left w:val="nil"/>
              <w:bottom w:val="single" w:sz="4" w:space="0" w:color="auto"/>
              <w:right w:val="single" w:sz="4" w:space="0" w:color="auto"/>
            </w:tcBorders>
            <w:shd w:val="clear" w:color="auto" w:fill="auto"/>
            <w:vAlign w:val="center"/>
            <w:hideMark/>
          </w:tcPr>
          <w:p w14:paraId="65AF6A31"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52761,91</w:t>
            </w:r>
          </w:p>
        </w:tc>
        <w:tc>
          <w:tcPr>
            <w:tcW w:w="0" w:type="auto"/>
            <w:tcBorders>
              <w:top w:val="nil"/>
              <w:left w:val="nil"/>
              <w:bottom w:val="single" w:sz="4" w:space="0" w:color="auto"/>
              <w:right w:val="single" w:sz="4" w:space="0" w:color="auto"/>
            </w:tcBorders>
            <w:shd w:val="clear" w:color="auto" w:fill="auto"/>
            <w:vAlign w:val="center"/>
            <w:hideMark/>
          </w:tcPr>
          <w:p w14:paraId="1589B810"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44376,07</w:t>
            </w:r>
          </w:p>
        </w:tc>
      </w:tr>
      <w:tr w:rsidR="008B5389" w:rsidRPr="007D1593" w14:paraId="00B902A3" w14:textId="77777777" w:rsidTr="008B5389">
        <w:trPr>
          <w:trHeight w:val="300"/>
        </w:trPr>
        <w:tc>
          <w:tcPr>
            <w:tcW w:w="0" w:type="auto"/>
            <w:tcBorders>
              <w:top w:val="nil"/>
              <w:left w:val="single" w:sz="4" w:space="0" w:color="auto"/>
              <w:bottom w:val="single" w:sz="4" w:space="0" w:color="auto"/>
              <w:right w:val="single" w:sz="4" w:space="0" w:color="auto"/>
            </w:tcBorders>
            <w:vAlign w:val="center"/>
          </w:tcPr>
          <w:p w14:paraId="09C3A8C3" w14:textId="21561C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002.02.02.001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291431" w14:textId="6C58125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участка тепловой сети от 3ТК22 до 3ТК23</w:t>
            </w:r>
          </w:p>
        </w:tc>
        <w:tc>
          <w:tcPr>
            <w:tcW w:w="0" w:type="auto"/>
            <w:tcBorders>
              <w:top w:val="nil"/>
              <w:left w:val="nil"/>
              <w:bottom w:val="single" w:sz="4" w:space="0" w:color="auto"/>
              <w:right w:val="single" w:sz="4" w:space="0" w:color="auto"/>
            </w:tcBorders>
            <w:shd w:val="clear" w:color="auto" w:fill="auto"/>
            <w:vAlign w:val="center"/>
            <w:hideMark/>
          </w:tcPr>
          <w:p w14:paraId="58F859C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8056,20</w:t>
            </w:r>
          </w:p>
        </w:tc>
        <w:tc>
          <w:tcPr>
            <w:tcW w:w="0" w:type="auto"/>
            <w:tcBorders>
              <w:top w:val="nil"/>
              <w:left w:val="nil"/>
              <w:bottom w:val="single" w:sz="4" w:space="0" w:color="auto"/>
              <w:right w:val="single" w:sz="4" w:space="0" w:color="auto"/>
            </w:tcBorders>
            <w:shd w:val="clear" w:color="auto" w:fill="auto"/>
            <w:vAlign w:val="center"/>
            <w:hideMark/>
          </w:tcPr>
          <w:p w14:paraId="4A98965C" w14:textId="73C8E06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CD1F50" w14:textId="7C5574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371C61" w14:textId="755DB6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486052" w14:textId="271D04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A414A4" w14:textId="1F4F34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B88BF4" w14:textId="3CA0B3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DDE834" w14:textId="7C012C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22078E" w14:textId="5419AD1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88A54E" w14:textId="781364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3A8F8E" w14:textId="1B0A996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A21BD9" w14:textId="00AB69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12FE77" w14:textId="4AEAA5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6D2D58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7EB9A22" w14:textId="7F925BE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002.02.02.002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A6CDCD" w14:textId="322DF3B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новых тепловых сетей для подключения перспективных потребителей в зоне ЕТО №2</w:t>
            </w:r>
          </w:p>
        </w:tc>
        <w:tc>
          <w:tcPr>
            <w:tcW w:w="0" w:type="auto"/>
            <w:tcBorders>
              <w:top w:val="nil"/>
              <w:left w:val="nil"/>
              <w:bottom w:val="single" w:sz="4" w:space="0" w:color="auto"/>
              <w:right w:val="single" w:sz="4" w:space="0" w:color="auto"/>
            </w:tcBorders>
            <w:shd w:val="clear" w:color="auto" w:fill="auto"/>
            <w:vAlign w:val="center"/>
            <w:hideMark/>
          </w:tcPr>
          <w:p w14:paraId="1E322038" w14:textId="26EBDB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0AD51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500156,59</w:t>
            </w:r>
          </w:p>
        </w:tc>
        <w:tc>
          <w:tcPr>
            <w:tcW w:w="0" w:type="auto"/>
            <w:tcBorders>
              <w:top w:val="nil"/>
              <w:left w:val="nil"/>
              <w:bottom w:val="single" w:sz="4" w:space="0" w:color="auto"/>
              <w:right w:val="single" w:sz="4" w:space="0" w:color="auto"/>
            </w:tcBorders>
            <w:shd w:val="clear" w:color="auto" w:fill="auto"/>
            <w:vAlign w:val="center"/>
            <w:hideMark/>
          </w:tcPr>
          <w:p w14:paraId="2E9EB26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184234,61</w:t>
            </w:r>
          </w:p>
        </w:tc>
        <w:tc>
          <w:tcPr>
            <w:tcW w:w="0" w:type="auto"/>
            <w:tcBorders>
              <w:top w:val="nil"/>
              <w:left w:val="nil"/>
              <w:bottom w:val="single" w:sz="4" w:space="0" w:color="auto"/>
              <w:right w:val="single" w:sz="4" w:space="0" w:color="auto"/>
            </w:tcBorders>
            <w:shd w:val="clear" w:color="auto" w:fill="auto"/>
            <w:vAlign w:val="center"/>
            <w:hideMark/>
          </w:tcPr>
          <w:p w14:paraId="192EA60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136497,90</w:t>
            </w:r>
          </w:p>
        </w:tc>
        <w:tc>
          <w:tcPr>
            <w:tcW w:w="0" w:type="auto"/>
            <w:tcBorders>
              <w:top w:val="nil"/>
              <w:left w:val="nil"/>
              <w:bottom w:val="single" w:sz="4" w:space="0" w:color="auto"/>
              <w:right w:val="single" w:sz="4" w:space="0" w:color="auto"/>
            </w:tcBorders>
            <w:shd w:val="clear" w:color="auto" w:fill="auto"/>
            <w:vAlign w:val="center"/>
            <w:hideMark/>
          </w:tcPr>
          <w:p w14:paraId="2DA361F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111817,43</w:t>
            </w:r>
          </w:p>
        </w:tc>
        <w:tc>
          <w:tcPr>
            <w:tcW w:w="0" w:type="auto"/>
            <w:tcBorders>
              <w:top w:val="nil"/>
              <w:left w:val="nil"/>
              <w:bottom w:val="single" w:sz="4" w:space="0" w:color="auto"/>
              <w:right w:val="single" w:sz="4" w:space="0" w:color="auto"/>
            </w:tcBorders>
            <w:shd w:val="clear" w:color="auto" w:fill="auto"/>
            <w:vAlign w:val="center"/>
            <w:hideMark/>
          </w:tcPr>
          <w:p w14:paraId="6FF2D06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102027,73</w:t>
            </w:r>
          </w:p>
        </w:tc>
        <w:tc>
          <w:tcPr>
            <w:tcW w:w="0" w:type="auto"/>
            <w:tcBorders>
              <w:top w:val="nil"/>
              <w:left w:val="nil"/>
              <w:bottom w:val="single" w:sz="4" w:space="0" w:color="auto"/>
              <w:right w:val="single" w:sz="4" w:space="0" w:color="auto"/>
            </w:tcBorders>
            <w:shd w:val="clear" w:color="auto" w:fill="auto"/>
            <w:vAlign w:val="center"/>
            <w:hideMark/>
          </w:tcPr>
          <w:p w14:paraId="51328AD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190235,37</w:t>
            </w:r>
          </w:p>
        </w:tc>
        <w:tc>
          <w:tcPr>
            <w:tcW w:w="0" w:type="auto"/>
            <w:tcBorders>
              <w:top w:val="nil"/>
              <w:left w:val="nil"/>
              <w:bottom w:val="single" w:sz="4" w:space="0" w:color="auto"/>
              <w:right w:val="single" w:sz="4" w:space="0" w:color="auto"/>
            </w:tcBorders>
            <w:shd w:val="clear" w:color="auto" w:fill="auto"/>
            <w:vAlign w:val="center"/>
            <w:hideMark/>
          </w:tcPr>
          <w:p w14:paraId="1B05183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159237,67</w:t>
            </w:r>
          </w:p>
        </w:tc>
        <w:tc>
          <w:tcPr>
            <w:tcW w:w="0" w:type="auto"/>
            <w:tcBorders>
              <w:top w:val="nil"/>
              <w:left w:val="nil"/>
              <w:bottom w:val="single" w:sz="4" w:space="0" w:color="auto"/>
              <w:right w:val="single" w:sz="4" w:space="0" w:color="auto"/>
            </w:tcBorders>
            <w:shd w:val="clear" w:color="auto" w:fill="auto"/>
            <w:vAlign w:val="center"/>
            <w:hideMark/>
          </w:tcPr>
          <w:p w14:paraId="2D7F0C7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56815,38</w:t>
            </w:r>
          </w:p>
        </w:tc>
        <w:tc>
          <w:tcPr>
            <w:tcW w:w="0" w:type="auto"/>
            <w:tcBorders>
              <w:top w:val="nil"/>
              <w:left w:val="nil"/>
              <w:bottom w:val="single" w:sz="4" w:space="0" w:color="auto"/>
              <w:right w:val="single" w:sz="4" w:space="0" w:color="auto"/>
            </w:tcBorders>
            <w:shd w:val="clear" w:color="auto" w:fill="auto"/>
            <w:vAlign w:val="center"/>
            <w:hideMark/>
          </w:tcPr>
          <w:p w14:paraId="7E0CF45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140039,87</w:t>
            </w:r>
          </w:p>
        </w:tc>
        <w:tc>
          <w:tcPr>
            <w:tcW w:w="0" w:type="auto"/>
            <w:tcBorders>
              <w:top w:val="nil"/>
              <w:left w:val="nil"/>
              <w:bottom w:val="single" w:sz="4" w:space="0" w:color="auto"/>
              <w:right w:val="single" w:sz="4" w:space="0" w:color="auto"/>
            </w:tcBorders>
            <w:shd w:val="clear" w:color="auto" w:fill="auto"/>
            <w:vAlign w:val="center"/>
            <w:hideMark/>
          </w:tcPr>
          <w:p w14:paraId="5206644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99683,89</w:t>
            </w:r>
          </w:p>
        </w:tc>
        <w:tc>
          <w:tcPr>
            <w:tcW w:w="0" w:type="auto"/>
            <w:tcBorders>
              <w:top w:val="nil"/>
              <w:left w:val="nil"/>
              <w:bottom w:val="single" w:sz="4" w:space="0" w:color="auto"/>
              <w:right w:val="single" w:sz="4" w:space="0" w:color="auto"/>
            </w:tcBorders>
            <w:shd w:val="clear" w:color="auto" w:fill="auto"/>
            <w:vAlign w:val="center"/>
            <w:hideMark/>
          </w:tcPr>
          <w:p w14:paraId="5A42CEE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52761,91</w:t>
            </w:r>
          </w:p>
        </w:tc>
        <w:tc>
          <w:tcPr>
            <w:tcW w:w="0" w:type="auto"/>
            <w:tcBorders>
              <w:top w:val="nil"/>
              <w:left w:val="nil"/>
              <w:bottom w:val="single" w:sz="4" w:space="0" w:color="auto"/>
              <w:right w:val="single" w:sz="4" w:space="0" w:color="auto"/>
            </w:tcBorders>
            <w:shd w:val="clear" w:color="auto" w:fill="auto"/>
            <w:vAlign w:val="center"/>
            <w:hideMark/>
          </w:tcPr>
          <w:p w14:paraId="5007D06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44376,07</w:t>
            </w:r>
          </w:p>
        </w:tc>
      </w:tr>
      <w:tr w:rsidR="008B5389" w:rsidRPr="007D1593" w14:paraId="72796A24" w14:textId="77777777" w:rsidTr="008B5389">
        <w:trPr>
          <w:trHeight w:val="300"/>
        </w:trPr>
        <w:tc>
          <w:tcPr>
            <w:tcW w:w="0" w:type="auto"/>
            <w:tcBorders>
              <w:top w:val="nil"/>
              <w:left w:val="single" w:sz="4" w:space="0" w:color="auto"/>
              <w:bottom w:val="single" w:sz="4" w:space="0" w:color="auto"/>
              <w:right w:val="single" w:sz="4" w:space="0" w:color="auto"/>
            </w:tcBorders>
            <w:vAlign w:val="center"/>
          </w:tcPr>
          <w:p w14:paraId="4852C78F" w14:textId="2CDBE7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002.02.02.003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55D11D" w14:textId="1484DE5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тепловой сети. Участок от 5ТК4б до 3ТК24</w:t>
            </w:r>
          </w:p>
        </w:tc>
        <w:tc>
          <w:tcPr>
            <w:tcW w:w="0" w:type="auto"/>
            <w:tcBorders>
              <w:top w:val="nil"/>
              <w:left w:val="nil"/>
              <w:bottom w:val="single" w:sz="4" w:space="0" w:color="auto"/>
              <w:right w:val="single" w:sz="4" w:space="0" w:color="auto"/>
            </w:tcBorders>
            <w:shd w:val="clear" w:color="auto" w:fill="auto"/>
            <w:vAlign w:val="center"/>
            <w:hideMark/>
          </w:tcPr>
          <w:p w14:paraId="04442D2A" w14:textId="415831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855FD3" w14:textId="6F6557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BA0B01" w14:textId="1DE1B7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44E7AD" w14:textId="77515A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78A82B" w14:textId="06FEEA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D86F09" w14:textId="7C73B6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noWrap/>
            <w:vAlign w:val="bottom"/>
            <w:hideMark/>
          </w:tcPr>
          <w:p w14:paraId="7C2877F2" w14:textId="7E3ABA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8E6A4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67544,36</w:t>
            </w:r>
          </w:p>
        </w:tc>
        <w:tc>
          <w:tcPr>
            <w:tcW w:w="0" w:type="auto"/>
            <w:tcBorders>
              <w:top w:val="nil"/>
              <w:left w:val="nil"/>
              <w:bottom w:val="single" w:sz="4" w:space="0" w:color="auto"/>
              <w:right w:val="single" w:sz="4" w:space="0" w:color="auto"/>
            </w:tcBorders>
            <w:shd w:val="clear" w:color="auto" w:fill="auto"/>
            <w:vAlign w:val="center"/>
            <w:hideMark/>
          </w:tcPr>
          <w:p w14:paraId="6D905798" w14:textId="2E2258D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7D63B2" w14:textId="76B6E6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6678B5" w14:textId="61C417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3197CF" w14:textId="3AB771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99DB28" w14:textId="2A7E9E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EAC4FF1"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E2E88BD" w14:textId="0B45A5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E9D466" w14:textId="2ABEA0E0" w:rsidR="008B5389" w:rsidRPr="007D1593" w:rsidRDefault="008B5389" w:rsidP="008B5389">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3 «Реконструкции тепловых сетей для обеспечения надежности теплоснабжения потребителей, в том числе в связи с исчерпанием эксплуатационного ресурса», в т.ч.:</w:t>
            </w:r>
          </w:p>
        </w:tc>
        <w:tc>
          <w:tcPr>
            <w:tcW w:w="0" w:type="auto"/>
            <w:tcBorders>
              <w:top w:val="nil"/>
              <w:left w:val="nil"/>
              <w:bottom w:val="single" w:sz="4" w:space="0" w:color="auto"/>
              <w:right w:val="single" w:sz="4" w:space="0" w:color="auto"/>
            </w:tcBorders>
            <w:shd w:val="clear" w:color="auto" w:fill="auto"/>
            <w:vAlign w:val="center"/>
            <w:hideMark/>
          </w:tcPr>
          <w:p w14:paraId="4386277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105880,00</w:t>
            </w:r>
          </w:p>
        </w:tc>
        <w:tc>
          <w:tcPr>
            <w:tcW w:w="0" w:type="auto"/>
            <w:tcBorders>
              <w:top w:val="nil"/>
              <w:left w:val="nil"/>
              <w:bottom w:val="single" w:sz="4" w:space="0" w:color="auto"/>
              <w:right w:val="single" w:sz="4" w:space="0" w:color="auto"/>
            </w:tcBorders>
            <w:shd w:val="clear" w:color="auto" w:fill="auto"/>
            <w:vAlign w:val="center"/>
            <w:hideMark/>
          </w:tcPr>
          <w:p w14:paraId="0CA5EFD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125170,72</w:t>
            </w:r>
          </w:p>
        </w:tc>
        <w:tc>
          <w:tcPr>
            <w:tcW w:w="0" w:type="auto"/>
            <w:tcBorders>
              <w:top w:val="nil"/>
              <w:left w:val="nil"/>
              <w:bottom w:val="single" w:sz="4" w:space="0" w:color="auto"/>
              <w:right w:val="single" w:sz="4" w:space="0" w:color="auto"/>
            </w:tcBorders>
            <w:shd w:val="clear" w:color="auto" w:fill="auto"/>
            <w:vAlign w:val="center"/>
            <w:hideMark/>
          </w:tcPr>
          <w:p w14:paraId="54EE76C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261562,02</w:t>
            </w:r>
          </w:p>
        </w:tc>
        <w:tc>
          <w:tcPr>
            <w:tcW w:w="0" w:type="auto"/>
            <w:tcBorders>
              <w:top w:val="nil"/>
              <w:left w:val="nil"/>
              <w:bottom w:val="single" w:sz="4" w:space="0" w:color="auto"/>
              <w:right w:val="single" w:sz="4" w:space="0" w:color="auto"/>
            </w:tcBorders>
            <w:shd w:val="clear" w:color="auto" w:fill="auto"/>
            <w:vAlign w:val="center"/>
            <w:hideMark/>
          </w:tcPr>
          <w:p w14:paraId="5B5067B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176784,72</w:t>
            </w:r>
          </w:p>
        </w:tc>
        <w:tc>
          <w:tcPr>
            <w:tcW w:w="0" w:type="auto"/>
            <w:tcBorders>
              <w:top w:val="nil"/>
              <w:left w:val="nil"/>
              <w:bottom w:val="single" w:sz="4" w:space="0" w:color="auto"/>
              <w:right w:val="single" w:sz="4" w:space="0" w:color="auto"/>
            </w:tcBorders>
            <w:shd w:val="clear" w:color="auto" w:fill="auto"/>
            <w:vAlign w:val="center"/>
            <w:hideMark/>
          </w:tcPr>
          <w:p w14:paraId="36A6ED9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182994,11</w:t>
            </w:r>
          </w:p>
        </w:tc>
        <w:tc>
          <w:tcPr>
            <w:tcW w:w="0" w:type="auto"/>
            <w:tcBorders>
              <w:top w:val="nil"/>
              <w:left w:val="nil"/>
              <w:bottom w:val="single" w:sz="4" w:space="0" w:color="auto"/>
              <w:right w:val="single" w:sz="4" w:space="0" w:color="auto"/>
            </w:tcBorders>
            <w:shd w:val="clear" w:color="auto" w:fill="auto"/>
            <w:vAlign w:val="center"/>
            <w:hideMark/>
          </w:tcPr>
          <w:p w14:paraId="3CF63A4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200408,73</w:t>
            </w:r>
          </w:p>
        </w:tc>
        <w:tc>
          <w:tcPr>
            <w:tcW w:w="0" w:type="auto"/>
            <w:tcBorders>
              <w:top w:val="nil"/>
              <w:left w:val="nil"/>
              <w:bottom w:val="single" w:sz="4" w:space="0" w:color="auto"/>
              <w:right w:val="single" w:sz="4" w:space="0" w:color="auto"/>
            </w:tcBorders>
            <w:shd w:val="clear" w:color="auto" w:fill="auto"/>
            <w:vAlign w:val="center"/>
            <w:hideMark/>
          </w:tcPr>
          <w:p w14:paraId="4D25E5D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169796,78</w:t>
            </w:r>
          </w:p>
        </w:tc>
        <w:tc>
          <w:tcPr>
            <w:tcW w:w="0" w:type="auto"/>
            <w:tcBorders>
              <w:top w:val="nil"/>
              <w:left w:val="nil"/>
              <w:bottom w:val="single" w:sz="4" w:space="0" w:color="auto"/>
              <w:right w:val="single" w:sz="4" w:space="0" w:color="auto"/>
            </w:tcBorders>
            <w:shd w:val="clear" w:color="auto" w:fill="auto"/>
            <w:vAlign w:val="center"/>
            <w:hideMark/>
          </w:tcPr>
          <w:p w14:paraId="41EF709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BEA0D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2CAE4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2765C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79ABF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C7D11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5D5064D0" w14:textId="77777777" w:rsidTr="000D0210">
        <w:trPr>
          <w:trHeight w:val="300"/>
        </w:trPr>
        <w:tc>
          <w:tcPr>
            <w:tcW w:w="0" w:type="auto"/>
            <w:tcBorders>
              <w:top w:val="nil"/>
              <w:left w:val="single" w:sz="4" w:space="0" w:color="auto"/>
              <w:bottom w:val="single" w:sz="4" w:space="0" w:color="auto"/>
              <w:right w:val="single" w:sz="4" w:space="0" w:color="auto"/>
            </w:tcBorders>
          </w:tcPr>
          <w:p w14:paraId="6F1CCFBD"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83B76D" w14:textId="0A40B2EC"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F20B99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105880,00</w:t>
            </w:r>
          </w:p>
        </w:tc>
        <w:tc>
          <w:tcPr>
            <w:tcW w:w="0" w:type="auto"/>
            <w:tcBorders>
              <w:top w:val="nil"/>
              <w:left w:val="nil"/>
              <w:bottom w:val="single" w:sz="4" w:space="0" w:color="auto"/>
              <w:right w:val="single" w:sz="4" w:space="0" w:color="auto"/>
            </w:tcBorders>
            <w:shd w:val="clear" w:color="auto" w:fill="auto"/>
            <w:vAlign w:val="center"/>
            <w:hideMark/>
          </w:tcPr>
          <w:p w14:paraId="357C023D"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125170,72</w:t>
            </w:r>
          </w:p>
        </w:tc>
        <w:tc>
          <w:tcPr>
            <w:tcW w:w="0" w:type="auto"/>
            <w:tcBorders>
              <w:top w:val="nil"/>
              <w:left w:val="nil"/>
              <w:bottom w:val="single" w:sz="4" w:space="0" w:color="auto"/>
              <w:right w:val="single" w:sz="4" w:space="0" w:color="auto"/>
            </w:tcBorders>
            <w:shd w:val="clear" w:color="auto" w:fill="auto"/>
            <w:vAlign w:val="center"/>
            <w:hideMark/>
          </w:tcPr>
          <w:p w14:paraId="716E9CB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261562,02</w:t>
            </w:r>
          </w:p>
        </w:tc>
        <w:tc>
          <w:tcPr>
            <w:tcW w:w="0" w:type="auto"/>
            <w:tcBorders>
              <w:top w:val="nil"/>
              <w:left w:val="nil"/>
              <w:bottom w:val="single" w:sz="4" w:space="0" w:color="auto"/>
              <w:right w:val="single" w:sz="4" w:space="0" w:color="auto"/>
            </w:tcBorders>
            <w:shd w:val="clear" w:color="auto" w:fill="auto"/>
            <w:vAlign w:val="center"/>
            <w:hideMark/>
          </w:tcPr>
          <w:p w14:paraId="3B7F58BF"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176784,72</w:t>
            </w:r>
          </w:p>
        </w:tc>
        <w:tc>
          <w:tcPr>
            <w:tcW w:w="0" w:type="auto"/>
            <w:tcBorders>
              <w:top w:val="nil"/>
              <w:left w:val="nil"/>
              <w:bottom w:val="single" w:sz="4" w:space="0" w:color="auto"/>
              <w:right w:val="single" w:sz="4" w:space="0" w:color="auto"/>
            </w:tcBorders>
            <w:shd w:val="clear" w:color="auto" w:fill="auto"/>
            <w:vAlign w:val="center"/>
            <w:hideMark/>
          </w:tcPr>
          <w:p w14:paraId="1F7C74D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182994,11</w:t>
            </w:r>
          </w:p>
        </w:tc>
        <w:tc>
          <w:tcPr>
            <w:tcW w:w="0" w:type="auto"/>
            <w:tcBorders>
              <w:top w:val="nil"/>
              <w:left w:val="nil"/>
              <w:bottom w:val="single" w:sz="4" w:space="0" w:color="auto"/>
              <w:right w:val="single" w:sz="4" w:space="0" w:color="auto"/>
            </w:tcBorders>
            <w:shd w:val="clear" w:color="auto" w:fill="auto"/>
            <w:vAlign w:val="center"/>
            <w:hideMark/>
          </w:tcPr>
          <w:p w14:paraId="049A898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200408,73</w:t>
            </w:r>
          </w:p>
        </w:tc>
        <w:tc>
          <w:tcPr>
            <w:tcW w:w="0" w:type="auto"/>
            <w:tcBorders>
              <w:top w:val="nil"/>
              <w:left w:val="nil"/>
              <w:bottom w:val="single" w:sz="4" w:space="0" w:color="auto"/>
              <w:right w:val="single" w:sz="4" w:space="0" w:color="auto"/>
            </w:tcBorders>
            <w:shd w:val="clear" w:color="auto" w:fill="auto"/>
            <w:vAlign w:val="center"/>
            <w:hideMark/>
          </w:tcPr>
          <w:p w14:paraId="379B202A"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169796,78</w:t>
            </w:r>
          </w:p>
        </w:tc>
        <w:tc>
          <w:tcPr>
            <w:tcW w:w="0" w:type="auto"/>
            <w:tcBorders>
              <w:top w:val="nil"/>
              <w:left w:val="nil"/>
              <w:bottom w:val="single" w:sz="4" w:space="0" w:color="auto"/>
              <w:right w:val="single" w:sz="4" w:space="0" w:color="auto"/>
            </w:tcBorders>
            <w:shd w:val="clear" w:color="auto" w:fill="auto"/>
            <w:vAlign w:val="center"/>
            <w:hideMark/>
          </w:tcPr>
          <w:p w14:paraId="552DCB77"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E376C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4FEB36"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FF3E52"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06C979"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6C0033" w14:textId="77777777" w:rsidR="000D0210" w:rsidRPr="007D1593" w:rsidRDefault="000D0210" w:rsidP="008B5389">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8B5389" w:rsidRPr="007D1593" w14:paraId="28021E10"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C41BE51" w14:textId="55404F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3879EB" w14:textId="3F5A74D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Участок тепломагистрали ГРЭС-2 Восточный жилой район от УТ-4 до УТ 6. Участок от 9ТК19 до НО10</w:t>
            </w:r>
          </w:p>
        </w:tc>
        <w:tc>
          <w:tcPr>
            <w:tcW w:w="0" w:type="auto"/>
            <w:tcBorders>
              <w:top w:val="nil"/>
              <w:left w:val="nil"/>
              <w:bottom w:val="single" w:sz="4" w:space="0" w:color="auto"/>
              <w:right w:val="single" w:sz="4" w:space="0" w:color="auto"/>
            </w:tcBorders>
            <w:shd w:val="clear" w:color="auto" w:fill="auto"/>
            <w:vAlign w:val="center"/>
            <w:hideMark/>
          </w:tcPr>
          <w:p w14:paraId="41AA1DF6" w14:textId="5686E6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4C4E4B" w14:textId="104032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646A9D" w14:textId="09D4075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5ADAEF" w14:textId="262A12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8DCAC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16973,45</w:t>
            </w:r>
          </w:p>
        </w:tc>
        <w:tc>
          <w:tcPr>
            <w:tcW w:w="0" w:type="auto"/>
            <w:tcBorders>
              <w:top w:val="nil"/>
              <w:left w:val="nil"/>
              <w:bottom w:val="single" w:sz="4" w:space="0" w:color="auto"/>
              <w:right w:val="single" w:sz="4" w:space="0" w:color="auto"/>
            </w:tcBorders>
            <w:shd w:val="clear" w:color="auto" w:fill="auto"/>
            <w:vAlign w:val="center"/>
            <w:hideMark/>
          </w:tcPr>
          <w:p w14:paraId="19A83657" w14:textId="37039C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39747B" w14:textId="20996B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367A75" w14:textId="38B229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04CA4D" w14:textId="25FB09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D19FC0" w14:textId="2AB3AC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EA4FF0" w14:textId="49FCF2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094CBB" w14:textId="08008C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D171A9" w14:textId="181D9D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B7321BB"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00262E4" w14:textId="1F2FF4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481218" w14:textId="512EEB3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Мдернизация тепловых сетей. Сеть теплоснабжения от КПП воинской части до ПМК связи. Участок от точки опуска до точки подъема инв.№ 30731</w:t>
            </w:r>
          </w:p>
        </w:tc>
        <w:tc>
          <w:tcPr>
            <w:tcW w:w="0" w:type="auto"/>
            <w:tcBorders>
              <w:top w:val="nil"/>
              <w:left w:val="nil"/>
              <w:bottom w:val="single" w:sz="4" w:space="0" w:color="auto"/>
              <w:right w:val="single" w:sz="4" w:space="0" w:color="auto"/>
            </w:tcBorders>
            <w:shd w:val="clear" w:color="auto" w:fill="auto"/>
            <w:vAlign w:val="center"/>
            <w:hideMark/>
          </w:tcPr>
          <w:p w14:paraId="0BEB0B19" w14:textId="432C1C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15729B" w14:textId="0E411D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DA8ACF" w14:textId="730337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0C139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12524,92</w:t>
            </w:r>
          </w:p>
        </w:tc>
        <w:tc>
          <w:tcPr>
            <w:tcW w:w="0" w:type="auto"/>
            <w:tcBorders>
              <w:top w:val="nil"/>
              <w:left w:val="nil"/>
              <w:bottom w:val="single" w:sz="4" w:space="0" w:color="auto"/>
              <w:right w:val="single" w:sz="4" w:space="0" w:color="auto"/>
            </w:tcBorders>
            <w:shd w:val="clear" w:color="auto" w:fill="auto"/>
            <w:vAlign w:val="center"/>
            <w:hideMark/>
          </w:tcPr>
          <w:p w14:paraId="31598E4F" w14:textId="5D7A34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B5348E" w14:textId="343C9C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AE0CD7" w14:textId="1445A1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2F8B77" w14:textId="4E4D94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063BA2" w14:textId="115838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2A82CE" w14:textId="0085C4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E8E138" w14:textId="26D585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14E6A7" w14:textId="686E27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E16F2F" w14:textId="64F90B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3E0750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500DAD7" w14:textId="0DD01C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E203F6" w14:textId="46988A5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cооружения: комплекс сетей тепловодоснабжения от ЦТП-17 в микрорайоне 13А (инвентарный номер 30306): участок сетей горячего водоснабжения от ТК-3 до ввода в детский сад «Филиппок»</w:t>
            </w:r>
          </w:p>
        </w:tc>
        <w:tc>
          <w:tcPr>
            <w:tcW w:w="0" w:type="auto"/>
            <w:tcBorders>
              <w:top w:val="nil"/>
              <w:left w:val="nil"/>
              <w:bottom w:val="single" w:sz="4" w:space="0" w:color="auto"/>
              <w:right w:val="single" w:sz="4" w:space="0" w:color="auto"/>
            </w:tcBorders>
            <w:shd w:val="clear" w:color="auto" w:fill="auto"/>
            <w:vAlign w:val="center"/>
            <w:hideMark/>
          </w:tcPr>
          <w:p w14:paraId="0BBEC61E" w14:textId="412E5B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C326E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3302,00</w:t>
            </w:r>
          </w:p>
        </w:tc>
        <w:tc>
          <w:tcPr>
            <w:tcW w:w="0" w:type="auto"/>
            <w:tcBorders>
              <w:top w:val="nil"/>
              <w:left w:val="nil"/>
              <w:bottom w:val="single" w:sz="4" w:space="0" w:color="auto"/>
              <w:right w:val="single" w:sz="4" w:space="0" w:color="auto"/>
            </w:tcBorders>
            <w:shd w:val="clear" w:color="auto" w:fill="auto"/>
            <w:vAlign w:val="center"/>
            <w:hideMark/>
          </w:tcPr>
          <w:p w14:paraId="49B7E94C" w14:textId="2A6C65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7DD4BD" w14:textId="1B865F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571F1F" w14:textId="0CFCBD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518E2C" w14:textId="56F02E5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C82ABD" w14:textId="572DD4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1C7F23" w14:textId="143990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461977" w14:textId="7F5E54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4BA31A" w14:textId="60ED55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BCF11E" w14:textId="0BF7DE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7AC91D" w14:textId="3F1E1F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8246BB" w14:textId="01A561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0A10E4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04605FE" w14:textId="03D0A0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F6B2EA" w14:textId="6CD847C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ЦТП-17 в мкр. 13А. Участок сетей теплоснабжения от ТК-3 до ввода в д/с "Филиппок" (инв. №30306)</w:t>
            </w:r>
          </w:p>
        </w:tc>
        <w:tc>
          <w:tcPr>
            <w:tcW w:w="0" w:type="auto"/>
            <w:tcBorders>
              <w:top w:val="nil"/>
              <w:left w:val="nil"/>
              <w:bottom w:val="single" w:sz="4" w:space="0" w:color="auto"/>
              <w:right w:val="single" w:sz="4" w:space="0" w:color="auto"/>
            </w:tcBorders>
            <w:shd w:val="clear" w:color="auto" w:fill="auto"/>
            <w:vAlign w:val="center"/>
            <w:hideMark/>
          </w:tcPr>
          <w:p w14:paraId="073A69FE" w14:textId="40AB0E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00E47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3302,00</w:t>
            </w:r>
          </w:p>
        </w:tc>
        <w:tc>
          <w:tcPr>
            <w:tcW w:w="0" w:type="auto"/>
            <w:tcBorders>
              <w:top w:val="nil"/>
              <w:left w:val="nil"/>
              <w:bottom w:val="single" w:sz="4" w:space="0" w:color="auto"/>
              <w:right w:val="single" w:sz="4" w:space="0" w:color="auto"/>
            </w:tcBorders>
            <w:shd w:val="clear" w:color="auto" w:fill="auto"/>
            <w:vAlign w:val="center"/>
            <w:hideMark/>
          </w:tcPr>
          <w:p w14:paraId="284A06CC" w14:textId="7D5453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F377DB" w14:textId="2716D8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49EBCB" w14:textId="327457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E79F6B" w14:textId="343BF1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DB8917" w14:textId="7AA8BC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26FA30" w14:textId="3664DF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590489" w14:textId="56D9B1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0FFAC6" w14:textId="788116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145346" w14:textId="0B436D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CB7A00" w14:textId="34DA71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14161B" w14:textId="3B4CC0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863F229"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6C287989" w14:textId="759F76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ADBF63" w14:textId="5960A86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комплекса сетей теплоснабжения от ЦТП-25 в мкр. "А": </w:t>
            </w:r>
            <w:r w:rsidRPr="007D1593">
              <w:rPr>
                <w:rFonts w:ascii="Times New Roman" w:eastAsia="Times New Roman" w:hAnsi="Times New Roman"/>
                <w:spacing w:val="0"/>
                <w:sz w:val="18"/>
                <w:szCs w:val="18"/>
                <w:lang w:eastAsia="ru-RU"/>
              </w:rPr>
              <w:br/>
              <w:t xml:space="preserve">Участок сетей теплоснабжения от УТ1 до  ж.д. ул. Ленинградская, 10А, ТК-2. (инв.№ 30439) </w:t>
            </w:r>
            <w:r w:rsidRPr="007D1593">
              <w:rPr>
                <w:rFonts w:ascii="Times New Roman" w:eastAsia="Times New Roman" w:hAnsi="Times New Roman"/>
                <w:spacing w:val="0"/>
                <w:sz w:val="18"/>
                <w:szCs w:val="18"/>
                <w:lang w:eastAsia="ru-RU"/>
              </w:rPr>
              <w:br/>
              <w:t>Участок сетей теплоснабжения от ж/д Кукуевицкого, 12/2 до ТК-7, ТК-6, ТК-5. (инв.№ 30182)</w:t>
            </w:r>
            <w:r w:rsidRPr="007D1593">
              <w:rPr>
                <w:rFonts w:ascii="Times New Roman" w:eastAsia="Times New Roman" w:hAnsi="Times New Roman"/>
                <w:spacing w:val="0"/>
                <w:sz w:val="18"/>
                <w:szCs w:val="18"/>
                <w:lang w:eastAsia="ru-RU"/>
              </w:rPr>
              <w:br/>
              <w:t>Участок сетей теплоснабжения от ТК-5 до ввода в ж/д пр-т Набережный, 10. (инв.№30184)</w:t>
            </w:r>
          </w:p>
        </w:tc>
        <w:tc>
          <w:tcPr>
            <w:tcW w:w="0" w:type="auto"/>
            <w:tcBorders>
              <w:top w:val="nil"/>
              <w:left w:val="nil"/>
              <w:bottom w:val="single" w:sz="4" w:space="0" w:color="auto"/>
              <w:right w:val="single" w:sz="4" w:space="0" w:color="auto"/>
            </w:tcBorders>
            <w:shd w:val="clear" w:color="auto" w:fill="auto"/>
            <w:vAlign w:val="center"/>
            <w:hideMark/>
          </w:tcPr>
          <w:p w14:paraId="0D943400" w14:textId="0A7C38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9BA15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21156,72</w:t>
            </w:r>
          </w:p>
        </w:tc>
        <w:tc>
          <w:tcPr>
            <w:tcW w:w="0" w:type="auto"/>
            <w:tcBorders>
              <w:top w:val="nil"/>
              <w:left w:val="nil"/>
              <w:bottom w:val="single" w:sz="4" w:space="0" w:color="auto"/>
              <w:right w:val="single" w:sz="4" w:space="0" w:color="auto"/>
            </w:tcBorders>
            <w:shd w:val="clear" w:color="auto" w:fill="auto"/>
            <w:vAlign w:val="center"/>
            <w:hideMark/>
          </w:tcPr>
          <w:p w14:paraId="328A63EC" w14:textId="5A981C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28273C" w14:textId="188901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75DBBF" w14:textId="5B0E90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7C1C03" w14:textId="58D373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4B5F9A" w14:textId="430E9B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9F7FD8" w14:textId="2263D2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F866B2" w14:textId="6A7E52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88A3CA" w14:textId="0B32DC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005026" w14:textId="393DE6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0FC4DB" w14:textId="16BB1E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FFD390" w14:textId="239A88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DBE5F1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3A0388E" w14:textId="019058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4DE73D" w14:textId="67CB76F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ЦТП-6 в мкр. "А". Участок сетей теплоснабжения от ж.д. ул. Дзержинского, 6 до ввода в ж.д. ул. Дзержинского, 6/1 (инв. №986)</w:t>
            </w:r>
          </w:p>
        </w:tc>
        <w:tc>
          <w:tcPr>
            <w:tcW w:w="0" w:type="auto"/>
            <w:tcBorders>
              <w:top w:val="nil"/>
              <w:left w:val="nil"/>
              <w:bottom w:val="single" w:sz="4" w:space="0" w:color="auto"/>
              <w:right w:val="single" w:sz="4" w:space="0" w:color="auto"/>
            </w:tcBorders>
            <w:shd w:val="clear" w:color="auto" w:fill="auto"/>
            <w:vAlign w:val="center"/>
            <w:hideMark/>
          </w:tcPr>
          <w:p w14:paraId="50ACC88E" w14:textId="7A7FF0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96CEAC" w14:textId="193578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83633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763,98</w:t>
            </w:r>
          </w:p>
        </w:tc>
        <w:tc>
          <w:tcPr>
            <w:tcW w:w="0" w:type="auto"/>
            <w:tcBorders>
              <w:top w:val="nil"/>
              <w:left w:val="nil"/>
              <w:bottom w:val="single" w:sz="4" w:space="0" w:color="auto"/>
              <w:right w:val="single" w:sz="4" w:space="0" w:color="auto"/>
            </w:tcBorders>
            <w:shd w:val="clear" w:color="auto" w:fill="auto"/>
            <w:vAlign w:val="center"/>
            <w:hideMark/>
          </w:tcPr>
          <w:p w14:paraId="768220CD" w14:textId="334A86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3140EB" w14:textId="4D2138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947FAA" w14:textId="0E8C75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F2862E" w14:textId="3D875A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12826E" w14:textId="0C9D24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228921" w14:textId="037C334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F3A8A7" w14:textId="4EC711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99FD90" w14:textId="45E870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A1508E" w14:textId="013D79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9C5039" w14:textId="2E67AF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9A775E3" w14:textId="77777777" w:rsidTr="008B5389">
        <w:trPr>
          <w:trHeight w:val="1275"/>
        </w:trPr>
        <w:tc>
          <w:tcPr>
            <w:tcW w:w="0" w:type="auto"/>
            <w:tcBorders>
              <w:top w:val="nil"/>
              <w:left w:val="single" w:sz="4" w:space="0" w:color="auto"/>
              <w:bottom w:val="single" w:sz="4" w:space="0" w:color="auto"/>
              <w:right w:val="single" w:sz="4" w:space="0" w:color="auto"/>
            </w:tcBorders>
            <w:vAlign w:val="center"/>
          </w:tcPr>
          <w:p w14:paraId="6A718E21" w14:textId="19AD37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53D584" w14:textId="34A649F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ЦТП-63 в микрорайоне 25 (инвентарные номера 31157, 31158, 31159): участок сетей горячего водоснабжения от ЦТП-63 до ТК60-1. Участок сетей горячего водоснабжения от ТК60-1 до ввода в жилой дом по проспекту Комсомольскому, 27/1. Участок сетей горячего водоснабжения от ТК60-1 до ввода в жилой дом по проезду Первопроходцев,14/1</w:t>
            </w:r>
          </w:p>
        </w:tc>
        <w:tc>
          <w:tcPr>
            <w:tcW w:w="0" w:type="auto"/>
            <w:tcBorders>
              <w:top w:val="nil"/>
              <w:left w:val="nil"/>
              <w:bottom w:val="single" w:sz="4" w:space="0" w:color="auto"/>
              <w:right w:val="single" w:sz="4" w:space="0" w:color="auto"/>
            </w:tcBorders>
            <w:shd w:val="clear" w:color="auto" w:fill="auto"/>
            <w:vAlign w:val="center"/>
            <w:hideMark/>
          </w:tcPr>
          <w:p w14:paraId="3A331E1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5764,57</w:t>
            </w:r>
          </w:p>
        </w:tc>
        <w:tc>
          <w:tcPr>
            <w:tcW w:w="0" w:type="auto"/>
            <w:tcBorders>
              <w:top w:val="nil"/>
              <w:left w:val="nil"/>
              <w:bottom w:val="single" w:sz="4" w:space="0" w:color="auto"/>
              <w:right w:val="single" w:sz="4" w:space="0" w:color="auto"/>
            </w:tcBorders>
            <w:shd w:val="clear" w:color="auto" w:fill="auto"/>
            <w:vAlign w:val="center"/>
            <w:hideMark/>
          </w:tcPr>
          <w:p w14:paraId="56154858" w14:textId="5ACF17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852D77" w14:textId="55CDDC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2DEB5F" w14:textId="5592E2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AB7DBE" w14:textId="7EFC4A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03C0E3" w14:textId="2FD1E5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0B764C" w14:textId="225FE1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C5ED12" w14:textId="5363B3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248C81" w14:textId="32F4A1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EF6D9" w14:textId="6DF3CE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C0BACD" w14:textId="3D5029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CB0763" w14:textId="475D3C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E754A7" w14:textId="5EEE9C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91F0FDB" w14:textId="77777777" w:rsidTr="008B5389">
        <w:trPr>
          <w:trHeight w:val="1530"/>
        </w:trPr>
        <w:tc>
          <w:tcPr>
            <w:tcW w:w="0" w:type="auto"/>
            <w:tcBorders>
              <w:top w:val="nil"/>
              <w:left w:val="single" w:sz="4" w:space="0" w:color="auto"/>
              <w:bottom w:val="single" w:sz="4" w:space="0" w:color="auto"/>
              <w:right w:val="single" w:sz="4" w:space="0" w:color="auto"/>
            </w:tcBorders>
            <w:vAlign w:val="center"/>
          </w:tcPr>
          <w:p w14:paraId="756F7260" w14:textId="25370B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6282E6" w14:textId="216687A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комплекса сетей тепловодоснабжения от ЦТП-63 в мкр.25: </w:t>
            </w:r>
            <w:r w:rsidRPr="007D1593">
              <w:rPr>
                <w:rFonts w:ascii="Times New Roman" w:eastAsia="Times New Roman" w:hAnsi="Times New Roman"/>
                <w:spacing w:val="0"/>
                <w:sz w:val="18"/>
                <w:szCs w:val="18"/>
                <w:lang w:eastAsia="ru-RU"/>
              </w:rPr>
              <w:br/>
              <w:t xml:space="preserve">Участок сетей теплоснабжения от ЦТП-63 до ТК60-1.  (инв. №31157) </w:t>
            </w:r>
            <w:r w:rsidRPr="007D1593">
              <w:rPr>
                <w:rFonts w:ascii="Times New Roman" w:eastAsia="Times New Roman" w:hAnsi="Times New Roman"/>
                <w:spacing w:val="0"/>
                <w:sz w:val="18"/>
                <w:szCs w:val="18"/>
                <w:lang w:eastAsia="ru-RU"/>
              </w:rPr>
              <w:br/>
              <w:t xml:space="preserve"> Участок сетей теплоснабжения от ТК60-1 до ввода в ж.д. пр-т Комсомольский, 27/1.  (инв. №31158) </w:t>
            </w:r>
            <w:r w:rsidRPr="007D1593">
              <w:rPr>
                <w:rFonts w:ascii="Times New Roman" w:eastAsia="Times New Roman" w:hAnsi="Times New Roman"/>
                <w:spacing w:val="0"/>
                <w:sz w:val="18"/>
                <w:szCs w:val="18"/>
                <w:lang w:eastAsia="ru-RU"/>
              </w:rPr>
              <w:br/>
              <w:t xml:space="preserve">Участок сетей теплоснабжения от ТК60-1 до ввода в ж.д. пр -д Первопроходцев,14/1. (инв. №31159) </w:t>
            </w:r>
          </w:p>
        </w:tc>
        <w:tc>
          <w:tcPr>
            <w:tcW w:w="0" w:type="auto"/>
            <w:tcBorders>
              <w:top w:val="nil"/>
              <w:left w:val="nil"/>
              <w:bottom w:val="single" w:sz="4" w:space="0" w:color="auto"/>
              <w:right w:val="single" w:sz="4" w:space="0" w:color="auto"/>
            </w:tcBorders>
            <w:shd w:val="clear" w:color="auto" w:fill="auto"/>
            <w:vAlign w:val="center"/>
            <w:hideMark/>
          </w:tcPr>
          <w:p w14:paraId="664467B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6914,41</w:t>
            </w:r>
          </w:p>
        </w:tc>
        <w:tc>
          <w:tcPr>
            <w:tcW w:w="0" w:type="auto"/>
            <w:tcBorders>
              <w:top w:val="nil"/>
              <w:left w:val="nil"/>
              <w:bottom w:val="single" w:sz="4" w:space="0" w:color="auto"/>
              <w:right w:val="single" w:sz="4" w:space="0" w:color="auto"/>
            </w:tcBorders>
            <w:shd w:val="clear" w:color="auto" w:fill="auto"/>
            <w:vAlign w:val="center"/>
            <w:hideMark/>
          </w:tcPr>
          <w:p w14:paraId="694C30EC" w14:textId="02F510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FDAC38" w14:textId="0E95D3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4BC0E" w14:textId="24D5D8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6F4B83" w14:textId="3AD601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B0C60B" w14:textId="3EF97F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AA6BBC" w14:textId="0498BB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F40009" w14:textId="7266A25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B232F5" w14:textId="666EC0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59CB1B" w14:textId="41D3CB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D18613" w14:textId="75290D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117ABE" w14:textId="42E8506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9E9DF8" w14:textId="65621F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F07E22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CE0FB4B" w14:textId="4BD28E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B01975" w14:textId="4F83C31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ЦТП-77 в микрорайоне Центральный (инвентарный номер 305611) : участок сетей горячего водоснабжения от жилой дома проспект Ленина, 29 (арка).</w:t>
            </w:r>
          </w:p>
        </w:tc>
        <w:tc>
          <w:tcPr>
            <w:tcW w:w="0" w:type="auto"/>
            <w:tcBorders>
              <w:top w:val="nil"/>
              <w:left w:val="nil"/>
              <w:bottom w:val="single" w:sz="4" w:space="0" w:color="auto"/>
              <w:right w:val="single" w:sz="4" w:space="0" w:color="auto"/>
            </w:tcBorders>
            <w:shd w:val="clear" w:color="auto" w:fill="auto"/>
            <w:vAlign w:val="center"/>
            <w:hideMark/>
          </w:tcPr>
          <w:p w14:paraId="59CD4943" w14:textId="004EB5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806C2D" w14:textId="668B5B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2D63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1262,00</w:t>
            </w:r>
          </w:p>
        </w:tc>
        <w:tc>
          <w:tcPr>
            <w:tcW w:w="0" w:type="auto"/>
            <w:tcBorders>
              <w:top w:val="nil"/>
              <w:left w:val="nil"/>
              <w:bottom w:val="single" w:sz="4" w:space="0" w:color="auto"/>
              <w:right w:val="single" w:sz="4" w:space="0" w:color="auto"/>
            </w:tcBorders>
            <w:shd w:val="clear" w:color="auto" w:fill="auto"/>
            <w:vAlign w:val="center"/>
            <w:hideMark/>
          </w:tcPr>
          <w:p w14:paraId="2DA0A39E" w14:textId="0B30A1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B1C19D" w14:textId="63A4C8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D5603" w14:textId="439DEF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B990D9" w14:textId="1CF162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F6B412" w14:textId="735B49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66C4D8" w14:textId="1028E8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9A760C" w14:textId="0C5AEF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AF938F" w14:textId="17936A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BCAFB0" w14:textId="0D6F30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ACCB80" w14:textId="7DA87D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195A1D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95B05CD" w14:textId="67C134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7C380D" w14:textId="2E1511D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ЦТП-77 в микрорайоне Центральный (инвентарный номер 305611): участок сетей горячего водоснабжения от ЦТП-77 до ввода в жилой дом по проспекту Ленина, 29.</w:t>
            </w:r>
          </w:p>
        </w:tc>
        <w:tc>
          <w:tcPr>
            <w:tcW w:w="0" w:type="auto"/>
            <w:tcBorders>
              <w:top w:val="nil"/>
              <w:left w:val="nil"/>
              <w:bottom w:val="single" w:sz="4" w:space="0" w:color="auto"/>
              <w:right w:val="single" w:sz="4" w:space="0" w:color="auto"/>
            </w:tcBorders>
            <w:shd w:val="clear" w:color="auto" w:fill="auto"/>
            <w:vAlign w:val="center"/>
            <w:hideMark/>
          </w:tcPr>
          <w:p w14:paraId="247F3FEA" w14:textId="43D163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C3AAC8" w14:textId="52ED11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7B8C0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1291,00</w:t>
            </w:r>
          </w:p>
        </w:tc>
        <w:tc>
          <w:tcPr>
            <w:tcW w:w="0" w:type="auto"/>
            <w:tcBorders>
              <w:top w:val="nil"/>
              <w:left w:val="nil"/>
              <w:bottom w:val="single" w:sz="4" w:space="0" w:color="auto"/>
              <w:right w:val="single" w:sz="4" w:space="0" w:color="auto"/>
            </w:tcBorders>
            <w:shd w:val="clear" w:color="auto" w:fill="auto"/>
            <w:vAlign w:val="center"/>
            <w:hideMark/>
          </w:tcPr>
          <w:p w14:paraId="77B7CC6B" w14:textId="6BB89C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2A29F1" w14:textId="2469F9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97F32B" w14:textId="1097B0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5892AF" w14:textId="265538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002A26" w14:textId="2E663F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5DE733" w14:textId="23A3B9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B3884" w14:textId="5B1F0E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33E125" w14:textId="5176B1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50FCF7" w14:textId="5185FE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05763B" w14:textId="1C7ADE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9B5417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2CB46CB4" w14:textId="7A11C9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6F221B" w14:textId="33FA845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ЦТП-77 в микрорайоне Центральный (инвентарный номер 305811): участок сетей горячего водоснабжения от ЦТП-77 до ТК-77-1 (ТК-1).</w:t>
            </w:r>
          </w:p>
        </w:tc>
        <w:tc>
          <w:tcPr>
            <w:tcW w:w="0" w:type="auto"/>
            <w:tcBorders>
              <w:top w:val="nil"/>
              <w:left w:val="nil"/>
              <w:bottom w:val="single" w:sz="4" w:space="0" w:color="auto"/>
              <w:right w:val="single" w:sz="4" w:space="0" w:color="auto"/>
            </w:tcBorders>
            <w:shd w:val="clear" w:color="auto" w:fill="auto"/>
            <w:vAlign w:val="center"/>
            <w:hideMark/>
          </w:tcPr>
          <w:p w14:paraId="767C2D96" w14:textId="30BFED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EDD42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1170,00</w:t>
            </w:r>
          </w:p>
        </w:tc>
        <w:tc>
          <w:tcPr>
            <w:tcW w:w="0" w:type="auto"/>
            <w:tcBorders>
              <w:top w:val="nil"/>
              <w:left w:val="nil"/>
              <w:bottom w:val="single" w:sz="4" w:space="0" w:color="auto"/>
              <w:right w:val="single" w:sz="4" w:space="0" w:color="auto"/>
            </w:tcBorders>
            <w:shd w:val="clear" w:color="auto" w:fill="auto"/>
            <w:vAlign w:val="center"/>
            <w:hideMark/>
          </w:tcPr>
          <w:p w14:paraId="02F064A4" w14:textId="4DF4DC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5188D8" w14:textId="45B7C0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FBB92F" w14:textId="35673F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FC3471" w14:textId="550A79D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7489E6" w14:textId="0DF05A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DB14E5" w14:textId="58C84D6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BD74F4" w14:textId="174F10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3C6D5D" w14:textId="4F3FEB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3C4F85" w14:textId="6234DD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C37DC7" w14:textId="212135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BD1AAD" w14:textId="120EB2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25B875E"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10DD595" w14:textId="177770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9CDA7A" w14:textId="20BB007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ЦТП-77 в мкр. Центральный. Участок сетей теплоснабжения от ЦТП-77 до ТК-77-1 (ТК-1) (инв. №3058)</w:t>
            </w:r>
          </w:p>
        </w:tc>
        <w:tc>
          <w:tcPr>
            <w:tcW w:w="0" w:type="auto"/>
            <w:tcBorders>
              <w:top w:val="nil"/>
              <w:left w:val="nil"/>
              <w:bottom w:val="single" w:sz="4" w:space="0" w:color="auto"/>
              <w:right w:val="single" w:sz="4" w:space="0" w:color="auto"/>
            </w:tcBorders>
            <w:shd w:val="clear" w:color="auto" w:fill="auto"/>
            <w:vAlign w:val="center"/>
            <w:hideMark/>
          </w:tcPr>
          <w:p w14:paraId="71766444" w14:textId="58D5CB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F17EC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1170,00</w:t>
            </w:r>
          </w:p>
        </w:tc>
        <w:tc>
          <w:tcPr>
            <w:tcW w:w="0" w:type="auto"/>
            <w:tcBorders>
              <w:top w:val="nil"/>
              <w:left w:val="nil"/>
              <w:bottom w:val="single" w:sz="4" w:space="0" w:color="auto"/>
              <w:right w:val="single" w:sz="4" w:space="0" w:color="auto"/>
            </w:tcBorders>
            <w:shd w:val="clear" w:color="auto" w:fill="auto"/>
            <w:vAlign w:val="center"/>
            <w:hideMark/>
          </w:tcPr>
          <w:p w14:paraId="7C98D4A1" w14:textId="1CE70A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2223DF" w14:textId="667FED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C6CD65" w14:textId="54D924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C27C0D" w14:textId="296B60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1DC8D4" w14:textId="1767F9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AE3925" w14:textId="0AE809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D308E6" w14:textId="02D31B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092BD6" w14:textId="77CB39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E360C6" w14:textId="4A605C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044FF7" w14:textId="6DBAAB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C8DDF" w14:textId="2D6003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CBA8F56"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5A1E7CE" w14:textId="5C1DED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64F570" w14:textId="4AC794B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ЦТП-81в пос. Железнодорожный. Участок сетей теплоснабжения от ж.д. ул. Мечникова, 4 до ж.д. ул. Мечникова, 2 (инв. №30037)</w:t>
            </w:r>
          </w:p>
        </w:tc>
        <w:tc>
          <w:tcPr>
            <w:tcW w:w="0" w:type="auto"/>
            <w:tcBorders>
              <w:top w:val="nil"/>
              <w:left w:val="nil"/>
              <w:bottom w:val="single" w:sz="4" w:space="0" w:color="auto"/>
              <w:right w:val="single" w:sz="4" w:space="0" w:color="auto"/>
            </w:tcBorders>
            <w:shd w:val="clear" w:color="auto" w:fill="auto"/>
            <w:vAlign w:val="center"/>
            <w:hideMark/>
          </w:tcPr>
          <w:p w14:paraId="4828D727" w14:textId="576A3A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D2CA9C" w14:textId="215B77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B39B8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7333,09</w:t>
            </w:r>
          </w:p>
        </w:tc>
        <w:tc>
          <w:tcPr>
            <w:tcW w:w="0" w:type="auto"/>
            <w:tcBorders>
              <w:top w:val="nil"/>
              <w:left w:val="nil"/>
              <w:bottom w:val="single" w:sz="4" w:space="0" w:color="auto"/>
              <w:right w:val="single" w:sz="4" w:space="0" w:color="auto"/>
            </w:tcBorders>
            <w:shd w:val="clear" w:color="auto" w:fill="auto"/>
            <w:vAlign w:val="center"/>
            <w:hideMark/>
          </w:tcPr>
          <w:p w14:paraId="7B62C0F1" w14:textId="4D0C7D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90C63A" w14:textId="732EBF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116F78" w14:textId="63734A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EE249C" w14:textId="58F0E7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FF6298" w14:textId="2CE752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7626AD" w14:textId="415832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B6A34D" w14:textId="6FA411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A37C64" w14:textId="043174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E7E3BE" w14:textId="785512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18BA94" w14:textId="72C2A8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CB6488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820E60F" w14:textId="031C33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19D2B3" w14:textId="0F46BF2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наружные сети тепловодоснабжения: Участок сетей теплоснабжения от ТК-58-1 до узлов управления ж.д. по ул.Мелик-Карамова, 28/1. (инв. №31675)</w:t>
            </w:r>
          </w:p>
        </w:tc>
        <w:tc>
          <w:tcPr>
            <w:tcW w:w="0" w:type="auto"/>
            <w:tcBorders>
              <w:top w:val="nil"/>
              <w:left w:val="nil"/>
              <w:bottom w:val="single" w:sz="4" w:space="0" w:color="auto"/>
              <w:right w:val="single" w:sz="4" w:space="0" w:color="auto"/>
            </w:tcBorders>
            <w:shd w:val="clear" w:color="auto" w:fill="auto"/>
            <w:vAlign w:val="center"/>
            <w:hideMark/>
          </w:tcPr>
          <w:p w14:paraId="15B4EBA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4977,73</w:t>
            </w:r>
          </w:p>
        </w:tc>
        <w:tc>
          <w:tcPr>
            <w:tcW w:w="0" w:type="auto"/>
            <w:tcBorders>
              <w:top w:val="nil"/>
              <w:left w:val="nil"/>
              <w:bottom w:val="single" w:sz="4" w:space="0" w:color="auto"/>
              <w:right w:val="single" w:sz="4" w:space="0" w:color="auto"/>
            </w:tcBorders>
            <w:shd w:val="clear" w:color="auto" w:fill="auto"/>
            <w:vAlign w:val="center"/>
            <w:hideMark/>
          </w:tcPr>
          <w:p w14:paraId="58C047B8" w14:textId="30B67C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8C3B94" w14:textId="63C3C8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D67F86" w14:textId="68FE85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E6FA97" w14:textId="074DD1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285491" w14:textId="4F7235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40ECC1" w14:textId="6B7CB8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C79D26" w14:textId="2ABE66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E4B05E" w14:textId="65722D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4EDFD6" w14:textId="684B83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EDFED7" w14:textId="34044F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565FBC" w14:textId="246E008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A3A322" w14:textId="2B16855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F0A814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06B9066" w14:textId="6BED30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08987D" w14:textId="1126969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(инвентарный номер 31675): участок сетей горячего водоснабжения от ТК-58-1 до узлов управления жилого дома по улице Мелик-Карамова, 28/1</w:t>
            </w:r>
          </w:p>
        </w:tc>
        <w:tc>
          <w:tcPr>
            <w:tcW w:w="0" w:type="auto"/>
            <w:tcBorders>
              <w:top w:val="nil"/>
              <w:left w:val="nil"/>
              <w:bottom w:val="single" w:sz="4" w:space="0" w:color="auto"/>
              <w:right w:val="single" w:sz="4" w:space="0" w:color="auto"/>
            </w:tcBorders>
            <w:shd w:val="clear" w:color="auto" w:fill="auto"/>
            <w:vAlign w:val="center"/>
            <w:hideMark/>
          </w:tcPr>
          <w:p w14:paraId="5CCED78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3335,37</w:t>
            </w:r>
          </w:p>
        </w:tc>
        <w:tc>
          <w:tcPr>
            <w:tcW w:w="0" w:type="auto"/>
            <w:tcBorders>
              <w:top w:val="nil"/>
              <w:left w:val="nil"/>
              <w:bottom w:val="single" w:sz="4" w:space="0" w:color="auto"/>
              <w:right w:val="single" w:sz="4" w:space="0" w:color="auto"/>
            </w:tcBorders>
            <w:shd w:val="clear" w:color="auto" w:fill="auto"/>
            <w:vAlign w:val="center"/>
            <w:hideMark/>
          </w:tcPr>
          <w:p w14:paraId="062EB035" w14:textId="1A056B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2A9F25" w14:textId="5CFC45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2829A2" w14:textId="550EEF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D1E17F" w14:textId="390762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C4C770" w14:textId="6B4F81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23E8BB" w14:textId="64278A6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A42DFE" w14:textId="5BF469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853DDE" w14:textId="4A7A91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A34A42" w14:textId="5B37C2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64B34C" w14:textId="051B89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3F450D" w14:textId="0C88B9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48C06B" w14:textId="744125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10A9FB4"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92472D4" w14:textId="056EDF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0EEB78" w14:textId="098F4A5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от ТК-27, транзит по техподполью жилого дома по ул. Ф. Показаньева, 12. Участок сетей теплоснабжения от ТК-27 до ввода в ж.д. ул. Ф. Показаньева, 12. (инв. №31845)</w:t>
            </w:r>
          </w:p>
        </w:tc>
        <w:tc>
          <w:tcPr>
            <w:tcW w:w="0" w:type="auto"/>
            <w:tcBorders>
              <w:top w:val="nil"/>
              <w:left w:val="nil"/>
              <w:bottom w:val="single" w:sz="4" w:space="0" w:color="auto"/>
              <w:right w:val="single" w:sz="4" w:space="0" w:color="auto"/>
            </w:tcBorders>
            <w:shd w:val="clear" w:color="auto" w:fill="auto"/>
            <w:vAlign w:val="center"/>
            <w:hideMark/>
          </w:tcPr>
          <w:p w14:paraId="446C3089" w14:textId="023A8E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8EDEBA" w14:textId="1B6856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0328B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6023,61</w:t>
            </w:r>
          </w:p>
        </w:tc>
        <w:tc>
          <w:tcPr>
            <w:tcW w:w="0" w:type="auto"/>
            <w:tcBorders>
              <w:top w:val="nil"/>
              <w:left w:val="nil"/>
              <w:bottom w:val="single" w:sz="4" w:space="0" w:color="auto"/>
              <w:right w:val="single" w:sz="4" w:space="0" w:color="auto"/>
            </w:tcBorders>
            <w:shd w:val="clear" w:color="auto" w:fill="auto"/>
            <w:vAlign w:val="center"/>
            <w:hideMark/>
          </w:tcPr>
          <w:p w14:paraId="753DAF39" w14:textId="0CCE14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780721" w14:textId="58FC28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B66CB5" w14:textId="5CA800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752EEC" w14:textId="341F17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960568" w14:textId="27DB51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5A0905" w14:textId="23D3D5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190564" w14:textId="10C0DB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F0C1D7" w14:textId="51BD10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494040" w14:textId="5D3888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32CDB7" w14:textId="5CD25A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B632C37"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E36E461" w14:textId="097AD1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9D7509" w14:textId="66560CD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от ТК-64-4 до первых отключающих устройств на вводе в жилой дом по улице 30 лет Победы, 44/2. Участок сетей теплоснабжения от ТК-64-4 (УТ-3) до ввода в ж.д. ул. 30 лет Победы, 44/2 (инв. №31821)</w:t>
            </w:r>
          </w:p>
        </w:tc>
        <w:tc>
          <w:tcPr>
            <w:tcW w:w="0" w:type="auto"/>
            <w:tcBorders>
              <w:top w:val="nil"/>
              <w:left w:val="nil"/>
              <w:bottom w:val="single" w:sz="4" w:space="0" w:color="auto"/>
              <w:right w:val="single" w:sz="4" w:space="0" w:color="auto"/>
            </w:tcBorders>
            <w:shd w:val="clear" w:color="auto" w:fill="auto"/>
            <w:vAlign w:val="center"/>
            <w:hideMark/>
          </w:tcPr>
          <w:p w14:paraId="369FC066" w14:textId="0CF425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A4D2A3" w14:textId="0D49C4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3178E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447,64</w:t>
            </w:r>
          </w:p>
        </w:tc>
        <w:tc>
          <w:tcPr>
            <w:tcW w:w="0" w:type="auto"/>
            <w:tcBorders>
              <w:top w:val="nil"/>
              <w:left w:val="nil"/>
              <w:bottom w:val="single" w:sz="4" w:space="0" w:color="auto"/>
              <w:right w:val="single" w:sz="4" w:space="0" w:color="auto"/>
            </w:tcBorders>
            <w:shd w:val="clear" w:color="auto" w:fill="auto"/>
            <w:vAlign w:val="center"/>
            <w:hideMark/>
          </w:tcPr>
          <w:p w14:paraId="0BF90167" w14:textId="6202C9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B79612" w14:textId="200266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051F96" w14:textId="173350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99784F" w14:textId="26B5D6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A95F18" w14:textId="28EF93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B1E0E1" w14:textId="0A010E4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0CE451" w14:textId="658E20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9FC353" w14:textId="188D0B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15476E" w14:textId="760D5B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621F9A" w14:textId="796BEB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90FF5C1"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4C141AA0" w14:textId="47B719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A40895" w14:textId="6AE41C0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горячего водоснабжения от ТК-64-4 до первых отключающих устройств на вводе в жилой дом по улице 30 лет Победы, 44/2. Участок сетей горячего водоснабжения от ТК-64-4 (УТ-3) до ввода в ж.д. ул. 30 лет Победы, 44/2 (инв. №318211)</w:t>
            </w:r>
          </w:p>
        </w:tc>
        <w:tc>
          <w:tcPr>
            <w:tcW w:w="0" w:type="auto"/>
            <w:tcBorders>
              <w:top w:val="nil"/>
              <w:left w:val="nil"/>
              <w:bottom w:val="single" w:sz="4" w:space="0" w:color="auto"/>
              <w:right w:val="single" w:sz="4" w:space="0" w:color="auto"/>
            </w:tcBorders>
            <w:shd w:val="clear" w:color="auto" w:fill="auto"/>
            <w:vAlign w:val="center"/>
            <w:hideMark/>
          </w:tcPr>
          <w:p w14:paraId="1DEA045D" w14:textId="3C40FF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B61B28" w14:textId="2488FD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3CB04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653,78</w:t>
            </w:r>
          </w:p>
        </w:tc>
        <w:tc>
          <w:tcPr>
            <w:tcW w:w="0" w:type="auto"/>
            <w:tcBorders>
              <w:top w:val="nil"/>
              <w:left w:val="nil"/>
              <w:bottom w:val="single" w:sz="4" w:space="0" w:color="auto"/>
              <w:right w:val="single" w:sz="4" w:space="0" w:color="auto"/>
            </w:tcBorders>
            <w:shd w:val="clear" w:color="auto" w:fill="auto"/>
            <w:vAlign w:val="center"/>
            <w:hideMark/>
          </w:tcPr>
          <w:p w14:paraId="0143C9CC" w14:textId="367D15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A15274" w14:textId="77BF4C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E50095" w14:textId="00EEC8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5454AB" w14:textId="639341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4101EE" w14:textId="2350E8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F3F130" w14:textId="71FE4D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787D3B" w14:textId="43E14E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68FC26" w14:textId="358557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9E3518" w14:textId="57751C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67AACA" w14:textId="42C67CD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B455A74"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68BB5A9" w14:textId="56662D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53B5F1" w14:textId="3A4E3D2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от ТК64-5 до первых отключающих устройств на вводе в жилой дом по улице 30 лет Победы, 44/1. Участок сетей теплоснабжения от ТК-64-5 (УТ-2) до ввода в ж.д. ул. 30 лет Победы, 44/1 (инв. №31903)</w:t>
            </w:r>
          </w:p>
        </w:tc>
        <w:tc>
          <w:tcPr>
            <w:tcW w:w="0" w:type="auto"/>
            <w:tcBorders>
              <w:top w:val="nil"/>
              <w:left w:val="nil"/>
              <w:bottom w:val="single" w:sz="4" w:space="0" w:color="auto"/>
              <w:right w:val="single" w:sz="4" w:space="0" w:color="auto"/>
            </w:tcBorders>
            <w:shd w:val="clear" w:color="auto" w:fill="auto"/>
            <w:vAlign w:val="center"/>
            <w:hideMark/>
          </w:tcPr>
          <w:p w14:paraId="7A77CDAB" w14:textId="53B0B2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1A0145" w14:textId="3CB23EA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AFA07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1063,53</w:t>
            </w:r>
          </w:p>
        </w:tc>
        <w:tc>
          <w:tcPr>
            <w:tcW w:w="0" w:type="auto"/>
            <w:tcBorders>
              <w:top w:val="nil"/>
              <w:left w:val="nil"/>
              <w:bottom w:val="single" w:sz="4" w:space="0" w:color="auto"/>
              <w:right w:val="single" w:sz="4" w:space="0" w:color="auto"/>
            </w:tcBorders>
            <w:shd w:val="clear" w:color="auto" w:fill="auto"/>
            <w:vAlign w:val="center"/>
            <w:hideMark/>
          </w:tcPr>
          <w:p w14:paraId="15ACAEE2" w14:textId="1D1A4F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BDD4EB" w14:textId="1568E2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9DF36B" w14:textId="73CA06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0249D" w14:textId="28689D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D98595" w14:textId="507E06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E68A5C" w14:textId="0DD0F6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56AE1B" w14:textId="249EA5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6234F9" w14:textId="753CA4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71543" w14:textId="328E2F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179F40" w14:textId="13C59F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CDDC91F"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59C5997F" w14:textId="28E9D2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BE5E3" w14:textId="18C507B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горячего водоснабжения от ТК64-5 до первых отключающих устройств на вводе в жилой дом по улице 30 лет Победы, 44/1. Участок сетей горячего водоснабжения от ТК-64-5 (УТ-2) до ввода в ж.д. ул. 30 лет Победы, 44/1 (инв. №319031)</w:t>
            </w:r>
          </w:p>
        </w:tc>
        <w:tc>
          <w:tcPr>
            <w:tcW w:w="0" w:type="auto"/>
            <w:tcBorders>
              <w:top w:val="nil"/>
              <w:left w:val="nil"/>
              <w:bottom w:val="single" w:sz="4" w:space="0" w:color="auto"/>
              <w:right w:val="single" w:sz="4" w:space="0" w:color="auto"/>
            </w:tcBorders>
            <w:shd w:val="clear" w:color="auto" w:fill="auto"/>
            <w:vAlign w:val="center"/>
            <w:hideMark/>
          </w:tcPr>
          <w:p w14:paraId="339F15D3" w14:textId="1F789F4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1509C1" w14:textId="7183FC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24239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1486,64</w:t>
            </w:r>
          </w:p>
        </w:tc>
        <w:tc>
          <w:tcPr>
            <w:tcW w:w="0" w:type="auto"/>
            <w:tcBorders>
              <w:top w:val="nil"/>
              <w:left w:val="nil"/>
              <w:bottom w:val="single" w:sz="4" w:space="0" w:color="auto"/>
              <w:right w:val="single" w:sz="4" w:space="0" w:color="auto"/>
            </w:tcBorders>
            <w:shd w:val="clear" w:color="auto" w:fill="auto"/>
            <w:vAlign w:val="center"/>
            <w:hideMark/>
          </w:tcPr>
          <w:p w14:paraId="0076B9C5" w14:textId="6F7C94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C1607A" w14:textId="194D4C0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9F2514" w14:textId="45698B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5E3FC3" w14:textId="7D0AE6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C11154" w14:textId="262846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C2962A" w14:textId="722A7A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078A24" w14:textId="62A8D0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4B92D2" w14:textId="016294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4C52FC" w14:textId="3DE2B6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187F71" w14:textId="3D78DE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33F22B3"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8F347B7" w14:textId="2D3362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799782" w14:textId="0C9E88D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от УТ3 до первых отключающих устройств на вводе в жилой дом по улице Игоря Киртбая, 5/1. Участок сетей теплоснабжения от УТ3 до ввода в ж.д. ул. И. Киртбая, 5/1 (инв. №31809)</w:t>
            </w:r>
          </w:p>
        </w:tc>
        <w:tc>
          <w:tcPr>
            <w:tcW w:w="0" w:type="auto"/>
            <w:tcBorders>
              <w:top w:val="nil"/>
              <w:left w:val="nil"/>
              <w:bottom w:val="single" w:sz="4" w:space="0" w:color="auto"/>
              <w:right w:val="single" w:sz="4" w:space="0" w:color="auto"/>
            </w:tcBorders>
            <w:shd w:val="clear" w:color="auto" w:fill="auto"/>
            <w:vAlign w:val="center"/>
            <w:hideMark/>
          </w:tcPr>
          <w:p w14:paraId="2AB629A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408,00</w:t>
            </w:r>
          </w:p>
        </w:tc>
        <w:tc>
          <w:tcPr>
            <w:tcW w:w="0" w:type="auto"/>
            <w:tcBorders>
              <w:top w:val="nil"/>
              <w:left w:val="nil"/>
              <w:bottom w:val="single" w:sz="4" w:space="0" w:color="auto"/>
              <w:right w:val="single" w:sz="4" w:space="0" w:color="auto"/>
            </w:tcBorders>
            <w:shd w:val="clear" w:color="auto" w:fill="auto"/>
            <w:vAlign w:val="center"/>
            <w:hideMark/>
          </w:tcPr>
          <w:p w14:paraId="296798F9" w14:textId="60FF85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6444A1" w14:textId="45B4EA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A9827E" w14:textId="488368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0009D8" w14:textId="745E6B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8676CA" w14:textId="654928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87FCA0" w14:textId="4297F1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F3466A" w14:textId="5A19F9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E12481" w14:textId="318FF5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423418" w14:textId="7AB9B3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D53E48" w14:textId="411772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C32786" w14:textId="3B9E3A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01193" w14:textId="40283C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8E768C7"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B396EBE" w14:textId="2768CB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22EEE3" w14:textId="6812FB2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наружных сетей тепловодоснабжения. Участок сетей теплоснабжения от УТ-3 до ввода в ж.д. ул. Майская, 6/2 (инв. №31724) </w:t>
            </w:r>
          </w:p>
        </w:tc>
        <w:tc>
          <w:tcPr>
            <w:tcW w:w="0" w:type="auto"/>
            <w:tcBorders>
              <w:top w:val="nil"/>
              <w:left w:val="nil"/>
              <w:bottom w:val="single" w:sz="4" w:space="0" w:color="auto"/>
              <w:right w:val="single" w:sz="4" w:space="0" w:color="auto"/>
            </w:tcBorders>
            <w:shd w:val="clear" w:color="auto" w:fill="auto"/>
            <w:vAlign w:val="center"/>
            <w:hideMark/>
          </w:tcPr>
          <w:p w14:paraId="6F336DB4" w14:textId="62A056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047A51" w14:textId="3C1ED9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D54CD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528,17</w:t>
            </w:r>
          </w:p>
        </w:tc>
        <w:tc>
          <w:tcPr>
            <w:tcW w:w="0" w:type="auto"/>
            <w:tcBorders>
              <w:top w:val="nil"/>
              <w:left w:val="nil"/>
              <w:bottom w:val="single" w:sz="4" w:space="0" w:color="auto"/>
              <w:right w:val="single" w:sz="4" w:space="0" w:color="auto"/>
            </w:tcBorders>
            <w:shd w:val="clear" w:color="auto" w:fill="auto"/>
            <w:vAlign w:val="center"/>
            <w:hideMark/>
          </w:tcPr>
          <w:p w14:paraId="7AF2B983" w14:textId="069C0B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C3C0EA" w14:textId="2B7CBC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CCA142" w14:textId="6B5BCA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53290F" w14:textId="3B8365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5AF440" w14:textId="3ACA22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58FFE2" w14:textId="77A078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5D69A1" w14:textId="622F14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AA07E1" w14:textId="4330E3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FCF3AA" w14:textId="4582A6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1CB20D" w14:textId="40492B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60684E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26DE630" w14:textId="7A44FD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AB5BC8" w14:textId="255A409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(инвентарный номер 31542): участок сетей горячего водоснабжения от УТ-8 до УТ-1, ввода в жилой дом по проспекту Мира, 49</w:t>
            </w:r>
          </w:p>
        </w:tc>
        <w:tc>
          <w:tcPr>
            <w:tcW w:w="0" w:type="auto"/>
            <w:tcBorders>
              <w:top w:val="nil"/>
              <w:left w:val="nil"/>
              <w:bottom w:val="single" w:sz="4" w:space="0" w:color="auto"/>
              <w:right w:val="single" w:sz="4" w:space="0" w:color="auto"/>
            </w:tcBorders>
            <w:shd w:val="clear" w:color="auto" w:fill="auto"/>
            <w:vAlign w:val="center"/>
            <w:hideMark/>
          </w:tcPr>
          <w:p w14:paraId="58ECD80E" w14:textId="5212FF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9671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5014,00</w:t>
            </w:r>
          </w:p>
        </w:tc>
        <w:tc>
          <w:tcPr>
            <w:tcW w:w="0" w:type="auto"/>
            <w:tcBorders>
              <w:top w:val="nil"/>
              <w:left w:val="nil"/>
              <w:bottom w:val="single" w:sz="4" w:space="0" w:color="auto"/>
              <w:right w:val="single" w:sz="4" w:space="0" w:color="auto"/>
            </w:tcBorders>
            <w:shd w:val="clear" w:color="auto" w:fill="auto"/>
            <w:vAlign w:val="center"/>
            <w:hideMark/>
          </w:tcPr>
          <w:p w14:paraId="7C653E5D" w14:textId="3DE2F5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166188" w14:textId="46EE46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A8800A" w14:textId="3E1AC3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44CD1D" w14:textId="23DC1E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7D7DF7" w14:textId="4E84BA0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5661EB" w14:textId="54E0C6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F75183" w14:textId="4E34AB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FEB999" w14:textId="55B3B1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230677" w14:textId="699C54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BBBB93" w14:textId="2D6C54D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17E704" w14:textId="2FFEB4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178BF0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939D99D" w14:textId="43BE6C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49277" w14:textId="1D246B6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ТК50-2 до ТК50-5- ж.д. Быстринская, 24/1. Участок сетей теплоснабжения от ТК-50-2 до ввода в ж.д. ул. Быстринская, 24/1 (инв. № 70036, 70037)</w:t>
            </w:r>
          </w:p>
        </w:tc>
        <w:tc>
          <w:tcPr>
            <w:tcW w:w="0" w:type="auto"/>
            <w:tcBorders>
              <w:top w:val="nil"/>
              <w:left w:val="nil"/>
              <w:bottom w:val="single" w:sz="4" w:space="0" w:color="auto"/>
              <w:right w:val="single" w:sz="4" w:space="0" w:color="auto"/>
            </w:tcBorders>
            <w:shd w:val="clear" w:color="auto" w:fill="auto"/>
            <w:vAlign w:val="center"/>
            <w:hideMark/>
          </w:tcPr>
          <w:p w14:paraId="0D13BA32" w14:textId="5961BB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DAD745" w14:textId="1566BAC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15A5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526,00</w:t>
            </w:r>
          </w:p>
        </w:tc>
        <w:tc>
          <w:tcPr>
            <w:tcW w:w="0" w:type="auto"/>
            <w:tcBorders>
              <w:top w:val="nil"/>
              <w:left w:val="nil"/>
              <w:bottom w:val="single" w:sz="4" w:space="0" w:color="auto"/>
              <w:right w:val="single" w:sz="4" w:space="0" w:color="auto"/>
            </w:tcBorders>
            <w:shd w:val="clear" w:color="auto" w:fill="auto"/>
            <w:vAlign w:val="center"/>
            <w:hideMark/>
          </w:tcPr>
          <w:p w14:paraId="13749BFF" w14:textId="2117D7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142ED" w14:textId="2AAF81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C16E45" w14:textId="2A0157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AFFD66" w14:textId="10857C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98EB99" w14:textId="6BFD4F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3399B" w14:textId="6FE221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15ADCD" w14:textId="5135A5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B957AF" w14:textId="12298E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658F9E" w14:textId="5F4F24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437F54" w14:textId="7A4185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E6B3A82"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6B8F5E5" w14:textId="7B58F3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45B07C" w14:textId="5B5E2B8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ТК50-4 до узлов управления ж.д. ул.Быстринская, 22/1 и ул. Быстринская, 22 блок Г, В, мкр. 33. Участок сетей теплоснабжения от ТК-50-4 до ввода в ж.д. ул. Быстринская, 22 (инв. № 71330)</w:t>
            </w:r>
          </w:p>
        </w:tc>
        <w:tc>
          <w:tcPr>
            <w:tcW w:w="0" w:type="auto"/>
            <w:tcBorders>
              <w:top w:val="nil"/>
              <w:left w:val="nil"/>
              <w:bottom w:val="single" w:sz="4" w:space="0" w:color="auto"/>
              <w:right w:val="single" w:sz="4" w:space="0" w:color="auto"/>
            </w:tcBorders>
            <w:shd w:val="clear" w:color="auto" w:fill="auto"/>
            <w:vAlign w:val="center"/>
            <w:hideMark/>
          </w:tcPr>
          <w:p w14:paraId="7C905451" w14:textId="3EAE88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FFAE5F" w14:textId="48C810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D1519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355,00</w:t>
            </w:r>
          </w:p>
        </w:tc>
        <w:tc>
          <w:tcPr>
            <w:tcW w:w="0" w:type="auto"/>
            <w:tcBorders>
              <w:top w:val="nil"/>
              <w:left w:val="nil"/>
              <w:bottom w:val="single" w:sz="4" w:space="0" w:color="auto"/>
              <w:right w:val="single" w:sz="4" w:space="0" w:color="auto"/>
            </w:tcBorders>
            <w:shd w:val="clear" w:color="auto" w:fill="auto"/>
            <w:vAlign w:val="center"/>
            <w:hideMark/>
          </w:tcPr>
          <w:p w14:paraId="17342151" w14:textId="3E3059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EEE5E2" w14:textId="5FD521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F5F78C" w14:textId="0E6FA3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6BE02" w14:textId="6BD6632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5407D9" w14:textId="1AA6C30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BE07B8" w14:textId="0A93F6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3AE94B" w14:textId="696B01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14DF14" w14:textId="491BA2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BECD6C" w14:textId="4440A4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DB62D4" w14:textId="7EFE43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4EDC072"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9980CFE" w14:textId="1E83B3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03863" w14:textId="40BE24D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ТК-9 до 3ТК22, ТК-10, ТК-11, ТК-12 до ж/д ул. Береговая, 71, 72: Участок сетей теплоснабжения от ТК-11 до ТК-12, ввода в ж.д. ул. Береговая, 72. (инв. №31360)</w:t>
            </w:r>
          </w:p>
        </w:tc>
        <w:tc>
          <w:tcPr>
            <w:tcW w:w="0" w:type="auto"/>
            <w:tcBorders>
              <w:top w:val="nil"/>
              <w:left w:val="nil"/>
              <w:bottom w:val="single" w:sz="4" w:space="0" w:color="auto"/>
              <w:right w:val="single" w:sz="4" w:space="0" w:color="auto"/>
            </w:tcBorders>
            <w:shd w:val="clear" w:color="auto" w:fill="auto"/>
            <w:vAlign w:val="center"/>
            <w:hideMark/>
          </w:tcPr>
          <w:p w14:paraId="7D6FF96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2069,18</w:t>
            </w:r>
          </w:p>
        </w:tc>
        <w:tc>
          <w:tcPr>
            <w:tcW w:w="0" w:type="auto"/>
            <w:tcBorders>
              <w:top w:val="nil"/>
              <w:left w:val="nil"/>
              <w:bottom w:val="single" w:sz="4" w:space="0" w:color="auto"/>
              <w:right w:val="single" w:sz="4" w:space="0" w:color="auto"/>
            </w:tcBorders>
            <w:shd w:val="clear" w:color="auto" w:fill="auto"/>
            <w:vAlign w:val="center"/>
            <w:hideMark/>
          </w:tcPr>
          <w:p w14:paraId="4BC05457" w14:textId="7B6224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058C3" w14:textId="7F2C8D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09EB6E" w14:textId="6B3754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99DCD0" w14:textId="44A5B2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B8E929" w14:textId="23CEAA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D59C50" w14:textId="4A823A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DAA1C5" w14:textId="01090A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7CF44F" w14:textId="52E09C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B54A33" w14:textId="0DE0FC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EC55A7" w14:textId="0B464E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9EBA51" w14:textId="232DEA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5E764F" w14:textId="339D06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B473EB2"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A44444B" w14:textId="3D8348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FC7FBF" w14:textId="393751A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ТК-9 до 3ТК-22, ТК-10, ТК-11, ТК12 до жилых домов по улице Береговой, 71, 72 (инвентарный номер 31360): участок сетей горячего водоснабжения от ТК-11 до ТК-12, ввода в жилой дом по улице Береговой, 72</w:t>
            </w:r>
          </w:p>
        </w:tc>
        <w:tc>
          <w:tcPr>
            <w:tcW w:w="0" w:type="auto"/>
            <w:tcBorders>
              <w:top w:val="nil"/>
              <w:left w:val="nil"/>
              <w:bottom w:val="single" w:sz="4" w:space="0" w:color="auto"/>
              <w:right w:val="single" w:sz="4" w:space="0" w:color="auto"/>
            </w:tcBorders>
            <w:shd w:val="clear" w:color="auto" w:fill="auto"/>
            <w:vAlign w:val="center"/>
            <w:hideMark/>
          </w:tcPr>
          <w:p w14:paraId="14BDB44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4059,46</w:t>
            </w:r>
          </w:p>
        </w:tc>
        <w:tc>
          <w:tcPr>
            <w:tcW w:w="0" w:type="auto"/>
            <w:tcBorders>
              <w:top w:val="nil"/>
              <w:left w:val="nil"/>
              <w:bottom w:val="single" w:sz="4" w:space="0" w:color="auto"/>
              <w:right w:val="single" w:sz="4" w:space="0" w:color="auto"/>
            </w:tcBorders>
            <w:shd w:val="clear" w:color="auto" w:fill="auto"/>
            <w:vAlign w:val="center"/>
            <w:hideMark/>
          </w:tcPr>
          <w:p w14:paraId="4CB9E53A" w14:textId="29FD79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9BCF52" w14:textId="7C2976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6D29D1" w14:textId="5DBFE65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EA3D7F" w14:textId="25F3D3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4613AC" w14:textId="15FA05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6D5B7D" w14:textId="33A730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5BB87C" w14:textId="2FF4D6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C1259E" w14:textId="5ED8FF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CCFD8F" w14:textId="45CCB9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2824A5" w14:textId="59E776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12DC01" w14:textId="1FAD0C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8EFB31" w14:textId="4CB8781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CDFED8E"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4D78165" w14:textId="706E01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3D1FD7" w14:textId="47FCB5C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УТ-1 до УТ-10, ж.д.ул.Крылова, 41 в мкр. ПИКС. Участок сетей теплоснабжения от УТ-1 до УТ-10 (инв. №529)</w:t>
            </w:r>
          </w:p>
        </w:tc>
        <w:tc>
          <w:tcPr>
            <w:tcW w:w="0" w:type="auto"/>
            <w:tcBorders>
              <w:top w:val="nil"/>
              <w:left w:val="nil"/>
              <w:bottom w:val="single" w:sz="4" w:space="0" w:color="auto"/>
              <w:right w:val="single" w:sz="4" w:space="0" w:color="auto"/>
            </w:tcBorders>
            <w:shd w:val="clear" w:color="auto" w:fill="auto"/>
            <w:vAlign w:val="center"/>
            <w:hideMark/>
          </w:tcPr>
          <w:p w14:paraId="4EFB212B" w14:textId="5BE47D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3452F4" w14:textId="67A6BB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5F166F" w14:textId="0278B0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EC783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2629,79</w:t>
            </w:r>
          </w:p>
        </w:tc>
        <w:tc>
          <w:tcPr>
            <w:tcW w:w="0" w:type="auto"/>
            <w:tcBorders>
              <w:top w:val="nil"/>
              <w:left w:val="nil"/>
              <w:bottom w:val="single" w:sz="4" w:space="0" w:color="auto"/>
              <w:right w:val="single" w:sz="4" w:space="0" w:color="auto"/>
            </w:tcBorders>
            <w:shd w:val="clear" w:color="auto" w:fill="auto"/>
            <w:vAlign w:val="center"/>
            <w:hideMark/>
          </w:tcPr>
          <w:p w14:paraId="1DCCB24B" w14:textId="6B21CE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E0B8B1" w14:textId="0B0878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1A4926" w14:textId="5EFEF8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751166" w14:textId="7685C4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291A52" w14:textId="04DDBB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E39254" w14:textId="4977DB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7198D9" w14:textId="16273D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01B23F" w14:textId="7A7D91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1FE6A4" w14:textId="3E5597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A020F6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F3F6971" w14:textId="473B07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002.02.03.029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A94177" w14:textId="1A8BC63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УТ-3 до УТ4, УТ-6, УТ-7, ж.д. ул. Крылова, 23 в мкр. Пикс. Участок сетей теплоснабжения от УТ-4 до УТ-6 до УТ-7 (инв. №151)</w:t>
            </w:r>
          </w:p>
        </w:tc>
        <w:tc>
          <w:tcPr>
            <w:tcW w:w="0" w:type="auto"/>
            <w:tcBorders>
              <w:top w:val="nil"/>
              <w:left w:val="nil"/>
              <w:bottom w:val="single" w:sz="4" w:space="0" w:color="auto"/>
              <w:right w:val="single" w:sz="4" w:space="0" w:color="auto"/>
            </w:tcBorders>
            <w:shd w:val="clear" w:color="auto" w:fill="auto"/>
            <w:vAlign w:val="center"/>
            <w:hideMark/>
          </w:tcPr>
          <w:p w14:paraId="29416D31" w14:textId="74A31E5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06A70C" w14:textId="30CFB2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4364AD" w14:textId="2B0333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7A419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5335,67</w:t>
            </w:r>
          </w:p>
        </w:tc>
        <w:tc>
          <w:tcPr>
            <w:tcW w:w="0" w:type="auto"/>
            <w:tcBorders>
              <w:top w:val="nil"/>
              <w:left w:val="nil"/>
              <w:bottom w:val="single" w:sz="4" w:space="0" w:color="auto"/>
              <w:right w:val="single" w:sz="4" w:space="0" w:color="auto"/>
            </w:tcBorders>
            <w:shd w:val="clear" w:color="auto" w:fill="auto"/>
            <w:vAlign w:val="center"/>
            <w:hideMark/>
          </w:tcPr>
          <w:p w14:paraId="413280A4" w14:textId="34E278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7DDE0E" w14:textId="6F3480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BCAE0D" w14:textId="4C3CAB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6E294C" w14:textId="4E9123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333D20" w14:textId="3117EB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BCB97B" w14:textId="7DA25C8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24A11C" w14:textId="58C436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45B1EC" w14:textId="7A708F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C78339" w14:textId="4B4EAE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6F90C6F"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509E704" w14:textId="3E98A8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15B942" w14:textId="3EBD08D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УТ-3 до УТ4, УТ-6, УТ-7, ж.д. ул. Крылова, 23 в мкр. Пикс. Участок сетей горячего водоснабжения от УТ-4 до УТ-6 до УТ-7 (инв. №151111)</w:t>
            </w:r>
          </w:p>
        </w:tc>
        <w:tc>
          <w:tcPr>
            <w:tcW w:w="0" w:type="auto"/>
            <w:tcBorders>
              <w:top w:val="nil"/>
              <w:left w:val="nil"/>
              <w:bottom w:val="single" w:sz="4" w:space="0" w:color="auto"/>
              <w:right w:val="single" w:sz="4" w:space="0" w:color="auto"/>
            </w:tcBorders>
            <w:shd w:val="clear" w:color="auto" w:fill="auto"/>
            <w:vAlign w:val="center"/>
            <w:hideMark/>
          </w:tcPr>
          <w:p w14:paraId="187106D3" w14:textId="248FD7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1F8B38" w14:textId="3D407E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CB085" w14:textId="6E3911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7CBB9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5571,16</w:t>
            </w:r>
          </w:p>
        </w:tc>
        <w:tc>
          <w:tcPr>
            <w:tcW w:w="0" w:type="auto"/>
            <w:tcBorders>
              <w:top w:val="nil"/>
              <w:left w:val="nil"/>
              <w:bottom w:val="single" w:sz="4" w:space="0" w:color="auto"/>
              <w:right w:val="single" w:sz="4" w:space="0" w:color="auto"/>
            </w:tcBorders>
            <w:shd w:val="clear" w:color="auto" w:fill="auto"/>
            <w:vAlign w:val="center"/>
            <w:hideMark/>
          </w:tcPr>
          <w:p w14:paraId="5135E241" w14:textId="1E6A05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35B341" w14:textId="6467C5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2A7DB5" w14:textId="7C1F76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257254" w14:textId="5E1A68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9FD7CE" w14:textId="361C7A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26EB20" w14:textId="7D8F3C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171D0A" w14:textId="7B0042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C1F07C" w14:textId="540F78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339573" w14:textId="70844D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658E7FF"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E3B3416" w14:textId="017D8B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5EC5E2" w14:textId="17F0716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УТ-4 до УТ-3, до ж.д. ул. Декабристов, 14, 12/1, 12 до ж.д. ул. Майская, 20, 22 в 7а мкр. Участок сетей теплоснабжения от УТ-3 до ввода в ж.д. ул. Декабристов, 12 (инв. №31533)</w:t>
            </w:r>
          </w:p>
        </w:tc>
        <w:tc>
          <w:tcPr>
            <w:tcW w:w="0" w:type="auto"/>
            <w:tcBorders>
              <w:top w:val="nil"/>
              <w:left w:val="nil"/>
              <w:bottom w:val="single" w:sz="4" w:space="0" w:color="auto"/>
              <w:right w:val="single" w:sz="4" w:space="0" w:color="auto"/>
            </w:tcBorders>
            <w:shd w:val="clear" w:color="auto" w:fill="auto"/>
            <w:vAlign w:val="center"/>
            <w:hideMark/>
          </w:tcPr>
          <w:p w14:paraId="3DDA347C" w14:textId="1E9CCC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1C5A87" w14:textId="006BEC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C9D2F3" w14:textId="476AA5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AE68F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4972,29</w:t>
            </w:r>
          </w:p>
        </w:tc>
        <w:tc>
          <w:tcPr>
            <w:tcW w:w="0" w:type="auto"/>
            <w:tcBorders>
              <w:top w:val="nil"/>
              <w:left w:val="nil"/>
              <w:bottom w:val="single" w:sz="4" w:space="0" w:color="auto"/>
              <w:right w:val="single" w:sz="4" w:space="0" w:color="auto"/>
            </w:tcBorders>
            <w:shd w:val="clear" w:color="auto" w:fill="auto"/>
            <w:vAlign w:val="center"/>
            <w:hideMark/>
          </w:tcPr>
          <w:p w14:paraId="0FFD26B8" w14:textId="614B3B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C31ECE" w14:textId="1E2E81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81CD5B" w14:textId="792893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AFF41A" w14:textId="24B66C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344D55" w14:textId="057D9D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877F16" w14:textId="3F1157A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23343A" w14:textId="175C75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97689E" w14:textId="5103C7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953D2E" w14:textId="18F6ED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666E469"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8EB62B3" w14:textId="486385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C91D1D" w14:textId="404A2E9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ЦТП-50 до ТК50-1, ТК50-2, ТК50-3, ТК50-4 (мкр.33). Участок сетей теплоснабжения от ЦТП-50 до ТК-50-1, ТК-50-2, ТК-50-3, ТК-50-4 (инв. №31594)</w:t>
            </w:r>
          </w:p>
        </w:tc>
        <w:tc>
          <w:tcPr>
            <w:tcW w:w="0" w:type="auto"/>
            <w:tcBorders>
              <w:top w:val="nil"/>
              <w:left w:val="nil"/>
              <w:bottom w:val="single" w:sz="4" w:space="0" w:color="auto"/>
              <w:right w:val="single" w:sz="4" w:space="0" w:color="auto"/>
            </w:tcBorders>
            <w:shd w:val="clear" w:color="auto" w:fill="auto"/>
            <w:vAlign w:val="center"/>
            <w:hideMark/>
          </w:tcPr>
          <w:p w14:paraId="6D6EEEEC" w14:textId="53FC43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D0CAA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10703,00</w:t>
            </w:r>
          </w:p>
        </w:tc>
        <w:tc>
          <w:tcPr>
            <w:tcW w:w="0" w:type="auto"/>
            <w:tcBorders>
              <w:top w:val="nil"/>
              <w:left w:val="nil"/>
              <w:bottom w:val="single" w:sz="4" w:space="0" w:color="auto"/>
              <w:right w:val="single" w:sz="4" w:space="0" w:color="auto"/>
            </w:tcBorders>
            <w:shd w:val="clear" w:color="auto" w:fill="auto"/>
            <w:vAlign w:val="center"/>
            <w:hideMark/>
          </w:tcPr>
          <w:p w14:paraId="0BFAFFF9" w14:textId="0FBE18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3AB9BE" w14:textId="0AAF4A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F47009" w14:textId="01C62A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7AE415" w14:textId="2A5F55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8CD92A" w14:textId="2666EE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73EA71" w14:textId="55DB39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F59DC9" w14:textId="5630EA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B2EC5B" w14:textId="2DB15E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222BB6" w14:textId="087B0E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F3B7FE" w14:textId="73EFF6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E63AB4" w14:textId="57D8B6D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E0D2584"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5C77C40" w14:textId="2CFC8E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553B88" w14:textId="79365E2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горячего водоснабжения (инвентарный номер 31901): участок сетей горячего водоснабжения от ТК-55-7 до ввода в жилой дом по набережной Ивана Кайдалова, 28/1</w:t>
            </w:r>
          </w:p>
        </w:tc>
        <w:tc>
          <w:tcPr>
            <w:tcW w:w="0" w:type="auto"/>
            <w:tcBorders>
              <w:top w:val="nil"/>
              <w:left w:val="nil"/>
              <w:bottom w:val="single" w:sz="4" w:space="0" w:color="auto"/>
              <w:right w:val="single" w:sz="4" w:space="0" w:color="auto"/>
            </w:tcBorders>
            <w:shd w:val="clear" w:color="auto" w:fill="auto"/>
            <w:vAlign w:val="center"/>
            <w:hideMark/>
          </w:tcPr>
          <w:p w14:paraId="54D98A6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4488,85</w:t>
            </w:r>
          </w:p>
        </w:tc>
        <w:tc>
          <w:tcPr>
            <w:tcW w:w="0" w:type="auto"/>
            <w:tcBorders>
              <w:top w:val="nil"/>
              <w:left w:val="nil"/>
              <w:bottom w:val="single" w:sz="4" w:space="0" w:color="auto"/>
              <w:right w:val="single" w:sz="4" w:space="0" w:color="auto"/>
            </w:tcBorders>
            <w:shd w:val="clear" w:color="auto" w:fill="auto"/>
            <w:vAlign w:val="center"/>
            <w:hideMark/>
          </w:tcPr>
          <w:p w14:paraId="389F5B86" w14:textId="2FEAAF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86EFCE" w14:textId="596205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AAA0A7" w14:textId="208CB7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E2194F" w14:textId="5157E0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F1C217" w14:textId="334089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AFD6C2" w14:textId="4DE9A0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CE8142" w14:textId="16B44E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417DF8" w14:textId="1E325D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8A6763" w14:textId="0D4955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AD2811" w14:textId="516AFF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E6EB9F" w14:textId="10E970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E9E544" w14:textId="6690C8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CAB265D"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AD930A6" w14:textId="6FFC08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64FB31" w14:textId="40F67AF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тепловодоснабжения от УТ-7 до ж/д проспект Ленина, 39/1 в 7 мкр. Участок сетей теплоснабжения от УТ-7 до ввода в ж.д. пр-т Ленина, 39/1 (инв. №100)</w:t>
            </w:r>
          </w:p>
        </w:tc>
        <w:tc>
          <w:tcPr>
            <w:tcW w:w="0" w:type="auto"/>
            <w:tcBorders>
              <w:top w:val="nil"/>
              <w:left w:val="nil"/>
              <w:bottom w:val="single" w:sz="4" w:space="0" w:color="auto"/>
              <w:right w:val="single" w:sz="4" w:space="0" w:color="auto"/>
            </w:tcBorders>
            <w:shd w:val="clear" w:color="auto" w:fill="auto"/>
            <w:vAlign w:val="center"/>
            <w:hideMark/>
          </w:tcPr>
          <w:p w14:paraId="42055028" w14:textId="5B5BCA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E0E1B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1047,00</w:t>
            </w:r>
          </w:p>
        </w:tc>
        <w:tc>
          <w:tcPr>
            <w:tcW w:w="0" w:type="auto"/>
            <w:tcBorders>
              <w:top w:val="nil"/>
              <w:left w:val="nil"/>
              <w:bottom w:val="single" w:sz="4" w:space="0" w:color="auto"/>
              <w:right w:val="single" w:sz="4" w:space="0" w:color="auto"/>
            </w:tcBorders>
            <w:shd w:val="clear" w:color="auto" w:fill="auto"/>
            <w:vAlign w:val="center"/>
            <w:hideMark/>
          </w:tcPr>
          <w:p w14:paraId="2E3F81B2" w14:textId="6B708E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5F5232" w14:textId="5814267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E11B69" w14:textId="18137D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E55D6B" w14:textId="3ED065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3D9648" w14:textId="5BDA32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BB1BC8" w14:textId="5CCCAA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25700C" w14:textId="32AF3D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482C2A" w14:textId="07DACB5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D333BF" w14:textId="6FB750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751FB2" w14:textId="66A84D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4DCC7F" w14:textId="61BD39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7A0865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E53DF5E" w14:textId="32D75B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EB8BF0" w14:textId="092C29F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УТ-4 (ТК-6) до внешней стены жилого дома по ул. Университетская, 27 (микрорайон 20А). Участок сетей теплоснабжения от ТК- 64-6 (УТ-4) до ввода в ж.д. ул. Университетская, 27 (Приказ №140-01 от 15.06.2023г.) (инв. 32196)</w:t>
            </w:r>
          </w:p>
        </w:tc>
        <w:tc>
          <w:tcPr>
            <w:tcW w:w="0" w:type="auto"/>
            <w:tcBorders>
              <w:top w:val="nil"/>
              <w:left w:val="nil"/>
              <w:bottom w:val="single" w:sz="4" w:space="0" w:color="auto"/>
              <w:right w:val="single" w:sz="4" w:space="0" w:color="auto"/>
            </w:tcBorders>
            <w:shd w:val="clear" w:color="auto" w:fill="auto"/>
            <w:vAlign w:val="center"/>
            <w:hideMark/>
          </w:tcPr>
          <w:p w14:paraId="33643AF9" w14:textId="33535A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7328F" w14:textId="1FD54E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9B521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2114,90</w:t>
            </w:r>
          </w:p>
        </w:tc>
        <w:tc>
          <w:tcPr>
            <w:tcW w:w="0" w:type="auto"/>
            <w:tcBorders>
              <w:top w:val="nil"/>
              <w:left w:val="nil"/>
              <w:bottom w:val="single" w:sz="4" w:space="0" w:color="auto"/>
              <w:right w:val="single" w:sz="4" w:space="0" w:color="auto"/>
            </w:tcBorders>
            <w:shd w:val="clear" w:color="auto" w:fill="auto"/>
            <w:vAlign w:val="center"/>
            <w:hideMark/>
          </w:tcPr>
          <w:p w14:paraId="60A93AC2" w14:textId="552156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400EB9" w14:textId="7B098C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81BEC6" w14:textId="384F483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809D87" w14:textId="5492FA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281797" w14:textId="25A26A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1DC3A3" w14:textId="62E37A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E71E80" w14:textId="4BD743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8A0FFC" w14:textId="1C5862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93F736" w14:textId="05CE8D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7FA317" w14:textId="600E64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1B3669E"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6DD55FD" w14:textId="0ADFE12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4EA167" w14:textId="72AD212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УТ-4 (ТК-6) до внешней стены жилого дома по ул. Университетская, 27 (микрорайон 20А). Участок сетей горячего водоснабжения от ТК- 64-6 (УТ-4) до ввода в ж.д. ул. Университетская, 27 (инв. 32150)</w:t>
            </w:r>
          </w:p>
        </w:tc>
        <w:tc>
          <w:tcPr>
            <w:tcW w:w="0" w:type="auto"/>
            <w:tcBorders>
              <w:top w:val="nil"/>
              <w:left w:val="nil"/>
              <w:bottom w:val="single" w:sz="4" w:space="0" w:color="auto"/>
              <w:right w:val="single" w:sz="4" w:space="0" w:color="auto"/>
            </w:tcBorders>
            <w:shd w:val="clear" w:color="auto" w:fill="auto"/>
            <w:vAlign w:val="center"/>
            <w:hideMark/>
          </w:tcPr>
          <w:p w14:paraId="6792D88A" w14:textId="2338840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8A0419" w14:textId="4A2D07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CBDE0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1847,50</w:t>
            </w:r>
          </w:p>
        </w:tc>
        <w:tc>
          <w:tcPr>
            <w:tcW w:w="0" w:type="auto"/>
            <w:tcBorders>
              <w:top w:val="nil"/>
              <w:left w:val="nil"/>
              <w:bottom w:val="single" w:sz="4" w:space="0" w:color="auto"/>
              <w:right w:val="single" w:sz="4" w:space="0" w:color="auto"/>
            </w:tcBorders>
            <w:shd w:val="clear" w:color="auto" w:fill="auto"/>
            <w:vAlign w:val="center"/>
            <w:hideMark/>
          </w:tcPr>
          <w:p w14:paraId="2C111C5E" w14:textId="3C8C9E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79FE9E" w14:textId="79BA39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29BD48" w14:textId="783415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4F2A60" w14:textId="012355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19A00E" w14:textId="43842C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1E2A9B" w14:textId="40BB29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5536E6" w14:textId="672E57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281767" w14:textId="77CDB8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16C261" w14:textId="2A3E3E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2BD5BC" w14:textId="30E967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889AE8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1D4E948" w14:textId="49CD60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745C4A" w14:textId="2438CB1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теплоснабжения от УТ-4 (ТК-6) до ТК64-7 (ТК-7). Участок сетей теплоснабжения от УТ-4 (ТК-6) до ТК64-7 (ТК-7) (инв. №32216)</w:t>
            </w:r>
          </w:p>
        </w:tc>
        <w:tc>
          <w:tcPr>
            <w:tcW w:w="0" w:type="auto"/>
            <w:tcBorders>
              <w:top w:val="nil"/>
              <w:left w:val="nil"/>
              <w:bottom w:val="single" w:sz="4" w:space="0" w:color="auto"/>
              <w:right w:val="single" w:sz="4" w:space="0" w:color="auto"/>
            </w:tcBorders>
            <w:shd w:val="clear" w:color="auto" w:fill="auto"/>
            <w:vAlign w:val="center"/>
            <w:hideMark/>
          </w:tcPr>
          <w:p w14:paraId="3D05791F" w14:textId="053BC8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047CDF" w14:textId="619999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372BF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1487,25</w:t>
            </w:r>
          </w:p>
        </w:tc>
        <w:tc>
          <w:tcPr>
            <w:tcW w:w="0" w:type="auto"/>
            <w:tcBorders>
              <w:top w:val="nil"/>
              <w:left w:val="nil"/>
              <w:bottom w:val="single" w:sz="4" w:space="0" w:color="auto"/>
              <w:right w:val="single" w:sz="4" w:space="0" w:color="auto"/>
            </w:tcBorders>
            <w:shd w:val="clear" w:color="auto" w:fill="auto"/>
            <w:vAlign w:val="center"/>
            <w:hideMark/>
          </w:tcPr>
          <w:p w14:paraId="709F4C7E" w14:textId="5CA2A1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4677D5" w14:textId="66133D6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6FFC2B" w14:textId="0B283D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29FD00" w14:textId="21C7E1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DBBAC0" w14:textId="0C115A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9811BF" w14:textId="10C15C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ED967E" w14:textId="6509DD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B32BE7" w14:textId="4693BB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A80561" w14:textId="2C8BB3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E30028" w14:textId="066F25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192689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D25450F" w14:textId="66EC6B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FA8E59" w14:textId="50064F8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УТ-4 (ТК-6) до ТК64-7 (ТК-7). Участок сетей горячего водоснабжения от УТ-4 (ТК-6) до ТК64-7 (ТК-7)</w:t>
            </w:r>
          </w:p>
        </w:tc>
        <w:tc>
          <w:tcPr>
            <w:tcW w:w="0" w:type="auto"/>
            <w:tcBorders>
              <w:top w:val="nil"/>
              <w:left w:val="nil"/>
              <w:bottom w:val="single" w:sz="4" w:space="0" w:color="auto"/>
              <w:right w:val="single" w:sz="4" w:space="0" w:color="auto"/>
            </w:tcBorders>
            <w:shd w:val="clear" w:color="auto" w:fill="auto"/>
            <w:vAlign w:val="center"/>
            <w:hideMark/>
          </w:tcPr>
          <w:p w14:paraId="0B33C37A" w14:textId="70F8D5D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DEDC50" w14:textId="1530AB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B6BD5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1384,96</w:t>
            </w:r>
          </w:p>
        </w:tc>
        <w:tc>
          <w:tcPr>
            <w:tcW w:w="0" w:type="auto"/>
            <w:tcBorders>
              <w:top w:val="nil"/>
              <w:left w:val="nil"/>
              <w:bottom w:val="single" w:sz="4" w:space="0" w:color="auto"/>
              <w:right w:val="single" w:sz="4" w:space="0" w:color="auto"/>
            </w:tcBorders>
            <w:shd w:val="clear" w:color="auto" w:fill="auto"/>
            <w:vAlign w:val="center"/>
            <w:hideMark/>
          </w:tcPr>
          <w:p w14:paraId="708B3328" w14:textId="07395D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68356" w14:textId="3EC9DF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59532E" w14:textId="619E6D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D8FCDB" w14:textId="15EB86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691BD3" w14:textId="078709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5D4551" w14:textId="628419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392232" w14:textId="00E10D2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E1B60E" w14:textId="54C1564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11DB0E" w14:textId="18187B0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0D62C2" w14:textId="7E3388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608A7B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C70223A" w14:textId="16D6DF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002.02.03.039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C27670" w14:textId="39D71C9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теплоснабжения: Участок сетей теплоснабжения от ж.д. пр-т Пролетарский, 8/2 до ввода в ж.д. набережная Ивана Кайдалова, 28/1. (инв. №31900)</w:t>
            </w:r>
          </w:p>
        </w:tc>
        <w:tc>
          <w:tcPr>
            <w:tcW w:w="0" w:type="auto"/>
            <w:tcBorders>
              <w:top w:val="nil"/>
              <w:left w:val="nil"/>
              <w:bottom w:val="single" w:sz="4" w:space="0" w:color="auto"/>
              <w:right w:val="single" w:sz="4" w:space="0" w:color="auto"/>
            </w:tcBorders>
            <w:shd w:val="clear" w:color="auto" w:fill="auto"/>
            <w:vAlign w:val="center"/>
            <w:hideMark/>
          </w:tcPr>
          <w:p w14:paraId="374698E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4846,53</w:t>
            </w:r>
          </w:p>
        </w:tc>
        <w:tc>
          <w:tcPr>
            <w:tcW w:w="0" w:type="auto"/>
            <w:tcBorders>
              <w:top w:val="nil"/>
              <w:left w:val="nil"/>
              <w:bottom w:val="single" w:sz="4" w:space="0" w:color="auto"/>
              <w:right w:val="single" w:sz="4" w:space="0" w:color="auto"/>
            </w:tcBorders>
            <w:shd w:val="clear" w:color="auto" w:fill="auto"/>
            <w:vAlign w:val="center"/>
            <w:hideMark/>
          </w:tcPr>
          <w:p w14:paraId="2A63C2AF" w14:textId="1A0FB2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309056" w14:textId="672DE4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1E0822" w14:textId="66B33F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2AF8D7" w14:textId="0593D8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990694" w14:textId="13E502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9E37A0" w14:textId="539394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C8E97D" w14:textId="5FC566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23DB3" w14:textId="32EE70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F5B4FA" w14:textId="004D34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2C9017" w14:textId="2CEBCE0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A0C82D" w14:textId="6D4AFC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2C5013" w14:textId="70D0C6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C21410E"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7DB89F1" w14:textId="4C3D9E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161362" w14:textId="44DDB0F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внутриквартальные сети тепловодоснабжения, протяженностью 366,7 м.. Участок сетей теплоснабжения от ТК-64-3 (УТ-1) до ТК-64-4 (УТ- 2), ТК-64-5 (УТ-3), ТК-64-6 (УТ-4) (инв. №30581)</w:t>
            </w:r>
          </w:p>
        </w:tc>
        <w:tc>
          <w:tcPr>
            <w:tcW w:w="0" w:type="auto"/>
            <w:tcBorders>
              <w:top w:val="nil"/>
              <w:left w:val="nil"/>
              <w:bottom w:val="single" w:sz="4" w:space="0" w:color="auto"/>
              <w:right w:val="single" w:sz="4" w:space="0" w:color="auto"/>
            </w:tcBorders>
            <w:shd w:val="clear" w:color="auto" w:fill="auto"/>
            <w:vAlign w:val="center"/>
            <w:hideMark/>
          </w:tcPr>
          <w:p w14:paraId="2AF26787" w14:textId="14560C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7A601D" w14:textId="442FAD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C6099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24953,26</w:t>
            </w:r>
          </w:p>
        </w:tc>
        <w:tc>
          <w:tcPr>
            <w:tcW w:w="0" w:type="auto"/>
            <w:tcBorders>
              <w:top w:val="nil"/>
              <w:left w:val="nil"/>
              <w:bottom w:val="single" w:sz="4" w:space="0" w:color="auto"/>
              <w:right w:val="single" w:sz="4" w:space="0" w:color="auto"/>
            </w:tcBorders>
            <w:shd w:val="clear" w:color="auto" w:fill="auto"/>
            <w:vAlign w:val="center"/>
            <w:hideMark/>
          </w:tcPr>
          <w:p w14:paraId="056B6DAF" w14:textId="7432CE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5B750C" w14:textId="5C374C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A5EFC1" w14:textId="508E18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EB80E7" w14:textId="7650C2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BCE3D4" w14:textId="1350C3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7D018C" w14:textId="1C5D3B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B14747" w14:textId="3FBE35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084C87" w14:textId="7F19DB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CB9CD" w14:textId="1E06F0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20B08A" w14:textId="0B3CBC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B816EE0"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3CE9FA3" w14:textId="72EE52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C95BEC" w14:textId="0C47A69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внутриплощадочных сетей теплоснабжения МГБ-1 мкр.5, территория МГБ-1. Участок сетей теплоснабжения от ТК-99-2 (УТ-2) до ТК-99-4 (УТ-4), до ввода в Женскую консультацию, Детскую поликлинику (инв. №31427)</w:t>
            </w:r>
          </w:p>
        </w:tc>
        <w:tc>
          <w:tcPr>
            <w:tcW w:w="0" w:type="auto"/>
            <w:tcBorders>
              <w:top w:val="nil"/>
              <w:left w:val="nil"/>
              <w:bottom w:val="single" w:sz="4" w:space="0" w:color="auto"/>
              <w:right w:val="single" w:sz="4" w:space="0" w:color="auto"/>
            </w:tcBorders>
            <w:shd w:val="clear" w:color="auto" w:fill="auto"/>
            <w:vAlign w:val="center"/>
            <w:hideMark/>
          </w:tcPr>
          <w:p w14:paraId="31D86286" w14:textId="342857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4876D6" w14:textId="0AA3DCC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03C68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4733,86</w:t>
            </w:r>
          </w:p>
        </w:tc>
        <w:tc>
          <w:tcPr>
            <w:tcW w:w="0" w:type="auto"/>
            <w:tcBorders>
              <w:top w:val="nil"/>
              <w:left w:val="nil"/>
              <w:bottom w:val="single" w:sz="4" w:space="0" w:color="auto"/>
              <w:right w:val="single" w:sz="4" w:space="0" w:color="auto"/>
            </w:tcBorders>
            <w:shd w:val="clear" w:color="auto" w:fill="auto"/>
            <w:vAlign w:val="center"/>
            <w:hideMark/>
          </w:tcPr>
          <w:p w14:paraId="23E3501B" w14:textId="4B59192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84DE58" w14:textId="3425DD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52BB33" w14:textId="2BA4FC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E45636" w14:textId="7386BC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C48C8" w14:textId="12FD36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110177" w14:textId="170DC6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71FFC8" w14:textId="06743D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6E756C" w14:textId="347235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9B7AF0" w14:textId="1C7C9E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C826B2" w14:textId="73D8F37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4B1D15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56EDE8C" w14:textId="3BEF2F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877D16" w14:textId="18CEED3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внутриплощадочных сетей горячего водоснабжения МГБ-1 мкр. 5, территория МГБ-1 (инвентарный номер 314271): участок сетей горячего водоснабжения от ТК-99-2 (УТ-2) до ТК-99-4 (УТ-4), до ввода в женскую консультацию, детскую поликлинику</w:t>
            </w:r>
          </w:p>
        </w:tc>
        <w:tc>
          <w:tcPr>
            <w:tcW w:w="0" w:type="auto"/>
            <w:tcBorders>
              <w:top w:val="nil"/>
              <w:left w:val="nil"/>
              <w:bottom w:val="single" w:sz="4" w:space="0" w:color="auto"/>
              <w:right w:val="single" w:sz="4" w:space="0" w:color="auto"/>
            </w:tcBorders>
            <w:shd w:val="clear" w:color="auto" w:fill="auto"/>
            <w:vAlign w:val="center"/>
            <w:hideMark/>
          </w:tcPr>
          <w:p w14:paraId="6BD69C9E" w14:textId="6500A5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433B42" w14:textId="64D50DA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450F2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6438,92</w:t>
            </w:r>
          </w:p>
        </w:tc>
        <w:tc>
          <w:tcPr>
            <w:tcW w:w="0" w:type="auto"/>
            <w:tcBorders>
              <w:top w:val="nil"/>
              <w:left w:val="nil"/>
              <w:bottom w:val="single" w:sz="4" w:space="0" w:color="auto"/>
              <w:right w:val="single" w:sz="4" w:space="0" w:color="auto"/>
            </w:tcBorders>
            <w:shd w:val="clear" w:color="auto" w:fill="auto"/>
            <w:vAlign w:val="center"/>
            <w:hideMark/>
          </w:tcPr>
          <w:p w14:paraId="2562D2D0" w14:textId="5C794E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3E3D44" w14:textId="34C583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C15362" w14:textId="184D016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A8D633" w14:textId="5D3B30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2E6F9D" w14:textId="42B3CF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7CDB70" w14:textId="072AED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FB25D7" w14:textId="14D34B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E76DE4" w14:textId="08FDBB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6F93ED" w14:textId="08FD73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8ACB9B" w14:textId="7E46F1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90ED1F0"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0DD8BFD0" w14:textId="61FD20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B92D95" w14:textId="195C87F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внутриплощадочных сети теплоснабжения МГБ-1 мкр. 5, территория МГБ-1. Участок сетей теплоснабжения от ЦТП-99 до ТК-99-5*(УТ-5*) до ТК-99-6*, ТК-99-6 (УТ-6), ТК-99-5 (УТ-5), ТК-99-7 (УТ-7), с ответвлениями к Детскому инфекционному отделению. (инв. 31427)</w:t>
            </w:r>
          </w:p>
        </w:tc>
        <w:tc>
          <w:tcPr>
            <w:tcW w:w="0" w:type="auto"/>
            <w:tcBorders>
              <w:top w:val="nil"/>
              <w:left w:val="nil"/>
              <w:bottom w:val="single" w:sz="4" w:space="0" w:color="auto"/>
              <w:right w:val="single" w:sz="4" w:space="0" w:color="auto"/>
            </w:tcBorders>
            <w:shd w:val="clear" w:color="auto" w:fill="auto"/>
            <w:vAlign w:val="center"/>
            <w:hideMark/>
          </w:tcPr>
          <w:p w14:paraId="3F167656" w14:textId="02A2A0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C68679" w14:textId="33E1528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21C9DD" w14:textId="6628E5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4A116E" w14:textId="49FF47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8B834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15450,99</w:t>
            </w:r>
          </w:p>
        </w:tc>
        <w:tc>
          <w:tcPr>
            <w:tcW w:w="0" w:type="auto"/>
            <w:tcBorders>
              <w:top w:val="nil"/>
              <w:left w:val="nil"/>
              <w:bottom w:val="single" w:sz="4" w:space="0" w:color="auto"/>
              <w:right w:val="single" w:sz="4" w:space="0" w:color="auto"/>
            </w:tcBorders>
            <w:shd w:val="clear" w:color="auto" w:fill="auto"/>
            <w:vAlign w:val="center"/>
            <w:hideMark/>
          </w:tcPr>
          <w:p w14:paraId="3C37035E" w14:textId="615C7D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89142D" w14:textId="343AD9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D7D2D3" w14:textId="50B8C4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BF9F46" w14:textId="5B581B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4E2A3C" w14:textId="5E2006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B6DF32" w14:textId="0D9D8C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9D38C4" w14:textId="702B0C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977922" w14:textId="3E9C14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7D41F12"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6223ECFC" w14:textId="46DF5A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98D8A8" w14:textId="4F43411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внутриплощадочных сети горячего водоснабжения МГБ-1 мкр. 5, территория МГБ-1. Участок сетей горячего водоснабжения от ЦТП-99 до ТК-99-5*(УТ-5*) до ТК-99-6*, ТК-99-6 (УТ-6), ТК-99-5 (УТ-5), ТК-99-7 (УТ-7), с ответвлениями к Детскому инфекционному отделению (инв. 314271)</w:t>
            </w:r>
          </w:p>
        </w:tc>
        <w:tc>
          <w:tcPr>
            <w:tcW w:w="0" w:type="auto"/>
            <w:tcBorders>
              <w:top w:val="nil"/>
              <w:left w:val="nil"/>
              <w:bottom w:val="single" w:sz="4" w:space="0" w:color="auto"/>
              <w:right w:val="single" w:sz="4" w:space="0" w:color="auto"/>
            </w:tcBorders>
            <w:shd w:val="clear" w:color="auto" w:fill="auto"/>
            <w:vAlign w:val="center"/>
            <w:hideMark/>
          </w:tcPr>
          <w:p w14:paraId="0ABC6A45" w14:textId="04C0C2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45863F" w14:textId="71E028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3C0D07" w14:textId="3F80E1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CCC658" w14:textId="4E5C6B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E2011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18475,76</w:t>
            </w:r>
          </w:p>
        </w:tc>
        <w:tc>
          <w:tcPr>
            <w:tcW w:w="0" w:type="auto"/>
            <w:tcBorders>
              <w:top w:val="nil"/>
              <w:left w:val="nil"/>
              <w:bottom w:val="single" w:sz="4" w:space="0" w:color="auto"/>
              <w:right w:val="single" w:sz="4" w:space="0" w:color="auto"/>
            </w:tcBorders>
            <w:shd w:val="clear" w:color="auto" w:fill="auto"/>
            <w:vAlign w:val="center"/>
            <w:hideMark/>
          </w:tcPr>
          <w:p w14:paraId="2C5101D6" w14:textId="4A8F26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C03BD8" w14:textId="70BE14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C4A3C8" w14:textId="472CC2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CC3973" w14:textId="1B33B6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C4CC1D" w14:textId="29E41A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D75E7B" w14:textId="2ED4E6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508EBD" w14:textId="389FD3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80E4BD" w14:textId="668867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96CFD6F"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29734329" w14:textId="01A90C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B8CB67" w14:textId="1747682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ЦТП-11 мкр. "А". Участок сетей теплоснабжения от ж.д. ул. Г. Кукуевицкого, 10/4 до ввода в д.с. Ул. Г. Кукуевицкого, 10/6 (транзит) (инв.№ 30356)</w:t>
            </w:r>
          </w:p>
        </w:tc>
        <w:tc>
          <w:tcPr>
            <w:tcW w:w="0" w:type="auto"/>
            <w:tcBorders>
              <w:top w:val="nil"/>
              <w:left w:val="nil"/>
              <w:bottom w:val="single" w:sz="4" w:space="0" w:color="auto"/>
              <w:right w:val="single" w:sz="4" w:space="0" w:color="auto"/>
            </w:tcBorders>
            <w:shd w:val="clear" w:color="auto" w:fill="auto"/>
            <w:vAlign w:val="center"/>
            <w:hideMark/>
          </w:tcPr>
          <w:p w14:paraId="6F6034C3" w14:textId="1A0A54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D510E7" w14:textId="19562C6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F655B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1489,20</w:t>
            </w:r>
          </w:p>
        </w:tc>
        <w:tc>
          <w:tcPr>
            <w:tcW w:w="0" w:type="auto"/>
            <w:tcBorders>
              <w:top w:val="nil"/>
              <w:left w:val="nil"/>
              <w:bottom w:val="single" w:sz="4" w:space="0" w:color="auto"/>
              <w:right w:val="single" w:sz="4" w:space="0" w:color="auto"/>
            </w:tcBorders>
            <w:shd w:val="clear" w:color="auto" w:fill="auto"/>
            <w:vAlign w:val="center"/>
            <w:hideMark/>
          </w:tcPr>
          <w:p w14:paraId="05425719" w14:textId="19F110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140DDB" w14:textId="5017BB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648399" w14:textId="397AE4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197AE4" w14:textId="3A8BB2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8C75C3" w14:textId="1C5326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8E9A20" w14:textId="3D0007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BB80C3" w14:textId="452BAF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78918" w14:textId="37F7EB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2FF70" w14:textId="3D1499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EE3B7E" w14:textId="5A585B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829B08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2BA0A7A" w14:textId="4D5D16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4348B1" w14:textId="45E44F1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ЦТП-11 микрорайон «А» (инвентарный номер 303561): участок сетей горячего водоснабжения от жилого дома по улице Григория Кукуевицкого, 10/4 до ввода в детский сад по улице Григория Кукуевицкого, 10/6 (транзит)</w:t>
            </w:r>
          </w:p>
        </w:tc>
        <w:tc>
          <w:tcPr>
            <w:tcW w:w="0" w:type="auto"/>
            <w:tcBorders>
              <w:top w:val="nil"/>
              <w:left w:val="nil"/>
              <w:bottom w:val="single" w:sz="4" w:space="0" w:color="auto"/>
              <w:right w:val="single" w:sz="4" w:space="0" w:color="auto"/>
            </w:tcBorders>
            <w:shd w:val="clear" w:color="auto" w:fill="auto"/>
            <w:vAlign w:val="center"/>
            <w:hideMark/>
          </w:tcPr>
          <w:p w14:paraId="11487F14" w14:textId="0AC240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FCE66" w14:textId="59357A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DDF85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961,13</w:t>
            </w:r>
          </w:p>
        </w:tc>
        <w:tc>
          <w:tcPr>
            <w:tcW w:w="0" w:type="auto"/>
            <w:tcBorders>
              <w:top w:val="nil"/>
              <w:left w:val="nil"/>
              <w:bottom w:val="single" w:sz="4" w:space="0" w:color="auto"/>
              <w:right w:val="single" w:sz="4" w:space="0" w:color="auto"/>
            </w:tcBorders>
            <w:shd w:val="clear" w:color="auto" w:fill="auto"/>
            <w:vAlign w:val="center"/>
            <w:hideMark/>
          </w:tcPr>
          <w:p w14:paraId="2D8E1BC5" w14:textId="739886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CC2471" w14:textId="3D5AF9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9ECEA8" w14:textId="661E17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6AC113" w14:textId="2B65DC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7DB8AB" w14:textId="7DC16C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22587" w14:textId="00753E5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0688BC" w14:textId="2CE470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B852DC" w14:textId="52CF38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4FB575" w14:textId="72C7EF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14D28" w14:textId="7B39B6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3C27C66"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B09E639" w14:textId="072B5F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66F3D4" w14:textId="1630D93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ЦТП-60 в мкр.27. Участок сетей теплоснабжения от ТК60-1 до ТК60-3, ТК60-4, ТК-60-5 (инв.№30139). Участок сетей теплоснабжения от ТК60-3 до ввода в ж/д пр-т Комсомольский, 38 (инв.№30150).</w:t>
            </w:r>
          </w:p>
        </w:tc>
        <w:tc>
          <w:tcPr>
            <w:tcW w:w="0" w:type="auto"/>
            <w:tcBorders>
              <w:top w:val="nil"/>
              <w:left w:val="nil"/>
              <w:bottom w:val="single" w:sz="4" w:space="0" w:color="auto"/>
              <w:right w:val="single" w:sz="4" w:space="0" w:color="auto"/>
            </w:tcBorders>
            <w:shd w:val="clear" w:color="auto" w:fill="auto"/>
            <w:vAlign w:val="center"/>
            <w:hideMark/>
          </w:tcPr>
          <w:p w14:paraId="52A4E75A" w14:textId="70207D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4C51A5" w14:textId="2974F1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4FAA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8504,25</w:t>
            </w:r>
          </w:p>
        </w:tc>
        <w:tc>
          <w:tcPr>
            <w:tcW w:w="0" w:type="auto"/>
            <w:tcBorders>
              <w:top w:val="nil"/>
              <w:left w:val="nil"/>
              <w:bottom w:val="single" w:sz="4" w:space="0" w:color="auto"/>
              <w:right w:val="single" w:sz="4" w:space="0" w:color="auto"/>
            </w:tcBorders>
            <w:shd w:val="clear" w:color="auto" w:fill="auto"/>
            <w:vAlign w:val="center"/>
            <w:hideMark/>
          </w:tcPr>
          <w:p w14:paraId="407014EF" w14:textId="06721F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DFE6DF" w14:textId="632AF0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A8CEE0" w14:textId="0152BE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156DB9" w14:textId="5E6DA0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1F1FE8" w14:textId="2EA892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17EEFB" w14:textId="1419B3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37FC02" w14:textId="38FB32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CBB6FC" w14:textId="17BAA2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37CEB8" w14:textId="6DFA4E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023545" w14:textId="36B060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E777598"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16F02188" w14:textId="26073C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2B10D8" w14:textId="75D2115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ЦТП-60 в микрорайоне 27 (инвентарные номера 301391, 301501): участок сетей горячего водоснабжения от ТК60-1 до ТК60-3, ТК60-4, ТК-60-5; участок сетей горячего водоснабжения от ТК60-3 до ввода в жилой дом  по проспекту Комсомольскому, 38</w:t>
            </w:r>
          </w:p>
        </w:tc>
        <w:tc>
          <w:tcPr>
            <w:tcW w:w="0" w:type="auto"/>
            <w:tcBorders>
              <w:top w:val="nil"/>
              <w:left w:val="nil"/>
              <w:bottom w:val="single" w:sz="4" w:space="0" w:color="auto"/>
              <w:right w:val="single" w:sz="4" w:space="0" w:color="auto"/>
            </w:tcBorders>
            <w:shd w:val="clear" w:color="auto" w:fill="auto"/>
            <w:vAlign w:val="center"/>
            <w:hideMark/>
          </w:tcPr>
          <w:p w14:paraId="4A322CB9" w14:textId="2763D45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EA9199" w14:textId="3BD5A9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E04CA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10702,02</w:t>
            </w:r>
          </w:p>
        </w:tc>
        <w:tc>
          <w:tcPr>
            <w:tcW w:w="0" w:type="auto"/>
            <w:tcBorders>
              <w:top w:val="nil"/>
              <w:left w:val="nil"/>
              <w:bottom w:val="single" w:sz="4" w:space="0" w:color="auto"/>
              <w:right w:val="single" w:sz="4" w:space="0" w:color="auto"/>
            </w:tcBorders>
            <w:shd w:val="clear" w:color="auto" w:fill="auto"/>
            <w:vAlign w:val="center"/>
            <w:hideMark/>
          </w:tcPr>
          <w:p w14:paraId="1DE8C995" w14:textId="0ED95C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8A24BC" w14:textId="43C92F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AFFE56" w14:textId="183359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BD125F" w14:textId="04FF11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7673FF" w14:textId="484953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4CBAEE" w14:textId="401E02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AC0644" w14:textId="5A6412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793552" w14:textId="4C1AF3E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FF63BB" w14:textId="410C13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A1C7B7" w14:textId="074698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E66DCD7"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A3CCF53" w14:textId="7EB72B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002.02.03.049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E7384F" w14:textId="154319A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ЦТП-65 в мкр. 10. Участок сетей теплоснабжения в техподполье ж.д. ул. Просвещения, 33 (транзит) (инв. 30303)</w:t>
            </w:r>
          </w:p>
        </w:tc>
        <w:tc>
          <w:tcPr>
            <w:tcW w:w="0" w:type="auto"/>
            <w:tcBorders>
              <w:top w:val="nil"/>
              <w:left w:val="nil"/>
              <w:bottom w:val="single" w:sz="4" w:space="0" w:color="auto"/>
              <w:right w:val="single" w:sz="4" w:space="0" w:color="auto"/>
            </w:tcBorders>
            <w:shd w:val="clear" w:color="auto" w:fill="auto"/>
            <w:vAlign w:val="center"/>
            <w:hideMark/>
          </w:tcPr>
          <w:p w14:paraId="7C6824B5" w14:textId="3A564E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553741" w14:textId="1BFE49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358A0F" w14:textId="055E62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FE4C4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4062,26</w:t>
            </w:r>
          </w:p>
        </w:tc>
        <w:tc>
          <w:tcPr>
            <w:tcW w:w="0" w:type="auto"/>
            <w:tcBorders>
              <w:top w:val="nil"/>
              <w:left w:val="nil"/>
              <w:bottom w:val="single" w:sz="4" w:space="0" w:color="auto"/>
              <w:right w:val="single" w:sz="4" w:space="0" w:color="auto"/>
            </w:tcBorders>
            <w:shd w:val="clear" w:color="auto" w:fill="auto"/>
            <w:vAlign w:val="center"/>
            <w:hideMark/>
          </w:tcPr>
          <w:p w14:paraId="00C1DA34" w14:textId="10F84F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DCA128" w14:textId="210577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1F5213" w14:textId="69B748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9C8061" w14:textId="376E2C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F5C063" w14:textId="18B908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E263D0" w14:textId="0D902B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1C1834" w14:textId="6EDAD6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D93D1D" w14:textId="5C68E9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A3A2E" w14:textId="3FD7AB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DB32380"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2BBBA1A" w14:textId="540ABE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32EDB0" w14:textId="19EA75F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ЦТП-65 в мкр.10. Участок сетей горячего воодоснабжения в техподполье ж.д. ул. Просвещения, 33 (транзит) (инв. 303031)</w:t>
            </w:r>
          </w:p>
        </w:tc>
        <w:tc>
          <w:tcPr>
            <w:tcW w:w="0" w:type="auto"/>
            <w:tcBorders>
              <w:top w:val="nil"/>
              <w:left w:val="nil"/>
              <w:bottom w:val="single" w:sz="4" w:space="0" w:color="auto"/>
              <w:right w:val="single" w:sz="4" w:space="0" w:color="auto"/>
            </w:tcBorders>
            <w:shd w:val="clear" w:color="auto" w:fill="auto"/>
            <w:vAlign w:val="center"/>
            <w:hideMark/>
          </w:tcPr>
          <w:p w14:paraId="3BD53AA6" w14:textId="4FCE56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37D79B" w14:textId="39E304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574554" w14:textId="553278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0B704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4358,18</w:t>
            </w:r>
          </w:p>
        </w:tc>
        <w:tc>
          <w:tcPr>
            <w:tcW w:w="0" w:type="auto"/>
            <w:tcBorders>
              <w:top w:val="nil"/>
              <w:left w:val="nil"/>
              <w:bottom w:val="single" w:sz="4" w:space="0" w:color="auto"/>
              <w:right w:val="single" w:sz="4" w:space="0" w:color="auto"/>
            </w:tcBorders>
            <w:shd w:val="clear" w:color="auto" w:fill="auto"/>
            <w:vAlign w:val="center"/>
            <w:hideMark/>
          </w:tcPr>
          <w:p w14:paraId="5BDEEF37" w14:textId="0C3D1A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8BFD41" w14:textId="1F3170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7F6C26" w14:textId="46C86F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64B6DB" w14:textId="1277E5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C7F396" w14:textId="1C9EAC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D87710" w14:textId="0E4533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5C9C25" w14:textId="0FE14F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DF1088" w14:textId="51AA86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8A0A1F" w14:textId="15FB4D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BD3566B"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0BCA980" w14:textId="3B4C91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65AFFA" w14:textId="06DF549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ЦТП-65 в мкр. 10. Участок сетей теплоснабжения в техподполье ж.д. ул. Просвещения, 39 (транзит) (инв. 30303)</w:t>
            </w:r>
          </w:p>
        </w:tc>
        <w:tc>
          <w:tcPr>
            <w:tcW w:w="0" w:type="auto"/>
            <w:tcBorders>
              <w:top w:val="nil"/>
              <w:left w:val="nil"/>
              <w:bottom w:val="single" w:sz="4" w:space="0" w:color="auto"/>
              <w:right w:val="single" w:sz="4" w:space="0" w:color="auto"/>
            </w:tcBorders>
            <w:shd w:val="clear" w:color="auto" w:fill="auto"/>
            <w:vAlign w:val="center"/>
            <w:hideMark/>
          </w:tcPr>
          <w:p w14:paraId="741CF8C9" w14:textId="64EACC2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813799" w14:textId="1EA6E2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3EB6BB" w14:textId="035350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F50F1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1899,42</w:t>
            </w:r>
          </w:p>
        </w:tc>
        <w:tc>
          <w:tcPr>
            <w:tcW w:w="0" w:type="auto"/>
            <w:tcBorders>
              <w:top w:val="nil"/>
              <w:left w:val="nil"/>
              <w:bottom w:val="single" w:sz="4" w:space="0" w:color="auto"/>
              <w:right w:val="single" w:sz="4" w:space="0" w:color="auto"/>
            </w:tcBorders>
            <w:shd w:val="clear" w:color="auto" w:fill="auto"/>
            <w:vAlign w:val="center"/>
            <w:hideMark/>
          </w:tcPr>
          <w:p w14:paraId="7A5068E0" w14:textId="2E4BF0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D447D1" w14:textId="324D49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D4133C" w14:textId="5A0D95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F2DDCE" w14:textId="5620BF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340F17" w14:textId="4158ED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33A45F" w14:textId="0B9C4E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35A123" w14:textId="06800A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738046" w14:textId="7912CB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0CDEFD" w14:textId="610814C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10E90E0"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6C53A2F2" w14:textId="036EF7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A71DCB" w14:textId="20BF776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ЦТП-65 в мкр.10. Участок сетей горячего воодоснабжения в техподполье ж.д. ул. Просвещения, 39 (транзит) (инв. 303031)</w:t>
            </w:r>
          </w:p>
        </w:tc>
        <w:tc>
          <w:tcPr>
            <w:tcW w:w="0" w:type="auto"/>
            <w:tcBorders>
              <w:top w:val="nil"/>
              <w:left w:val="nil"/>
              <w:bottom w:val="single" w:sz="4" w:space="0" w:color="auto"/>
              <w:right w:val="single" w:sz="4" w:space="0" w:color="auto"/>
            </w:tcBorders>
            <w:shd w:val="clear" w:color="auto" w:fill="auto"/>
            <w:vAlign w:val="center"/>
            <w:hideMark/>
          </w:tcPr>
          <w:p w14:paraId="772E9CD4" w14:textId="0E11AA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437809" w14:textId="56CA92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60D767" w14:textId="345157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342DA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147,36</w:t>
            </w:r>
          </w:p>
        </w:tc>
        <w:tc>
          <w:tcPr>
            <w:tcW w:w="0" w:type="auto"/>
            <w:tcBorders>
              <w:top w:val="nil"/>
              <w:left w:val="nil"/>
              <w:bottom w:val="single" w:sz="4" w:space="0" w:color="auto"/>
              <w:right w:val="single" w:sz="4" w:space="0" w:color="auto"/>
            </w:tcBorders>
            <w:shd w:val="clear" w:color="auto" w:fill="auto"/>
            <w:vAlign w:val="center"/>
            <w:hideMark/>
          </w:tcPr>
          <w:p w14:paraId="1BC787EE" w14:textId="2F84C0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B68004" w14:textId="12CA52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59E908" w14:textId="76B9B3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4D87A4" w14:textId="4D208C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5946BE" w14:textId="74B085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FBA848" w14:textId="330355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73DA60" w14:textId="21EBF5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8D7768" w14:textId="7448B9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2AA526" w14:textId="24F8FF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01FEE6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3FD518B" w14:textId="5321D8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D8B4C5" w14:textId="5F9F0E8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комплекс сетей тепловодоснабжения от ЦТП-66 в микрорайоне 10 (инвентарный номер 30304): участок сетей горячего водоснабжения от ТК-7 до ввода в жилой дом по улице Просвещения, 17</w:t>
            </w:r>
          </w:p>
        </w:tc>
        <w:tc>
          <w:tcPr>
            <w:tcW w:w="0" w:type="auto"/>
            <w:tcBorders>
              <w:top w:val="nil"/>
              <w:left w:val="nil"/>
              <w:bottom w:val="single" w:sz="4" w:space="0" w:color="auto"/>
              <w:right w:val="single" w:sz="4" w:space="0" w:color="auto"/>
            </w:tcBorders>
            <w:shd w:val="clear" w:color="auto" w:fill="auto"/>
            <w:vAlign w:val="center"/>
            <w:hideMark/>
          </w:tcPr>
          <w:p w14:paraId="329BC9C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7164,47</w:t>
            </w:r>
          </w:p>
        </w:tc>
        <w:tc>
          <w:tcPr>
            <w:tcW w:w="0" w:type="auto"/>
            <w:tcBorders>
              <w:top w:val="nil"/>
              <w:left w:val="nil"/>
              <w:bottom w:val="single" w:sz="4" w:space="0" w:color="auto"/>
              <w:right w:val="single" w:sz="4" w:space="0" w:color="auto"/>
            </w:tcBorders>
            <w:shd w:val="clear" w:color="auto" w:fill="auto"/>
            <w:vAlign w:val="center"/>
            <w:hideMark/>
          </w:tcPr>
          <w:p w14:paraId="1D989376" w14:textId="7F637E6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5DEA3E" w14:textId="26F604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EFEDDF" w14:textId="470BE1E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8530F9" w14:textId="2DE56E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B47ED5" w14:textId="55C43E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72A6AD" w14:textId="64A77AD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713594" w14:textId="081FEA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215CFD" w14:textId="4B6ADE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F910E1" w14:textId="5DEAF1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95FB4" w14:textId="193D76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A95FAD" w14:textId="65E606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C816CF" w14:textId="4481C3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101F3D3"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ECF820C" w14:textId="547DBE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0A7C4D" w14:textId="582E2F0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Комплекс сетей тепловодоснабжения от ЦТП-66 в мкр. 10: (инв.№30304). Участок сетей тепловодоснабжения от ТК-7 до ввода в ж.д. ул. Просвещения, 17</w:t>
            </w:r>
          </w:p>
        </w:tc>
        <w:tc>
          <w:tcPr>
            <w:tcW w:w="0" w:type="auto"/>
            <w:tcBorders>
              <w:top w:val="nil"/>
              <w:left w:val="nil"/>
              <w:bottom w:val="single" w:sz="4" w:space="0" w:color="auto"/>
              <w:right w:val="single" w:sz="4" w:space="0" w:color="auto"/>
            </w:tcBorders>
            <w:shd w:val="clear" w:color="auto" w:fill="auto"/>
            <w:vAlign w:val="center"/>
            <w:hideMark/>
          </w:tcPr>
          <w:p w14:paraId="114F725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8247,00</w:t>
            </w:r>
          </w:p>
        </w:tc>
        <w:tc>
          <w:tcPr>
            <w:tcW w:w="0" w:type="auto"/>
            <w:tcBorders>
              <w:top w:val="nil"/>
              <w:left w:val="nil"/>
              <w:bottom w:val="single" w:sz="4" w:space="0" w:color="auto"/>
              <w:right w:val="single" w:sz="4" w:space="0" w:color="auto"/>
            </w:tcBorders>
            <w:shd w:val="clear" w:color="auto" w:fill="auto"/>
            <w:vAlign w:val="center"/>
            <w:hideMark/>
          </w:tcPr>
          <w:p w14:paraId="2FE30BD7" w14:textId="414870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49F778" w14:textId="12FF13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A7918F" w14:textId="5E8E07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87E20E" w14:textId="09D3AD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81B63" w14:textId="18BE5D1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3F78D0" w14:textId="5A0740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0A80DA" w14:textId="63324C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FE1B5D" w14:textId="1BBF18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6C957B" w14:textId="0D2E6E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AF493B" w14:textId="494E9D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992317" w14:textId="67FAD6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E40E36" w14:textId="1CF3E2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122B9E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64442D89" w14:textId="770E1B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F3C70F" w14:textId="79BD0A6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ЦТП-70 в мкр. 8. Участок сетей теплоснабжения от ТК-70-1 (ТК-70-2) до ввода в ж.д. Майская, 3 (инв. №30293)</w:t>
            </w:r>
          </w:p>
        </w:tc>
        <w:tc>
          <w:tcPr>
            <w:tcW w:w="0" w:type="auto"/>
            <w:tcBorders>
              <w:top w:val="nil"/>
              <w:left w:val="nil"/>
              <w:bottom w:val="single" w:sz="4" w:space="0" w:color="auto"/>
              <w:right w:val="single" w:sz="4" w:space="0" w:color="auto"/>
            </w:tcBorders>
            <w:shd w:val="clear" w:color="auto" w:fill="auto"/>
            <w:vAlign w:val="center"/>
            <w:hideMark/>
          </w:tcPr>
          <w:p w14:paraId="6D286962" w14:textId="533BD6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5FB3C3" w14:textId="39AB00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800DB0" w14:textId="703B82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9A0E9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2056,60</w:t>
            </w:r>
          </w:p>
        </w:tc>
        <w:tc>
          <w:tcPr>
            <w:tcW w:w="0" w:type="auto"/>
            <w:tcBorders>
              <w:top w:val="nil"/>
              <w:left w:val="nil"/>
              <w:bottom w:val="single" w:sz="4" w:space="0" w:color="auto"/>
              <w:right w:val="single" w:sz="4" w:space="0" w:color="auto"/>
            </w:tcBorders>
            <w:shd w:val="clear" w:color="auto" w:fill="auto"/>
            <w:vAlign w:val="center"/>
            <w:hideMark/>
          </w:tcPr>
          <w:p w14:paraId="3C2DFE23" w14:textId="360A57D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7B4B4C" w14:textId="45D8D0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04807E" w14:textId="29BC54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C25277" w14:textId="39043D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E28042" w14:textId="72AF8C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5F6CCC" w14:textId="539BF4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DD9BA8" w14:textId="20FD24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A97C28" w14:textId="2A7FB4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0CFBC0" w14:textId="004248D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4CB0D79"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1728A69" w14:textId="734AE3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42EC39" w14:textId="2693DC2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ЦТП-70 в микрорайоне 8 (инвентарный номер 302931): участок сетей горячего водоснабжения от ТК-70-1 (ТК-70-2) до ввода в жилой дом по улице Майской, 3</w:t>
            </w:r>
          </w:p>
        </w:tc>
        <w:tc>
          <w:tcPr>
            <w:tcW w:w="0" w:type="auto"/>
            <w:tcBorders>
              <w:top w:val="nil"/>
              <w:left w:val="nil"/>
              <w:bottom w:val="single" w:sz="4" w:space="0" w:color="auto"/>
              <w:right w:val="single" w:sz="4" w:space="0" w:color="auto"/>
            </w:tcBorders>
            <w:shd w:val="clear" w:color="auto" w:fill="auto"/>
            <w:vAlign w:val="center"/>
            <w:hideMark/>
          </w:tcPr>
          <w:p w14:paraId="3E6D129C" w14:textId="09F1B9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6FC495" w14:textId="19624E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D58722" w14:textId="6B6E5C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DF8B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2248,11</w:t>
            </w:r>
          </w:p>
        </w:tc>
        <w:tc>
          <w:tcPr>
            <w:tcW w:w="0" w:type="auto"/>
            <w:tcBorders>
              <w:top w:val="nil"/>
              <w:left w:val="nil"/>
              <w:bottom w:val="single" w:sz="4" w:space="0" w:color="auto"/>
              <w:right w:val="single" w:sz="4" w:space="0" w:color="auto"/>
            </w:tcBorders>
            <w:shd w:val="clear" w:color="auto" w:fill="auto"/>
            <w:vAlign w:val="center"/>
            <w:hideMark/>
          </w:tcPr>
          <w:p w14:paraId="262A9A3C" w14:textId="03D6E1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6BB3E8" w14:textId="6592FB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E1A963" w14:textId="52CFBB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2C4090" w14:textId="066B42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B5A90F" w14:textId="5BE3432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2368A2" w14:textId="389405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71F3EE" w14:textId="21A069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A7CC93" w14:textId="22003E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5FF872" w14:textId="7E71EE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F2A0AA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4FA1B7C" w14:textId="1B15B7E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D0AF8E" w14:textId="72348C5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Комплекс сетей тепловодоснабжения от ЦТП-72 в кв. 6: Участок сетей теплоснабжения от ТК3-1 - ТК3-2 - ТК3-3 - ТК3-4 до ввода в ж.д. ул. Энергетиков, 41. (инв. №30292)</w:t>
            </w:r>
          </w:p>
        </w:tc>
        <w:tc>
          <w:tcPr>
            <w:tcW w:w="0" w:type="auto"/>
            <w:tcBorders>
              <w:top w:val="nil"/>
              <w:left w:val="nil"/>
              <w:bottom w:val="single" w:sz="4" w:space="0" w:color="auto"/>
              <w:right w:val="single" w:sz="4" w:space="0" w:color="auto"/>
            </w:tcBorders>
            <w:shd w:val="clear" w:color="auto" w:fill="auto"/>
            <w:vAlign w:val="center"/>
            <w:hideMark/>
          </w:tcPr>
          <w:p w14:paraId="3CEB90D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10487,78</w:t>
            </w:r>
          </w:p>
        </w:tc>
        <w:tc>
          <w:tcPr>
            <w:tcW w:w="0" w:type="auto"/>
            <w:tcBorders>
              <w:top w:val="nil"/>
              <w:left w:val="nil"/>
              <w:bottom w:val="single" w:sz="4" w:space="0" w:color="auto"/>
              <w:right w:val="single" w:sz="4" w:space="0" w:color="auto"/>
            </w:tcBorders>
            <w:shd w:val="clear" w:color="auto" w:fill="auto"/>
            <w:vAlign w:val="center"/>
            <w:hideMark/>
          </w:tcPr>
          <w:p w14:paraId="342028B3" w14:textId="73E715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C63564" w14:textId="033538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FB196A" w14:textId="2BC261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0ADA69" w14:textId="5B3566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69E55B" w14:textId="2A97D9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90AD86" w14:textId="1E7F33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5DC2DF" w14:textId="10EF49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9D301" w14:textId="46D318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F0C014" w14:textId="2B683B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059CA0" w14:textId="58B558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568C67" w14:textId="400A0E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5522EF" w14:textId="5CD5F8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FECB81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6275D83" w14:textId="2B3D38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E7B515" w14:textId="69FD515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комплекс сетей тепловодоснабжения от ЦТП-72 в квартале 6 (инвентарный номер 30292): участок сетей горячего водоснабжения от ТК3-1-ТК3-2-ТК3-3-ТК3-4 до ввода в жилой дом по улице Энергетиков, 41</w:t>
            </w:r>
          </w:p>
        </w:tc>
        <w:tc>
          <w:tcPr>
            <w:tcW w:w="0" w:type="auto"/>
            <w:tcBorders>
              <w:top w:val="nil"/>
              <w:left w:val="nil"/>
              <w:bottom w:val="single" w:sz="4" w:space="0" w:color="auto"/>
              <w:right w:val="single" w:sz="4" w:space="0" w:color="auto"/>
            </w:tcBorders>
            <w:shd w:val="clear" w:color="auto" w:fill="auto"/>
            <w:vAlign w:val="center"/>
            <w:hideMark/>
          </w:tcPr>
          <w:p w14:paraId="361ACF9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7699,69</w:t>
            </w:r>
          </w:p>
        </w:tc>
        <w:tc>
          <w:tcPr>
            <w:tcW w:w="0" w:type="auto"/>
            <w:tcBorders>
              <w:top w:val="nil"/>
              <w:left w:val="nil"/>
              <w:bottom w:val="single" w:sz="4" w:space="0" w:color="auto"/>
              <w:right w:val="single" w:sz="4" w:space="0" w:color="auto"/>
            </w:tcBorders>
            <w:shd w:val="clear" w:color="auto" w:fill="auto"/>
            <w:vAlign w:val="center"/>
            <w:hideMark/>
          </w:tcPr>
          <w:p w14:paraId="3D9B3324" w14:textId="1799E4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05D103" w14:textId="05E519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3006E8" w14:textId="411DBB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5A934" w14:textId="2CBB82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B90F34" w14:textId="308EAF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88F32A" w14:textId="6CF491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E571B8" w14:textId="7D741A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486335" w14:textId="6A280A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12A70C" w14:textId="1D1FA8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9F3314" w14:textId="6293EF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775731" w14:textId="60491D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58ACE0" w14:textId="6FF21C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ADCB203"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0133DC1" w14:textId="66BC55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002.02.03.059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5EEBFF" w14:textId="1F3B46A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и попутного дренажа. Участок сетей теплоснабжения и попутного дренажа от ТК-98-3 (УТ-8) до ввода в ж.д. ул. 30 лет Победы, 41/1 мкр.33 (инв. №30657)</w:t>
            </w:r>
          </w:p>
        </w:tc>
        <w:tc>
          <w:tcPr>
            <w:tcW w:w="0" w:type="auto"/>
            <w:tcBorders>
              <w:top w:val="nil"/>
              <w:left w:val="nil"/>
              <w:bottom w:val="single" w:sz="4" w:space="0" w:color="auto"/>
              <w:right w:val="single" w:sz="4" w:space="0" w:color="auto"/>
            </w:tcBorders>
            <w:shd w:val="clear" w:color="auto" w:fill="auto"/>
            <w:vAlign w:val="center"/>
            <w:hideMark/>
          </w:tcPr>
          <w:p w14:paraId="3F9084E8" w14:textId="36392E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478802" w14:textId="4AB8F7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397265" w14:textId="34E9B9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E652F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3436,77</w:t>
            </w:r>
          </w:p>
        </w:tc>
        <w:tc>
          <w:tcPr>
            <w:tcW w:w="0" w:type="auto"/>
            <w:tcBorders>
              <w:top w:val="nil"/>
              <w:left w:val="nil"/>
              <w:bottom w:val="single" w:sz="4" w:space="0" w:color="auto"/>
              <w:right w:val="single" w:sz="4" w:space="0" w:color="auto"/>
            </w:tcBorders>
            <w:shd w:val="clear" w:color="auto" w:fill="auto"/>
            <w:vAlign w:val="center"/>
            <w:hideMark/>
          </w:tcPr>
          <w:p w14:paraId="260A02D6" w14:textId="0575F5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1B8031" w14:textId="19458F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11B755" w14:textId="1CAFE3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B3286C" w14:textId="22ABDC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228A55" w14:textId="3633B3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21A337" w14:textId="7888DC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7F41A2" w14:textId="357022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05B6B9" w14:textId="29F84C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3FAD00" w14:textId="35A0FD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935559F"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166E7D5" w14:textId="62198A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A61532" w14:textId="3D34E5F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сетей горячего водоснабжения от УТ-8 до ввода в жилой дом ул. 30 лет Победы, 41/1 мкр.33 (инвентарный номер 30659): участок сетей горячего водоснабжения от ТК-98-3 (УТ-8) до ввода в жилой дом по улице 30 лет Победы, 41/1. </w:t>
            </w:r>
          </w:p>
        </w:tc>
        <w:tc>
          <w:tcPr>
            <w:tcW w:w="0" w:type="auto"/>
            <w:tcBorders>
              <w:top w:val="nil"/>
              <w:left w:val="nil"/>
              <w:bottom w:val="single" w:sz="4" w:space="0" w:color="auto"/>
              <w:right w:val="single" w:sz="4" w:space="0" w:color="auto"/>
            </w:tcBorders>
            <w:shd w:val="clear" w:color="auto" w:fill="auto"/>
            <w:vAlign w:val="center"/>
            <w:hideMark/>
          </w:tcPr>
          <w:p w14:paraId="218825F6" w14:textId="7C18D4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251F83" w14:textId="5FABB0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36D9ED" w14:textId="58AF51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53445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3774,16</w:t>
            </w:r>
          </w:p>
        </w:tc>
        <w:tc>
          <w:tcPr>
            <w:tcW w:w="0" w:type="auto"/>
            <w:tcBorders>
              <w:top w:val="nil"/>
              <w:left w:val="nil"/>
              <w:bottom w:val="single" w:sz="4" w:space="0" w:color="auto"/>
              <w:right w:val="single" w:sz="4" w:space="0" w:color="auto"/>
            </w:tcBorders>
            <w:shd w:val="clear" w:color="auto" w:fill="auto"/>
            <w:vAlign w:val="center"/>
            <w:hideMark/>
          </w:tcPr>
          <w:p w14:paraId="7A70D4DA" w14:textId="58CC3C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A2B1F2" w14:textId="2E2D21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916967" w14:textId="146B0A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85821D" w14:textId="697383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D6960" w14:textId="0F96DC1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2075B9" w14:textId="2985AB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50F89F" w14:textId="08105A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5ED15D" w14:textId="7674C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92C251" w14:textId="791507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018A74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A3AEE09" w14:textId="08F0C7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29771" w14:textId="53D8AB9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ТК-4 до ж.д. Пушкина, 17, ж.д. Островского, 28, ТК-5, ж.д. Островского, 22, 26, 26/1, 26/2 в мкр. 15А. Участок сетей теплоснабжения от ТК-4 до ввода в ж.д. ул. Пушкина, 17 (инв. №71274)</w:t>
            </w:r>
          </w:p>
        </w:tc>
        <w:tc>
          <w:tcPr>
            <w:tcW w:w="0" w:type="auto"/>
            <w:tcBorders>
              <w:top w:val="nil"/>
              <w:left w:val="nil"/>
              <w:bottom w:val="single" w:sz="4" w:space="0" w:color="auto"/>
              <w:right w:val="single" w:sz="4" w:space="0" w:color="auto"/>
            </w:tcBorders>
            <w:shd w:val="clear" w:color="auto" w:fill="auto"/>
            <w:vAlign w:val="center"/>
            <w:hideMark/>
          </w:tcPr>
          <w:p w14:paraId="5018AC5B" w14:textId="36D85E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9904E2" w14:textId="25B5A0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5D4C89" w14:textId="43E736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4DF5F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2036,62</w:t>
            </w:r>
          </w:p>
        </w:tc>
        <w:tc>
          <w:tcPr>
            <w:tcW w:w="0" w:type="auto"/>
            <w:tcBorders>
              <w:top w:val="nil"/>
              <w:left w:val="nil"/>
              <w:bottom w:val="single" w:sz="4" w:space="0" w:color="auto"/>
              <w:right w:val="single" w:sz="4" w:space="0" w:color="auto"/>
            </w:tcBorders>
            <w:shd w:val="clear" w:color="auto" w:fill="auto"/>
            <w:vAlign w:val="center"/>
            <w:hideMark/>
          </w:tcPr>
          <w:p w14:paraId="29E1E889" w14:textId="182AB43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A2A782" w14:textId="395082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011AF7" w14:textId="60AACD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744F6C" w14:textId="13989F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17A5F8" w14:textId="611998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46FCB9" w14:textId="2E05C2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5A391F" w14:textId="2E1611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4E341A" w14:textId="1F9A8D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319B1D" w14:textId="073341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87553DD"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54C1001F" w14:textId="1815FE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D6902E" w14:textId="01CA9BA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ТК-4 до жилого дома по улице Пушкина, 17, жилой дом Островского, 28, ТК-5, жилой дом Островского, 22, 26, 26/1, 26/2 в микрорайоне 15А (инвентарный номер 712741): участок сетей горячего водоснабжения от ТК-4 до ввода в жилой дом по улице Пушкина, 17.</w:t>
            </w:r>
          </w:p>
        </w:tc>
        <w:tc>
          <w:tcPr>
            <w:tcW w:w="0" w:type="auto"/>
            <w:tcBorders>
              <w:top w:val="nil"/>
              <w:left w:val="nil"/>
              <w:bottom w:val="single" w:sz="4" w:space="0" w:color="auto"/>
              <w:right w:val="single" w:sz="4" w:space="0" w:color="auto"/>
            </w:tcBorders>
            <w:shd w:val="clear" w:color="auto" w:fill="auto"/>
            <w:vAlign w:val="center"/>
            <w:hideMark/>
          </w:tcPr>
          <w:p w14:paraId="2E662DCC" w14:textId="546FB7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F7B2F8" w14:textId="5CDF90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998EFC" w14:textId="07B85B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0F50E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2226,67</w:t>
            </w:r>
          </w:p>
        </w:tc>
        <w:tc>
          <w:tcPr>
            <w:tcW w:w="0" w:type="auto"/>
            <w:tcBorders>
              <w:top w:val="nil"/>
              <w:left w:val="nil"/>
              <w:bottom w:val="single" w:sz="4" w:space="0" w:color="auto"/>
              <w:right w:val="single" w:sz="4" w:space="0" w:color="auto"/>
            </w:tcBorders>
            <w:shd w:val="clear" w:color="auto" w:fill="auto"/>
            <w:vAlign w:val="center"/>
            <w:hideMark/>
          </w:tcPr>
          <w:p w14:paraId="2D9FBBAF" w14:textId="469BB3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EFF586" w14:textId="5E52E7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AB046D" w14:textId="2D9A9A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D58EE8" w14:textId="1F2C70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D834CC" w14:textId="06D4A6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6E39C5" w14:textId="2714AF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AB153C" w14:textId="5F8AC28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5A4A07" w14:textId="6956B1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D6E753" w14:textId="3DF0EF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A827EA2"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3AC1BA8" w14:textId="1ECFCB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1F10A9" w14:textId="0B2E8B8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тепловодоснабжения от ТК-60-4 до ж/дома пр. Комсомольский 36 в мкр.27. Участок сетей теплоснабжения от ТК60-4 до ввода в ж/д пр-т Комсомольский, 36 (инв. №30959)</w:t>
            </w:r>
          </w:p>
        </w:tc>
        <w:tc>
          <w:tcPr>
            <w:tcW w:w="0" w:type="auto"/>
            <w:tcBorders>
              <w:top w:val="nil"/>
              <w:left w:val="nil"/>
              <w:bottom w:val="single" w:sz="4" w:space="0" w:color="auto"/>
              <w:right w:val="single" w:sz="4" w:space="0" w:color="auto"/>
            </w:tcBorders>
            <w:shd w:val="clear" w:color="auto" w:fill="auto"/>
            <w:vAlign w:val="center"/>
            <w:hideMark/>
          </w:tcPr>
          <w:p w14:paraId="0ACF1943" w14:textId="5F24BB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08C81A" w14:textId="1F4419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F1601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490,59</w:t>
            </w:r>
          </w:p>
        </w:tc>
        <w:tc>
          <w:tcPr>
            <w:tcW w:w="0" w:type="auto"/>
            <w:tcBorders>
              <w:top w:val="nil"/>
              <w:left w:val="nil"/>
              <w:bottom w:val="single" w:sz="4" w:space="0" w:color="auto"/>
              <w:right w:val="single" w:sz="4" w:space="0" w:color="auto"/>
            </w:tcBorders>
            <w:shd w:val="clear" w:color="auto" w:fill="auto"/>
            <w:vAlign w:val="center"/>
            <w:hideMark/>
          </w:tcPr>
          <w:p w14:paraId="1C00399C" w14:textId="128D99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AED4B0" w14:textId="5D3409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223491" w14:textId="306E34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473CE0" w14:textId="0ED088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F71891" w14:textId="710BE1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766B0C" w14:textId="6FD7C3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F59109" w14:textId="4362767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C9F2C3" w14:textId="33672A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7323A5" w14:textId="17E626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2B2DA1" w14:textId="7364BD3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6DDA65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DBD0534" w14:textId="24ACED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410483" w14:textId="4CADAC6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тепловодоснабжения от ЦТП-49 до ж.д.Киртбая, 21 в мкр.5А : Участок сетей тепловодоснабжения от ЦТП-49 до УТ-2, УТсущ., ТК-23, ТК-24. (инв. №30429)</w:t>
            </w:r>
          </w:p>
        </w:tc>
        <w:tc>
          <w:tcPr>
            <w:tcW w:w="0" w:type="auto"/>
            <w:tcBorders>
              <w:top w:val="nil"/>
              <w:left w:val="nil"/>
              <w:bottom w:val="single" w:sz="4" w:space="0" w:color="auto"/>
              <w:right w:val="single" w:sz="4" w:space="0" w:color="auto"/>
            </w:tcBorders>
            <w:shd w:val="clear" w:color="auto" w:fill="auto"/>
            <w:vAlign w:val="center"/>
            <w:hideMark/>
          </w:tcPr>
          <w:p w14:paraId="6856F28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8253,74</w:t>
            </w:r>
          </w:p>
        </w:tc>
        <w:tc>
          <w:tcPr>
            <w:tcW w:w="0" w:type="auto"/>
            <w:tcBorders>
              <w:top w:val="nil"/>
              <w:left w:val="nil"/>
              <w:bottom w:val="single" w:sz="4" w:space="0" w:color="auto"/>
              <w:right w:val="single" w:sz="4" w:space="0" w:color="auto"/>
            </w:tcBorders>
            <w:shd w:val="clear" w:color="auto" w:fill="auto"/>
            <w:vAlign w:val="center"/>
            <w:hideMark/>
          </w:tcPr>
          <w:p w14:paraId="6AA1FB54" w14:textId="7ABCA3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33B5C2" w14:textId="31D2A3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D0B110" w14:textId="78CA27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2587A1" w14:textId="7E48D8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D11D02" w14:textId="4B9F77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529052" w14:textId="3FA780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777548" w14:textId="17F3A08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DAF650" w14:textId="786194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284CE1" w14:textId="5291E8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1A2A35" w14:textId="428892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D1FE42" w14:textId="0C5902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13FD00" w14:textId="4DC1BE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B764A6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F9C60D3" w14:textId="192A35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4434EC" w14:textId="177D5E6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тепловодоснабжения от ЦТП-49 до жилого дома по улице Киртбая, 21 в микрорайоне 5А (инвентарный номер 30429): участок сетей тепловодоснабжения от ЦТП-49 до УТ-2, УТ сущ., ТК-23, ТК-24</w:t>
            </w:r>
          </w:p>
        </w:tc>
        <w:tc>
          <w:tcPr>
            <w:tcW w:w="0" w:type="auto"/>
            <w:tcBorders>
              <w:top w:val="nil"/>
              <w:left w:val="nil"/>
              <w:bottom w:val="single" w:sz="4" w:space="0" w:color="auto"/>
              <w:right w:val="single" w:sz="4" w:space="0" w:color="auto"/>
            </w:tcBorders>
            <w:shd w:val="clear" w:color="auto" w:fill="auto"/>
            <w:vAlign w:val="center"/>
            <w:hideMark/>
          </w:tcPr>
          <w:p w14:paraId="43AF1FC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7184,03</w:t>
            </w:r>
          </w:p>
        </w:tc>
        <w:tc>
          <w:tcPr>
            <w:tcW w:w="0" w:type="auto"/>
            <w:tcBorders>
              <w:top w:val="nil"/>
              <w:left w:val="nil"/>
              <w:bottom w:val="single" w:sz="4" w:space="0" w:color="auto"/>
              <w:right w:val="single" w:sz="4" w:space="0" w:color="auto"/>
            </w:tcBorders>
            <w:shd w:val="clear" w:color="auto" w:fill="auto"/>
            <w:vAlign w:val="center"/>
            <w:hideMark/>
          </w:tcPr>
          <w:p w14:paraId="3062A0D5" w14:textId="1CAE1C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C0E42B" w14:textId="5E7F08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E28D3" w14:textId="4A6614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71135F" w14:textId="49278A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0112DC" w14:textId="0D04A6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3D323F" w14:textId="06782A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BDA129" w14:textId="4AFF7D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DC688D" w14:textId="4685EC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A3CE14" w14:textId="1ABDBF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259B9F" w14:textId="7C67CF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D0121A" w14:textId="358447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536C80" w14:textId="2EC30B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476EA6B"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B063132" w14:textId="034D53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1164CD" w14:textId="6D3B67B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тепловодоснабжения с попутным дренажом. Участок сетей теплоснабжения и попутного дренажа от ТК-98-3 (УТ-8) до ввода в ж.д. ул. 30 лет Победы, 41/2 (инв. №30643)</w:t>
            </w:r>
          </w:p>
        </w:tc>
        <w:tc>
          <w:tcPr>
            <w:tcW w:w="0" w:type="auto"/>
            <w:tcBorders>
              <w:top w:val="nil"/>
              <w:left w:val="nil"/>
              <w:bottom w:val="single" w:sz="4" w:space="0" w:color="auto"/>
              <w:right w:val="single" w:sz="4" w:space="0" w:color="auto"/>
            </w:tcBorders>
            <w:shd w:val="clear" w:color="auto" w:fill="auto"/>
            <w:vAlign w:val="center"/>
            <w:hideMark/>
          </w:tcPr>
          <w:p w14:paraId="0A54F154" w14:textId="0B9125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BAE9B8" w14:textId="5A5788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A53F9D" w14:textId="6B1D2F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8648F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3481,09</w:t>
            </w:r>
          </w:p>
        </w:tc>
        <w:tc>
          <w:tcPr>
            <w:tcW w:w="0" w:type="auto"/>
            <w:tcBorders>
              <w:top w:val="nil"/>
              <w:left w:val="nil"/>
              <w:bottom w:val="single" w:sz="4" w:space="0" w:color="auto"/>
              <w:right w:val="single" w:sz="4" w:space="0" w:color="auto"/>
            </w:tcBorders>
            <w:shd w:val="clear" w:color="auto" w:fill="auto"/>
            <w:vAlign w:val="center"/>
            <w:hideMark/>
          </w:tcPr>
          <w:p w14:paraId="78AA3140" w14:textId="59C4A0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305851" w14:textId="6751A6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B8DCD7" w14:textId="42745BA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FCED88" w14:textId="04EC9B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317AE9" w14:textId="040871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4503E7" w14:textId="52F7D3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B384CB" w14:textId="0868B4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FA2B5A" w14:textId="33EDDC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5DD9BC" w14:textId="472ADF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1DC364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AD8DF18" w14:textId="487DAA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0C0502" w14:textId="579A05A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теплоснабжения  ул.Быстринская, 24/2 в мкр. 33. Участок сетей теплоснабжения от УТ-1 (ТК-50-1) до ввода в ж.д. ул. Быстринская, 24/2 (инв.№ 71396)</w:t>
            </w:r>
          </w:p>
        </w:tc>
        <w:tc>
          <w:tcPr>
            <w:tcW w:w="0" w:type="auto"/>
            <w:tcBorders>
              <w:top w:val="nil"/>
              <w:left w:val="nil"/>
              <w:bottom w:val="single" w:sz="4" w:space="0" w:color="auto"/>
              <w:right w:val="single" w:sz="4" w:space="0" w:color="auto"/>
            </w:tcBorders>
            <w:shd w:val="clear" w:color="auto" w:fill="auto"/>
            <w:vAlign w:val="center"/>
            <w:hideMark/>
          </w:tcPr>
          <w:p w14:paraId="1528D434" w14:textId="52D4DE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61846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102,00</w:t>
            </w:r>
          </w:p>
        </w:tc>
        <w:tc>
          <w:tcPr>
            <w:tcW w:w="0" w:type="auto"/>
            <w:tcBorders>
              <w:top w:val="nil"/>
              <w:left w:val="nil"/>
              <w:bottom w:val="single" w:sz="4" w:space="0" w:color="auto"/>
              <w:right w:val="single" w:sz="4" w:space="0" w:color="auto"/>
            </w:tcBorders>
            <w:shd w:val="clear" w:color="auto" w:fill="auto"/>
            <w:vAlign w:val="center"/>
            <w:hideMark/>
          </w:tcPr>
          <w:p w14:paraId="6A20BE54" w14:textId="4B5659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3279BB" w14:textId="4ABA54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74ACE8" w14:textId="695517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A4668" w14:textId="008070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0BBCA7" w14:textId="5A5ECB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512756" w14:textId="01C0F4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5EF1D2" w14:textId="626040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6FEE7D" w14:textId="219F6E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1D0C26" w14:textId="7C6769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67E65F" w14:textId="263BB9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FD98D1" w14:textId="5C5B37D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5CD107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2250C7DE" w14:textId="17FE70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1B5660" w14:textId="7CF3715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внутриквартальная от ТК 15 до ТК 21, ТК 22 до ТК 23, мкр. 5а. Участок сетей теплоснабжения от т. врезки в техподполье ж.д. ул. Ф. Показаньева, 10/1 до ТК-23 (УТ-3) (инв. №30702)</w:t>
            </w:r>
          </w:p>
        </w:tc>
        <w:tc>
          <w:tcPr>
            <w:tcW w:w="0" w:type="auto"/>
            <w:tcBorders>
              <w:top w:val="nil"/>
              <w:left w:val="nil"/>
              <w:bottom w:val="single" w:sz="4" w:space="0" w:color="auto"/>
              <w:right w:val="single" w:sz="4" w:space="0" w:color="auto"/>
            </w:tcBorders>
            <w:shd w:val="clear" w:color="auto" w:fill="auto"/>
            <w:vAlign w:val="center"/>
            <w:hideMark/>
          </w:tcPr>
          <w:p w14:paraId="7BCD8221" w14:textId="327A02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06235A" w14:textId="0DBFE3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86F4D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2824,83</w:t>
            </w:r>
          </w:p>
        </w:tc>
        <w:tc>
          <w:tcPr>
            <w:tcW w:w="0" w:type="auto"/>
            <w:tcBorders>
              <w:top w:val="nil"/>
              <w:left w:val="nil"/>
              <w:bottom w:val="single" w:sz="4" w:space="0" w:color="auto"/>
              <w:right w:val="single" w:sz="4" w:space="0" w:color="auto"/>
            </w:tcBorders>
            <w:shd w:val="clear" w:color="auto" w:fill="auto"/>
            <w:vAlign w:val="center"/>
            <w:hideMark/>
          </w:tcPr>
          <w:p w14:paraId="486A7D1E" w14:textId="1589E2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4ED286" w14:textId="65B300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EF245D" w14:textId="1F194D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52DAC6" w14:textId="28D155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9FD9B6" w14:textId="01B896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6FF7A7" w14:textId="216F06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7CA805" w14:textId="3B6A52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46A64E" w14:textId="78F467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66B3B0" w14:textId="533D74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082700" w14:textId="77AC9D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75BA286"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AF773C7" w14:textId="172197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002.02.03.069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FD09BC" w14:textId="1010436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тепловодоснабжения внутриквартальная от ТК 15 до ТК 21, ТК 22 до ТК 23 (инвентарный номер 30703): участок сетей горячего водоснабжения от точки врезки в техподполье жилого дома по улице Флегонта Показаньева, 10/1 до ТК-23 (УТ-3)</w:t>
            </w:r>
          </w:p>
        </w:tc>
        <w:tc>
          <w:tcPr>
            <w:tcW w:w="0" w:type="auto"/>
            <w:tcBorders>
              <w:top w:val="nil"/>
              <w:left w:val="nil"/>
              <w:bottom w:val="single" w:sz="4" w:space="0" w:color="auto"/>
              <w:right w:val="single" w:sz="4" w:space="0" w:color="auto"/>
            </w:tcBorders>
            <w:shd w:val="clear" w:color="auto" w:fill="auto"/>
            <w:vAlign w:val="center"/>
            <w:hideMark/>
          </w:tcPr>
          <w:p w14:paraId="546B31BC" w14:textId="342C19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5FDB3B" w14:textId="1AE2D12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6A296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3773,74</w:t>
            </w:r>
          </w:p>
        </w:tc>
        <w:tc>
          <w:tcPr>
            <w:tcW w:w="0" w:type="auto"/>
            <w:tcBorders>
              <w:top w:val="nil"/>
              <w:left w:val="nil"/>
              <w:bottom w:val="single" w:sz="4" w:space="0" w:color="auto"/>
              <w:right w:val="single" w:sz="4" w:space="0" w:color="auto"/>
            </w:tcBorders>
            <w:shd w:val="clear" w:color="auto" w:fill="auto"/>
            <w:vAlign w:val="center"/>
            <w:hideMark/>
          </w:tcPr>
          <w:p w14:paraId="02C3D68D" w14:textId="0A7E98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0A892F" w14:textId="35BE0B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3D9F20" w14:textId="56DA5E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0E714F" w14:textId="1260863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1D9FA5" w14:textId="1C09C8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23C67" w14:textId="3E5B76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5435D9" w14:textId="55DB62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A2BE65" w14:textId="5C6F1F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6EE634" w14:textId="2E23BF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825DF6" w14:textId="2C6576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3733BC0"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B80CC09" w14:textId="7EB85C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76C7C6" w14:textId="6221888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ТК-6 до ж.д. ул. Киртбая, 5/2 в мкр.5 "А". Участок сетей теплоснабжения от ТК-33 до ввода в ж.д. ул. И. Киртбая, 5/2 (инв. №30798)</w:t>
            </w:r>
          </w:p>
        </w:tc>
        <w:tc>
          <w:tcPr>
            <w:tcW w:w="0" w:type="auto"/>
            <w:tcBorders>
              <w:top w:val="nil"/>
              <w:left w:val="nil"/>
              <w:bottom w:val="single" w:sz="4" w:space="0" w:color="auto"/>
              <w:right w:val="single" w:sz="4" w:space="0" w:color="auto"/>
            </w:tcBorders>
            <w:shd w:val="clear" w:color="auto" w:fill="auto"/>
            <w:vAlign w:val="center"/>
            <w:hideMark/>
          </w:tcPr>
          <w:p w14:paraId="64DAA948" w14:textId="4B723F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9D0B65" w14:textId="78EDD9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CAEC2C" w14:textId="57CEC8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D31C9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3621,87</w:t>
            </w:r>
          </w:p>
        </w:tc>
        <w:tc>
          <w:tcPr>
            <w:tcW w:w="0" w:type="auto"/>
            <w:tcBorders>
              <w:top w:val="nil"/>
              <w:left w:val="nil"/>
              <w:bottom w:val="single" w:sz="4" w:space="0" w:color="auto"/>
              <w:right w:val="single" w:sz="4" w:space="0" w:color="auto"/>
            </w:tcBorders>
            <w:shd w:val="clear" w:color="auto" w:fill="auto"/>
            <w:vAlign w:val="center"/>
            <w:hideMark/>
          </w:tcPr>
          <w:p w14:paraId="4EFCA712" w14:textId="32EB910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22BB0" w14:textId="1226AE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72EA15" w14:textId="711192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8B1E18" w14:textId="4A3172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0E38DD" w14:textId="65F672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A84E53" w14:textId="3A8AFB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D1B068" w14:textId="00E480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6928C6" w14:textId="593575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4E071A" w14:textId="72F7F7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B8D58F1"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F0EA542" w14:textId="01BA7C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C7FD49" w14:textId="5720594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ТК-6 до ж.д. ул. Киртбая, 5/2 в мкр.5 "А". Участок сетей горячего водоснабжения от ТК-33 до ввода в ж.д. ул. И. Киртбая, 5/2 (инв. №30797)</w:t>
            </w:r>
          </w:p>
        </w:tc>
        <w:tc>
          <w:tcPr>
            <w:tcW w:w="0" w:type="auto"/>
            <w:tcBorders>
              <w:top w:val="nil"/>
              <w:left w:val="nil"/>
              <w:bottom w:val="single" w:sz="4" w:space="0" w:color="auto"/>
              <w:right w:val="single" w:sz="4" w:space="0" w:color="auto"/>
            </w:tcBorders>
            <w:shd w:val="clear" w:color="auto" w:fill="auto"/>
            <w:vAlign w:val="center"/>
            <w:hideMark/>
          </w:tcPr>
          <w:p w14:paraId="114C8668" w14:textId="2DEE42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CCEFB1" w14:textId="288AF2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141DB6" w14:textId="757DD9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C4A2B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4506,06</w:t>
            </w:r>
          </w:p>
        </w:tc>
        <w:tc>
          <w:tcPr>
            <w:tcW w:w="0" w:type="auto"/>
            <w:tcBorders>
              <w:top w:val="nil"/>
              <w:left w:val="nil"/>
              <w:bottom w:val="single" w:sz="4" w:space="0" w:color="auto"/>
              <w:right w:val="single" w:sz="4" w:space="0" w:color="auto"/>
            </w:tcBorders>
            <w:shd w:val="clear" w:color="auto" w:fill="auto"/>
            <w:vAlign w:val="center"/>
            <w:hideMark/>
          </w:tcPr>
          <w:p w14:paraId="4CA3FB69" w14:textId="780BDF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F0C150" w14:textId="7A79D5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35068F" w14:textId="2EEF95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497663" w14:textId="384F4B4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4F9706" w14:textId="550876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6179C0" w14:textId="40C383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8899E9" w14:textId="278B24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854D58" w14:textId="1FFF02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F510AB" w14:textId="151514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DA6BED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C3B42BA" w14:textId="6A4AC6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9A1A2C" w14:textId="3FE696F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Инв № 30805 Тепломагистраль №3 от 3ТК18-3ТК-17 (перемычка) по ул. Кукуевицкого. Участок от 3ТК17-3ТК18</w:t>
            </w:r>
          </w:p>
        </w:tc>
        <w:tc>
          <w:tcPr>
            <w:tcW w:w="0" w:type="auto"/>
            <w:tcBorders>
              <w:top w:val="nil"/>
              <w:left w:val="nil"/>
              <w:bottom w:val="single" w:sz="4" w:space="0" w:color="auto"/>
              <w:right w:val="single" w:sz="4" w:space="0" w:color="auto"/>
            </w:tcBorders>
            <w:shd w:val="clear" w:color="auto" w:fill="auto"/>
            <w:vAlign w:val="center"/>
            <w:hideMark/>
          </w:tcPr>
          <w:p w14:paraId="4AEAF74E" w14:textId="64D005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1E45C7" w14:textId="1B6F53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679FFD" w14:textId="18F236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71655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18141,81</w:t>
            </w:r>
          </w:p>
        </w:tc>
        <w:tc>
          <w:tcPr>
            <w:tcW w:w="0" w:type="auto"/>
            <w:tcBorders>
              <w:top w:val="nil"/>
              <w:left w:val="nil"/>
              <w:bottom w:val="single" w:sz="4" w:space="0" w:color="auto"/>
              <w:right w:val="single" w:sz="4" w:space="0" w:color="auto"/>
            </w:tcBorders>
            <w:shd w:val="clear" w:color="auto" w:fill="auto"/>
            <w:vAlign w:val="center"/>
            <w:hideMark/>
          </w:tcPr>
          <w:p w14:paraId="36493F1A" w14:textId="1F25BD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069E64" w14:textId="05F379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F722EB" w14:textId="687C6B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035AE0" w14:textId="0836962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C2247C" w14:textId="312C1E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FE6C1B" w14:textId="04A0D2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863774" w14:textId="28B826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0A2959" w14:textId="3B9E91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E0E465" w14:textId="4D3ECC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B7FA5A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7B94D35" w14:textId="519DFE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F4619A" w14:textId="587B92B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Тепломагистраль №1 от 1ТК39-1ТК40-1ТК41-1ТК42-1ТК43 по ул. Магистральная 2 пуск.комп. Участок от НО-13 до НО-8 (1ТК41) инв.№30502</w:t>
            </w:r>
          </w:p>
        </w:tc>
        <w:tc>
          <w:tcPr>
            <w:tcW w:w="0" w:type="auto"/>
            <w:tcBorders>
              <w:top w:val="nil"/>
              <w:left w:val="nil"/>
              <w:bottom w:val="single" w:sz="4" w:space="0" w:color="auto"/>
              <w:right w:val="single" w:sz="4" w:space="0" w:color="auto"/>
            </w:tcBorders>
            <w:shd w:val="clear" w:color="auto" w:fill="auto"/>
            <w:vAlign w:val="center"/>
            <w:hideMark/>
          </w:tcPr>
          <w:p w14:paraId="2A51119C" w14:textId="7D3B47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1D5E26" w14:textId="664104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B18E6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32727,44</w:t>
            </w:r>
          </w:p>
        </w:tc>
        <w:tc>
          <w:tcPr>
            <w:tcW w:w="0" w:type="auto"/>
            <w:tcBorders>
              <w:top w:val="nil"/>
              <w:left w:val="nil"/>
              <w:bottom w:val="single" w:sz="4" w:space="0" w:color="auto"/>
              <w:right w:val="single" w:sz="4" w:space="0" w:color="auto"/>
            </w:tcBorders>
            <w:shd w:val="clear" w:color="auto" w:fill="auto"/>
            <w:vAlign w:val="center"/>
            <w:hideMark/>
          </w:tcPr>
          <w:p w14:paraId="6EB1D565" w14:textId="675223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5486D1" w14:textId="553467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C4D4F8" w14:textId="5673BF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B0E27" w14:textId="318ADE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CAC2C3" w14:textId="378B6B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9E8F74" w14:textId="7AB662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F21C1A" w14:textId="41F5E7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CC573" w14:textId="11B9AF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9F827F" w14:textId="1B89F8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5E4B67" w14:textId="171C8A2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DA8C21F"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2542C3E" w14:textId="3549BF2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01EB08" w14:textId="3AD396F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Тепломагистраль №1 по пр.Мира от П1 (ПКТС)-1ТК5-1ТК8-1ТК10-1ТК13-1ТК17-1ТК19: от точки А до 1ТК31 по ул.Г.Кукуевицкого и до 4ТК1 (кот.№2) НГДУ. Участок от УТ дренажей до К1</w:t>
            </w:r>
          </w:p>
        </w:tc>
        <w:tc>
          <w:tcPr>
            <w:tcW w:w="0" w:type="auto"/>
            <w:tcBorders>
              <w:top w:val="nil"/>
              <w:left w:val="nil"/>
              <w:bottom w:val="single" w:sz="4" w:space="0" w:color="auto"/>
              <w:right w:val="single" w:sz="4" w:space="0" w:color="auto"/>
            </w:tcBorders>
            <w:shd w:val="clear" w:color="auto" w:fill="auto"/>
            <w:vAlign w:val="center"/>
            <w:hideMark/>
          </w:tcPr>
          <w:p w14:paraId="63A247B4" w14:textId="3CECD4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A5AE43" w14:textId="64A241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B336D" w14:textId="3FB761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90DCCD" w14:textId="792B21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73762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17927,16</w:t>
            </w:r>
          </w:p>
        </w:tc>
        <w:tc>
          <w:tcPr>
            <w:tcW w:w="0" w:type="auto"/>
            <w:tcBorders>
              <w:top w:val="nil"/>
              <w:left w:val="nil"/>
              <w:bottom w:val="single" w:sz="4" w:space="0" w:color="auto"/>
              <w:right w:val="single" w:sz="4" w:space="0" w:color="auto"/>
            </w:tcBorders>
            <w:shd w:val="clear" w:color="auto" w:fill="auto"/>
            <w:vAlign w:val="center"/>
            <w:hideMark/>
          </w:tcPr>
          <w:p w14:paraId="148842D5" w14:textId="06A015E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78B39B" w14:textId="467587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8F0D10" w14:textId="25D65D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F4EAC9" w14:textId="2BC4BD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E02844" w14:textId="35B2B2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758D4C" w14:textId="237D4F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BA7938" w14:textId="19681A8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C946A9" w14:textId="49CDF7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E659407"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BD63600" w14:textId="693670E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2BFB80" w14:textId="5232398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Тепломагистраль №1 по пр.Мира от П1 (ПКТС)-1ТК5-1ТК8-1ТК10-1ТК13-1ТК17-1ТК19: от точки А до 1ТК31 по ул.Г.Кукуевицкого и до 4ТК1 (кот.№2) НГДУ. Участок от Н2 до 1ТК8</w:t>
            </w:r>
          </w:p>
        </w:tc>
        <w:tc>
          <w:tcPr>
            <w:tcW w:w="0" w:type="auto"/>
            <w:tcBorders>
              <w:top w:val="nil"/>
              <w:left w:val="nil"/>
              <w:bottom w:val="single" w:sz="4" w:space="0" w:color="auto"/>
              <w:right w:val="single" w:sz="4" w:space="0" w:color="auto"/>
            </w:tcBorders>
            <w:shd w:val="clear" w:color="auto" w:fill="auto"/>
            <w:vAlign w:val="center"/>
            <w:hideMark/>
          </w:tcPr>
          <w:p w14:paraId="685C27FA" w14:textId="7D9015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7690CA" w14:textId="1BA1F4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9D6F9A" w14:textId="2F1B89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CF0EBB" w14:textId="4E6AA5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750714" w14:textId="6C55EF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9D80E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18630,84</w:t>
            </w:r>
          </w:p>
        </w:tc>
        <w:tc>
          <w:tcPr>
            <w:tcW w:w="0" w:type="auto"/>
            <w:tcBorders>
              <w:top w:val="nil"/>
              <w:left w:val="nil"/>
              <w:bottom w:val="single" w:sz="4" w:space="0" w:color="auto"/>
              <w:right w:val="single" w:sz="4" w:space="0" w:color="auto"/>
            </w:tcBorders>
            <w:shd w:val="clear" w:color="auto" w:fill="auto"/>
            <w:vAlign w:val="center"/>
            <w:hideMark/>
          </w:tcPr>
          <w:p w14:paraId="4E65FFD2" w14:textId="37D47C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13EB3D" w14:textId="6DB040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3455BC" w14:textId="1DB2DB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C9C737" w14:textId="719129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EC727A" w14:textId="68F1B6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F0A8EE" w14:textId="1BEFF3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8DA0FA" w14:textId="5F52AF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39E8E91"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740C99E" w14:textId="68969A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EC9819" w14:textId="13E29A2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Тепломагистраль №8 от 8ТК5 до ПС-4. Участок от Нефтеюганского шоссе до ПС-4 инв.№30279</w:t>
            </w:r>
          </w:p>
        </w:tc>
        <w:tc>
          <w:tcPr>
            <w:tcW w:w="0" w:type="auto"/>
            <w:tcBorders>
              <w:top w:val="nil"/>
              <w:left w:val="nil"/>
              <w:bottom w:val="single" w:sz="4" w:space="0" w:color="auto"/>
              <w:right w:val="single" w:sz="4" w:space="0" w:color="auto"/>
            </w:tcBorders>
            <w:shd w:val="clear" w:color="auto" w:fill="auto"/>
            <w:vAlign w:val="center"/>
            <w:hideMark/>
          </w:tcPr>
          <w:p w14:paraId="6493E2D4" w14:textId="021305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71C080" w14:textId="2EC50A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F2AE0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6656,12</w:t>
            </w:r>
          </w:p>
        </w:tc>
        <w:tc>
          <w:tcPr>
            <w:tcW w:w="0" w:type="auto"/>
            <w:tcBorders>
              <w:top w:val="nil"/>
              <w:left w:val="nil"/>
              <w:bottom w:val="single" w:sz="4" w:space="0" w:color="auto"/>
              <w:right w:val="single" w:sz="4" w:space="0" w:color="auto"/>
            </w:tcBorders>
            <w:shd w:val="clear" w:color="auto" w:fill="auto"/>
            <w:vAlign w:val="center"/>
            <w:hideMark/>
          </w:tcPr>
          <w:p w14:paraId="1F0B90AC" w14:textId="5836AE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B9E490" w14:textId="44DF51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822622" w14:textId="464056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FD9436" w14:textId="2D43CC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2B9564" w14:textId="1D0D61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0ED287" w14:textId="25633E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AF5D89" w14:textId="6B57FE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A4181A" w14:textId="29D151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3D744A" w14:textId="5E424F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A3025E" w14:textId="31028B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1F05DBD"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63C718E" w14:textId="74B6A8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D00FEA" w14:textId="0B83B17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Тепломагистраль№1 сети теплоснабжения от 1ТК21 до ТК-Акушерского корпуса. Участок от 1ТК21 до ТК – Акушерского корпуса инв.№31649</w:t>
            </w:r>
          </w:p>
        </w:tc>
        <w:tc>
          <w:tcPr>
            <w:tcW w:w="0" w:type="auto"/>
            <w:tcBorders>
              <w:top w:val="nil"/>
              <w:left w:val="nil"/>
              <w:bottom w:val="single" w:sz="4" w:space="0" w:color="auto"/>
              <w:right w:val="single" w:sz="4" w:space="0" w:color="auto"/>
            </w:tcBorders>
            <w:shd w:val="clear" w:color="auto" w:fill="auto"/>
            <w:vAlign w:val="center"/>
            <w:hideMark/>
          </w:tcPr>
          <w:p w14:paraId="1CFF698A" w14:textId="49AAAB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808B55" w14:textId="33874F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6DF83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17111,27</w:t>
            </w:r>
          </w:p>
        </w:tc>
        <w:tc>
          <w:tcPr>
            <w:tcW w:w="0" w:type="auto"/>
            <w:tcBorders>
              <w:top w:val="nil"/>
              <w:left w:val="nil"/>
              <w:bottom w:val="single" w:sz="4" w:space="0" w:color="auto"/>
              <w:right w:val="single" w:sz="4" w:space="0" w:color="auto"/>
            </w:tcBorders>
            <w:shd w:val="clear" w:color="auto" w:fill="auto"/>
            <w:vAlign w:val="center"/>
            <w:hideMark/>
          </w:tcPr>
          <w:p w14:paraId="70D77878" w14:textId="68F080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35796D" w14:textId="6D7D07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7FF861" w14:textId="7092FB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687A68" w14:textId="51CBFB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2CA11A" w14:textId="198C5B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2D3A8F" w14:textId="38A439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2C712B" w14:textId="0F50394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FE43B5" w14:textId="13B156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783C5C" w14:textId="155E5D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B08BCF" w14:textId="6042B6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3B35BA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EBD5591" w14:textId="1E7A18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48F7D3" w14:textId="67DD456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трубопровода тепловой сети. Участок сетей теплоснабжения от ТК-23 (УТ-3) до ж.д. ул. Ф. Показаньева, 10 (транзит) (инв. № 31647)</w:t>
            </w:r>
          </w:p>
        </w:tc>
        <w:tc>
          <w:tcPr>
            <w:tcW w:w="0" w:type="auto"/>
            <w:tcBorders>
              <w:top w:val="nil"/>
              <w:left w:val="nil"/>
              <w:bottom w:val="single" w:sz="4" w:space="0" w:color="auto"/>
              <w:right w:val="single" w:sz="4" w:space="0" w:color="auto"/>
            </w:tcBorders>
            <w:shd w:val="clear" w:color="auto" w:fill="auto"/>
            <w:vAlign w:val="center"/>
            <w:hideMark/>
          </w:tcPr>
          <w:p w14:paraId="33581D2A" w14:textId="7A69E6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63A0F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607,00</w:t>
            </w:r>
          </w:p>
        </w:tc>
        <w:tc>
          <w:tcPr>
            <w:tcW w:w="0" w:type="auto"/>
            <w:tcBorders>
              <w:top w:val="nil"/>
              <w:left w:val="nil"/>
              <w:bottom w:val="single" w:sz="4" w:space="0" w:color="auto"/>
              <w:right w:val="single" w:sz="4" w:space="0" w:color="auto"/>
            </w:tcBorders>
            <w:shd w:val="clear" w:color="auto" w:fill="auto"/>
            <w:vAlign w:val="center"/>
            <w:hideMark/>
          </w:tcPr>
          <w:p w14:paraId="4723BD63" w14:textId="4BAB55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2550A3" w14:textId="070340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93569B" w14:textId="22CFD4C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6E4688" w14:textId="1A22F7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94C186" w14:textId="4A6B1F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D0FDA8" w14:textId="0AAB3E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9FF6E9" w14:textId="667B9C1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D04387" w14:textId="2F1FA3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BB67B0" w14:textId="6BD139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859604" w14:textId="54A9ED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D8F172" w14:textId="16101F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B0C682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E1F79FA" w14:textId="4D0DD9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002.02.03.079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D0338B" w14:textId="308875E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Тепломагистраль №6 от котельной №3 по ул.Майская, Гагарина от котельной №3 – 5ТК1Б – 6ТК30 – 6ТК14 – 5ТК13. Участок от 6ТК14 до 5ТК13.</w:t>
            </w:r>
          </w:p>
        </w:tc>
        <w:tc>
          <w:tcPr>
            <w:tcW w:w="0" w:type="auto"/>
            <w:tcBorders>
              <w:top w:val="nil"/>
              <w:left w:val="nil"/>
              <w:bottom w:val="single" w:sz="4" w:space="0" w:color="auto"/>
              <w:right w:val="single" w:sz="4" w:space="0" w:color="auto"/>
            </w:tcBorders>
            <w:shd w:val="clear" w:color="auto" w:fill="auto"/>
            <w:vAlign w:val="center"/>
            <w:hideMark/>
          </w:tcPr>
          <w:p w14:paraId="28562A79" w14:textId="039646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A828AB" w14:textId="371888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2CF14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47112,36</w:t>
            </w:r>
          </w:p>
        </w:tc>
        <w:tc>
          <w:tcPr>
            <w:tcW w:w="0" w:type="auto"/>
            <w:tcBorders>
              <w:top w:val="nil"/>
              <w:left w:val="nil"/>
              <w:bottom w:val="single" w:sz="4" w:space="0" w:color="auto"/>
              <w:right w:val="single" w:sz="4" w:space="0" w:color="auto"/>
            </w:tcBorders>
            <w:shd w:val="clear" w:color="auto" w:fill="auto"/>
            <w:vAlign w:val="center"/>
            <w:hideMark/>
          </w:tcPr>
          <w:p w14:paraId="193008E2" w14:textId="434906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D17767" w14:textId="639683C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DE9831" w14:textId="2049F7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814740" w14:textId="509E64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97259D" w14:textId="677059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8AB6D4" w14:textId="5C1FBD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949EBC" w14:textId="48C392A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9A6339" w14:textId="11DE53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DD3BC8" w14:textId="192CDA1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4B125E" w14:textId="68B7EA1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29435D3"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00F03859" w14:textId="2759427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48F5D" w14:textId="189756F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Сети теплоснабжения от 9ТК-12Б до вторых фланцев отключающих задвижек в тепловых камерах на административное здание Военного комиссариата Сургутского района, на гаражные боксы и гараж по ул.Мелик-Карамова. Участок от 9ТК12б до ТК-1, от ТК-1 до ТК-2, ТК-3,ТК-4</w:t>
            </w:r>
          </w:p>
        </w:tc>
        <w:tc>
          <w:tcPr>
            <w:tcW w:w="0" w:type="auto"/>
            <w:tcBorders>
              <w:top w:val="nil"/>
              <w:left w:val="nil"/>
              <w:bottom w:val="single" w:sz="4" w:space="0" w:color="auto"/>
              <w:right w:val="single" w:sz="4" w:space="0" w:color="auto"/>
            </w:tcBorders>
            <w:shd w:val="clear" w:color="auto" w:fill="auto"/>
            <w:vAlign w:val="center"/>
            <w:hideMark/>
          </w:tcPr>
          <w:p w14:paraId="37FCAB8B" w14:textId="729C5B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4DB548" w14:textId="73732E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30776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9830,00</w:t>
            </w:r>
          </w:p>
        </w:tc>
        <w:tc>
          <w:tcPr>
            <w:tcW w:w="0" w:type="auto"/>
            <w:tcBorders>
              <w:top w:val="nil"/>
              <w:left w:val="nil"/>
              <w:bottom w:val="single" w:sz="4" w:space="0" w:color="auto"/>
              <w:right w:val="single" w:sz="4" w:space="0" w:color="auto"/>
            </w:tcBorders>
            <w:shd w:val="clear" w:color="auto" w:fill="auto"/>
            <w:vAlign w:val="center"/>
            <w:hideMark/>
          </w:tcPr>
          <w:p w14:paraId="69627C91" w14:textId="24D2E6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51BD11" w14:textId="49E6C6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CEE85B" w14:textId="356624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B4A0DC" w14:textId="2A8C93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8BF270" w14:textId="6E08CE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E07658" w14:textId="62E109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90F00" w14:textId="6E23D2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311E62" w14:textId="6F5B79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6775F6" w14:textId="23430C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25289E" w14:textId="5E3254E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E63D017"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C41D286" w14:textId="2658B6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E1C661" w14:textId="1AAE500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от ПС-4. Участок по ул. Генерала Иванова 17 (инв.№30171)</w:t>
            </w:r>
          </w:p>
        </w:tc>
        <w:tc>
          <w:tcPr>
            <w:tcW w:w="0" w:type="auto"/>
            <w:tcBorders>
              <w:top w:val="nil"/>
              <w:left w:val="nil"/>
              <w:bottom w:val="single" w:sz="4" w:space="0" w:color="auto"/>
              <w:right w:val="single" w:sz="4" w:space="0" w:color="auto"/>
            </w:tcBorders>
            <w:shd w:val="clear" w:color="auto" w:fill="auto"/>
            <w:vAlign w:val="center"/>
            <w:hideMark/>
          </w:tcPr>
          <w:p w14:paraId="02845248" w14:textId="4BF0A16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553BDF" w14:textId="696D95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E697D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4981,62</w:t>
            </w:r>
          </w:p>
        </w:tc>
        <w:tc>
          <w:tcPr>
            <w:tcW w:w="0" w:type="auto"/>
            <w:tcBorders>
              <w:top w:val="nil"/>
              <w:left w:val="nil"/>
              <w:bottom w:val="single" w:sz="4" w:space="0" w:color="auto"/>
              <w:right w:val="single" w:sz="4" w:space="0" w:color="auto"/>
            </w:tcBorders>
            <w:shd w:val="clear" w:color="auto" w:fill="auto"/>
            <w:vAlign w:val="center"/>
            <w:hideMark/>
          </w:tcPr>
          <w:p w14:paraId="3A5B8B3D" w14:textId="2C01FE7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F97A3A" w14:textId="638B66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D2DF75" w14:textId="75EFFA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D363EC" w14:textId="127A59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AD1519" w14:textId="7AD1D3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0F3B0C" w14:textId="5EB60F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590278" w14:textId="0970E6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C07787" w14:textId="4B40C1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B67040" w14:textId="0E5543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FD2AE7" w14:textId="7805CF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E0A1C4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DAED8BC" w14:textId="346FD7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32B29C" w14:textId="74362ED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от ПС-4. Участок по Нефтеюганскому шоссе 48 (инв.№30171)</w:t>
            </w:r>
          </w:p>
        </w:tc>
        <w:tc>
          <w:tcPr>
            <w:tcW w:w="0" w:type="auto"/>
            <w:tcBorders>
              <w:top w:val="nil"/>
              <w:left w:val="nil"/>
              <w:bottom w:val="single" w:sz="4" w:space="0" w:color="auto"/>
              <w:right w:val="single" w:sz="4" w:space="0" w:color="auto"/>
            </w:tcBorders>
            <w:shd w:val="clear" w:color="auto" w:fill="auto"/>
            <w:vAlign w:val="center"/>
            <w:hideMark/>
          </w:tcPr>
          <w:p w14:paraId="01FAE39E" w14:textId="1200D7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FAC8D1" w14:textId="4551FA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F6B80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3499,35</w:t>
            </w:r>
          </w:p>
        </w:tc>
        <w:tc>
          <w:tcPr>
            <w:tcW w:w="0" w:type="auto"/>
            <w:tcBorders>
              <w:top w:val="nil"/>
              <w:left w:val="nil"/>
              <w:bottom w:val="single" w:sz="4" w:space="0" w:color="auto"/>
              <w:right w:val="single" w:sz="4" w:space="0" w:color="auto"/>
            </w:tcBorders>
            <w:shd w:val="clear" w:color="auto" w:fill="auto"/>
            <w:vAlign w:val="center"/>
            <w:hideMark/>
          </w:tcPr>
          <w:p w14:paraId="36FF5EBB" w14:textId="7505B3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E1F296" w14:textId="76CFFC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246FB5" w14:textId="2405F9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DE5F79" w14:textId="143C08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01944E" w14:textId="5E1FEF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A324D1" w14:textId="0A2733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C82D69" w14:textId="1CED42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82D390" w14:textId="551666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FAFA8E" w14:textId="5776BC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6AD8BF" w14:textId="013136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107D1F3"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DECFBBE" w14:textId="41A680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ECE587" w14:textId="17BD8D9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Привокзальная, 4А (транзит) (инв. 30016)</w:t>
            </w:r>
          </w:p>
        </w:tc>
        <w:tc>
          <w:tcPr>
            <w:tcW w:w="0" w:type="auto"/>
            <w:tcBorders>
              <w:top w:val="nil"/>
              <w:left w:val="nil"/>
              <w:bottom w:val="single" w:sz="4" w:space="0" w:color="auto"/>
              <w:right w:val="single" w:sz="4" w:space="0" w:color="auto"/>
            </w:tcBorders>
            <w:shd w:val="clear" w:color="auto" w:fill="auto"/>
            <w:vAlign w:val="center"/>
            <w:hideMark/>
          </w:tcPr>
          <w:p w14:paraId="3F2E5C49" w14:textId="57FEFE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973A41" w14:textId="6C650D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A2B25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2070,90</w:t>
            </w:r>
          </w:p>
        </w:tc>
        <w:tc>
          <w:tcPr>
            <w:tcW w:w="0" w:type="auto"/>
            <w:tcBorders>
              <w:top w:val="nil"/>
              <w:left w:val="nil"/>
              <w:bottom w:val="single" w:sz="4" w:space="0" w:color="auto"/>
              <w:right w:val="single" w:sz="4" w:space="0" w:color="auto"/>
            </w:tcBorders>
            <w:shd w:val="clear" w:color="auto" w:fill="auto"/>
            <w:vAlign w:val="center"/>
            <w:hideMark/>
          </w:tcPr>
          <w:p w14:paraId="20A1A993" w14:textId="7BB145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F335C1" w14:textId="5AB1A0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6226A6" w14:textId="6B6012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7179C3" w14:textId="5FB75D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58DDF2" w14:textId="1893FE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4757EA" w14:textId="00A271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04A565" w14:textId="72DB18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9D10E" w14:textId="5A53E0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E5FD39" w14:textId="5ECE99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30465B" w14:textId="36E350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C0FDA8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9AD940E" w14:textId="2B9013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0E164B" w14:textId="6782A2D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Привокзальная, 4Б (транзит) (инв. 30015)</w:t>
            </w:r>
          </w:p>
        </w:tc>
        <w:tc>
          <w:tcPr>
            <w:tcW w:w="0" w:type="auto"/>
            <w:tcBorders>
              <w:top w:val="nil"/>
              <w:left w:val="nil"/>
              <w:bottom w:val="single" w:sz="4" w:space="0" w:color="auto"/>
              <w:right w:val="single" w:sz="4" w:space="0" w:color="auto"/>
            </w:tcBorders>
            <w:shd w:val="clear" w:color="auto" w:fill="auto"/>
            <w:vAlign w:val="center"/>
            <w:hideMark/>
          </w:tcPr>
          <w:p w14:paraId="4B7A0BDF" w14:textId="49A6C8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263A13" w14:textId="1E55D2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8EB4C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1524,22</w:t>
            </w:r>
          </w:p>
        </w:tc>
        <w:tc>
          <w:tcPr>
            <w:tcW w:w="0" w:type="auto"/>
            <w:tcBorders>
              <w:top w:val="nil"/>
              <w:left w:val="nil"/>
              <w:bottom w:val="single" w:sz="4" w:space="0" w:color="auto"/>
              <w:right w:val="single" w:sz="4" w:space="0" w:color="auto"/>
            </w:tcBorders>
            <w:shd w:val="clear" w:color="auto" w:fill="auto"/>
            <w:vAlign w:val="center"/>
            <w:hideMark/>
          </w:tcPr>
          <w:p w14:paraId="22BA3A3E" w14:textId="5D7D07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593157" w14:textId="209C7E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C6C81F" w14:textId="2EB630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F82E39" w14:textId="1E7E38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11F5D5" w14:textId="6B449D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10BDE8" w14:textId="426A6C2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52295F" w14:textId="07C3E7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0A1546" w14:textId="019D1F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DF109F" w14:textId="03C527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8D76B6" w14:textId="3D8E20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704EAD9"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17F4622" w14:textId="5141E38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3ECED9" w14:textId="3315AC4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Привокзальная, 6 (транзит) (инв. 30017)</w:t>
            </w:r>
          </w:p>
        </w:tc>
        <w:tc>
          <w:tcPr>
            <w:tcW w:w="0" w:type="auto"/>
            <w:tcBorders>
              <w:top w:val="nil"/>
              <w:left w:val="nil"/>
              <w:bottom w:val="single" w:sz="4" w:space="0" w:color="auto"/>
              <w:right w:val="single" w:sz="4" w:space="0" w:color="auto"/>
            </w:tcBorders>
            <w:shd w:val="clear" w:color="auto" w:fill="auto"/>
            <w:vAlign w:val="center"/>
            <w:hideMark/>
          </w:tcPr>
          <w:p w14:paraId="2F922CF4" w14:textId="1085CCD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D3697B" w14:textId="780FDE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82492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2026,78</w:t>
            </w:r>
          </w:p>
        </w:tc>
        <w:tc>
          <w:tcPr>
            <w:tcW w:w="0" w:type="auto"/>
            <w:tcBorders>
              <w:top w:val="nil"/>
              <w:left w:val="nil"/>
              <w:bottom w:val="single" w:sz="4" w:space="0" w:color="auto"/>
              <w:right w:val="single" w:sz="4" w:space="0" w:color="auto"/>
            </w:tcBorders>
            <w:shd w:val="clear" w:color="auto" w:fill="auto"/>
            <w:vAlign w:val="center"/>
            <w:hideMark/>
          </w:tcPr>
          <w:p w14:paraId="233E5E14" w14:textId="13E6D7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ABDC1D" w14:textId="19D3E7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281CE1" w14:textId="715D8B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E89D23" w14:textId="2CB50A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E10070" w14:textId="386ECC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DA8F6C" w14:textId="0D95F9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BCE7B1" w14:textId="4D84AB2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1159C1" w14:textId="75A7E5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ACFC88" w14:textId="45134E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60C8D1" w14:textId="10BA34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32C30B9"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985796F" w14:textId="67C217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B2300A" w14:textId="6AB2697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сооружения: Комплекс сетей тепловодоснабжения от ЦТП-82 в мкр. Железнодорожников. Участок сетей тепловодоснабжения в техподполье ж.д. ул. Крылова 5 (транзит) (инв. 30011)</w:t>
            </w:r>
          </w:p>
        </w:tc>
        <w:tc>
          <w:tcPr>
            <w:tcW w:w="0" w:type="auto"/>
            <w:tcBorders>
              <w:top w:val="nil"/>
              <w:left w:val="nil"/>
              <w:bottom w:val="single" w:sz="4" w:space="0" w:color="auto"/>
              <w:right w:val="single" w:sz="4" w:space="0" w:color="auto"/>
            </w:tcBorders>
            <w:shd w:val="clear" w:color="auto" w:fill="auto"/>
            <w:vAlign w:val="center"/>
            <w:hideMark/>
          </w:tcPr>
          <w:p w14:paraId="68E9EC16" w14:textId="5278DC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12FCE1" w14:textId="01A0FA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7C2B5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4737,76</w:t>
            </w:r>
          </w:p>
        </w:tc>
        <w:tc>
          <w:tcPr>
            <w:tcW w:w="0" w:type="auto"/>
            <w:tcBorders>
              <w:top w:val="nil"/>
              <w:left w:val="nil"/>
              <w:bottom w:val="single" w:sz="4" w:space="0" w:color="auto"/>
              <w:right w:val="single" w:sz="4" w:space="0" w:color="auto"/>
            </w:tcBorders>
            <w:shd w:val="clear" w:color="auto" w:fill="auto"/>
            <w:vAlign w:val="center"/>
            <w:hideMark/>
          </w:tcPr>
          <w:p w14:paraId="369870B8" w14:textId="17BED8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905D6" w14:textId="0F75624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D18A27" w14:textId="2548BE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ADE8D7" w14:textId="72BF83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CA3E86" w14:textId="3827AA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CD59EC" w14:textId="64C9CD4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FF71E7" w14:textId="2CD456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C1631D" w14:textId="6918EA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043237" w14:textId="7BDA57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07614A" w14:textId="024AFC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E6FA521"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4293DB3" w14:textId="1C12D7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55DEB5" w14:textId="70908AC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ЦТП-7 в мкр. 12. Участок сетей теплоснабжения в техподполье ж.д. ул. Бахилова, 11 (транзит) (инв. 31098)</w:t>
            </w:r>
          </w:p>
        </w:tc>
        <w:tc>
          <w:tcPr>
            <w:tcW w:w="0" w:type="auto"/>
            <w:tcBorders>
              <w:top w:val="nil"/>
              <w:left w:val="nil"/>
              <w:bottom w:val="single" w:sz="4" w:space="0" w:color="auto"/>
              <w:right w:val="single" w:sz="4" w:space="0" w:color="auto"/>
            </w:tcBorders>
            <w:shd w:val="clear" w:color="auto" w:fill="auto"/>
            <w:vAlign w:val="center"/>
            <w:hideMark/>
          </w:tcPr>
          <w:p w14:paraId="664D93C1" w14:textId="11CC0F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A4754" w14:textId="5C832F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FF30C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2943,22</w:t>
            </w:r>
          </w:p>
        </w:tc>
        <w:tc>
          <w:tcPr>
            <w:tcW w:w="0" w:type="auto"/>
            <w:tcBorders>
              <w:top w:val="nil"/>
              <w:left w:val="nil"/>
              <w:bottom w:val="single" w:sz="4" w:space="0" w:color="auto"/>
              <w:right w:val="single" w:sz="4" w:space="0" w:color="auto"/>
            </w:tcBorders>
            <w:shd w:val="clear" w:color="auto" w:fill="auto"/>
            <w:vAlign w:val="center"/>
            <w:hideMark/>
          </w:tcPr>
          <w:p w14:paraId="59FF95F7" w14:textId="2FB7B5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2903D1" w14:textId="35C6BC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842FA8" w14:textId="242980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52BDB" w14:textId="674449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1032A6" w14:textId="41D157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73C5B9" w14:textId="171BA0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75259E" w14:textId="19F735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310F51" w14:textId="3BC382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256613" w14:textId="568505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C9C3F6" w14:textId="482F93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EA1F61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6F966D8" w14:textId="19DCAE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1EF15B" w14:textId="6D30DF7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ЦТП-7 в мкр. 12. Участок сетей горячего водоснабжения в техподполье ж.д. ул. Бахилова, 11 (транзит) (инв. 310981)</w:t>
            </w:r>
          </w:p>
        </w:tc>
        <w:tc>
          <w:tcPr>
            <w:tcW w:w="0" w:type="auto"/>
            <w:tcBorders>
              <w:top w:val="nil"/>
              <w:left w:val="nil"/>
              <w:bottom w:val="single" w:sz="4" w:space="0" w:color="auto"/>
              <w:right w:val="single" w:sz="4" w:space="0" w:color="auto"/>
            </w:tcBorders>
            <w:shd w:val="clear" w:color="auto" w:fill="auto"/>
            <w:vAlign w:val="center"/>
            <w:hideMark/>
          </w:tcPr>
          <w:p w14:paraId="6A1DE807" w14:textId="642B23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5B48AF" w14:textId="65F8753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0029E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5021,70</w:t>
            </w:r>
          </w:p>
        </w:tc>
        <w:tc>
          <w:tcPr>
            <w:tcW w:w="0" w:type="auto"/>
            <w:tcBorders>
              <w:top w:val="nil"/>
              <w:left w:val="nil"/>
              <w:bottom w:val="single" w:sz="4" w:space="0" w:color="auto"/>
              <w:right w:val="single" w:sz="4" w:space="0" w:color="auto"/>
            </w:tcBorders>
            <w:shd w:val="clear" w:color="auto" w:fill="auto"/>
            <w:vAlign w:val="center"/>
            <w:hideMark/>
          </w:tcPr>
          <w:p w14:paraId="7E538170" w14:textId="07B65F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99AAAF" w14:textId="7A78CB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35F0D6" w14:textId="07151FE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6525DA" w14:textId="5075D13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69C315" w14:textId="52E8CF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6DE0E2" w14:textId="4867806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59194B" w14:textId="45B56E3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2C07E5" w14:textId="5C5237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37B821" w14:textId="5932BA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9F9EF5" w14:textId="0A2B13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FFD99C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61A23CA6" w14:textId="422E9C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002.02.03.089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6ACF6E" w14:textId="28EB302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Модернизация/реконструкция тепловых сетей. Тепломагистраль №4 от 4ТК2-4ТК3-4ТК5-4ТК6-4ТК7-4ТК8-4ТК9. Участок от 4ТК2 до 4ТК4</w:t>
            </w:r>
          </w:p>
        </w:tc>
        <w:tc>
          <w:tcPr>
            <w:tcW w:w="0" w:type="auto"/>
            <w:tcBorders>
              <w:top w:val="nil"/>
              <w:left w:val="nil"/>
              <w:bottom w:val="single" w:sz="4" w:space="0" w:color="auto"/>
              <w:right w:val="single" w:sz="4" w:space="0" w:color="auto"/>
            </w:tcBorders>
            <w:shd w:val="clear" w:color="auto" w:fill="auto"/>
            <w:vAlign w:val="center"/>
            <w:hideMark/>
          </w:tcPr>
          <w:p w14:paraId="7AA4B18F" w14:textId="319902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3CABDE" w14:textId="55F833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9A334D" w14:textId="2DE754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AEC7A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7116,82</w:t>
            </w:r>
          </w:p>
        </w:tc>
        <w:tc>
          <w:tcPr>
            <w:tcW w:w="0" w:type="auto"/>
            <w:tcBorders>
              <w:top w:val="nil"/>
              <w:left w:val="nil"/>
              <w:bottom w:val="single" w:sz="4" w:space="0" w:color="auto"/>
              <w:right w:val="single" w:sz="4" w:space="0" w:color="auto"/>
            </w:tcBorders>
            <w:shd w:val="clear" w:color="auto" w:fill="auto"/>
            <w:vAlign w:val="center"/>
            <w:hideMark/>
          </w:tcPr>
          <w:p w14:paraId="332EDBE4" w14:textId="1E8F584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B686F8" w14:textId="7C3962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649EB7" w14:textId="408754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29A0AB" w14:textId="22B90E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059B93" w14:textId="306EDF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2E114B" w14:textId="287894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5A619C" w14:textId="34DCB6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5F5ECA" w14:textId="125785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C418F0" w14:textId="42A663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01E56C3"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8939720" w14:textId="11379A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028652" w14:textId="27FDA44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Наружные сети теплоснабжения от 9ТК-8а, 9ТК-8б до жилого дома по пр. Комсомольский, 12 (внешняя стена многоквартирного дома). Участок от 9ТК8а до ж.д. Комсольмоский 13</w:t>
            </w:r>
          </w:p>
        </w:tc>
        <w:tc>
          <w:tcPr>
            <w:tcW w:w="0" w:type="auto"/>
            <w:tcBorders>
              <w:top w:val="nil"/>
              <w:left w:val="nil"/>
              <w:bottom w:val="single" w:sz="4" w:space="0" w:color="auto"/>
              <w:right w:val="single" w:sz="4" w:space="0" w:color="auto"/>
            </w:tcBorders>
            <w:shd w:val="clear" w:color="auto" w:fill="auto"/>
            <w:vAlign w:val="center"/>
            <w:hideMark/>
          </w:tcPr>
          <w:p w14:paraId="2EE7D5C0" w14:textId="0452EB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FFF80D" w14:textId="7C267C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DBC146" w14:textId="6B81E0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9256E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2356,41</w:t>
            </w:r>
          </w:p>
        </w:tc>
        <w:tc>
          <w:tcPr>
            <w:tcW w:w="0" w:type="auto"/>
            <w:tcBorders>
              <w:top w:val="nil"/>
              <w:left w:val="nil"/>
              <w:bottom w:val="single" w:sz="4" w:space="0" w:color="auto"/>
              <w:right w:val="single" w:sz="4" w:space="0" w:color="auto"/>
            </w:tcBorders>
            <w:shd w:val="clear" w:color="auto" w:fill="auto"/>
            <w:vAlign w:val="center"/>
            <w:hideMark/>
          </w:tcPr>
          <w:p w14:paraId="3A1C7F6F" w14:textId="708FB2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51A2E8" w14:textId="53C469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E39977" w14:textId="3107E2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833561" w14:textId="167C84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A3D190" w14:textId="42019B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AB3697" w14:textId="52B1A4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59F7F4" w14:textId="0408AB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8A0EDB" w14:textId="5BB61D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68AF6A" w14:textId="749C0D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04D8513"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942B3D6" w14:textId="1D3E11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F36E33" w14:textId="611978F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Тепломагистраль №1 Резервирующая перемычка от ТК-21-ТК20-1ТК42. Участок от НО-1 до 1ТК20а.</w:t>
            </w:r>
          </w:p>
        </w:tc>
        <w:tc>
          <w:tcPr>
            <w:tcW w:w="0" w:type="auto"/>
            <w:tcBorders>
              <w:top w:val="nil"/>
              <w:left w:val="nil"/>
              <w:bottom w:val="single" w:sz="4" w:space="0" w:color="auto"/>
              <w:right w:val="single" w:sz="4" w:space="0" w:color="auto"/>
            </w:tcBorders>
            <w:shd w:val="clear" w:color="auto" w:fill="auto"/>
            <w:vAlign w:val="center"/>
            <w:hideMark/>
          </w:tcPr>
          <w:p w14:paraId="53D78201" w14:textId="21AD51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A33449" w14:textId="111BF0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1998C7" w14:textId="77F440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06F65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9442,42</w:t>
            </w:r>
          </w:p>
        </w:tc>
        <w:tc>
          <w:tcPr>
            <w:tcW w:w="0" w:type="auto"/>
            <w:tcBorders>
              <w:top w:val="nil"/>
              <w:left w:val="nil"/>
              <w:bottom w:val="single" w:sz="4" w:space="0" w:color="auto"/>
              <w:right w:val="single" w:sz="4" w:space="0" w:color="auto"/>
            </w:tcBorders>
            <w:shd w:val="clear" w:color="auto" w:fill="auto"/>
            <w:vAlign w:val="center"/>
            <w:hideMark/>
          </w:tcPr>
          <w:p w14:paraId="04253E9A" w14:textId="706B9A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DF4914" w14:textId="6B1297E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034168" w14:textId="435997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F11503" w14:textId="5F0DB1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BFF2F4" w14:textId="2B6AB6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82C78" w14:textId="37ECF7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2EC96B" w14:textId="18F158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F1CED7" w14:textId="7DCBFA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98ADBA" w14:textId="1544FD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C89C3A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44F61A6" w14:textId="712C21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F705D8" w14:textId="7EF9E83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Тепломагистраль №1 от 1ТК21-1ТК22-1ТК23 по ул. Губкина. Трубопровод Т1 на участке от НО-22 до 1ТК21.</w:t>
            </w:r>
          </w:p>
        </w:tc>
        <w:tc>
          <w:tcPr>
            <w:tcW w:w="0" w:type="auto"/>
            <w:tcBorders>
              <w:top w:val="nil"/>
              <w:left w:val="nil"/>
              <w:bottom w:val="single" w:sz="4" w:space="0" w:color="auto"/>
              <w:right w:val="single" w:sz="4" w:space="0" w:color="auto"/>
            </w:tcBorders>
            <w:shd w:val="clear" w:color="auto" w:fill="auto"/>
            <w:vAlign w:val="center"/>
            <w:hideMark/>
          </w:tcPr>
          <w:p w14:paraId="57A7DE13" w14:textId="12C387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FF57FE" w14:textId="724043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DF83FE" w14:textId="265E65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75D2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11502,29</w:t>
            </w:r>
          </w:p>
        </w:tc>
        <w:tc>
          <w:tcPr>
            <w:tcW w:w="0" w:type="auto"/>
            <w:tcBorders>
              <w:top w:val="nil"/>
              <w:left w:val="nil"/>
              <w:bottom w:val="single" w:sz="4" w:space="0" w:color="auto"/>
              <w:right w:val="single" w:sz="4" w:space="0" w:color="auto"/>
            </w:tcBorders>
            <w:shd w:val="clear" w:color="auto" w:fill="auto"/>
            <w:vAlign w:val="center"/>
            <w:hideMark/>
          </w:tcPr>
          <w:p w14:paraId="151D4549" w14:textId="0E7149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F7CA21" w14:textId="2B2108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207D7" w14:textId="2D4E72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C39142" w14:textId="35801E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A855C3" w14:textId="0F2BF1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EEE9F0" w14:textId="23E81B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917CB1" w14:textId="1A67F8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6990B4" w14:textId="21C272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E133B6" w14:textId="3BB71D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F2F2FD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C3F2487" w14:textId="4517B9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23C525" w14:textId="0461EFF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ЦТП-7 в мкр. 12. Участок сетей теплоснабжения в техподполье ж.д. ул. Бахилова, 9 А (транзит) (инв. 31101)</w:t>
            </w:r>
          </w:p>
        </w:tc>
        <w:tc>
          <w:tcPr>
            <w:tcW w:w="0" w:type="auto"/>
            <w:tcBorders>
              <w:top w:val="nil"/>
              <w:left w:val="nil"/>
              <w:bottom w:val="single" w:sz="4" w:space="0" w:color="auto"/>
              <w:right w:val="single" w:sz="4" w:space="0" w:color="auto"/>
            </w:tcBorders>
            <w:shd w:val="clear" w:color="auto" w:fill="auto"/>
            <w:vAlign w:val="center"/>
            <w:hideMark/>
          </w:tcPr>
          <w:p w14:paraId="234EF05D" w14:textId="7AE0C9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67E40C" w14:textId="1CA752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A4660A" w14:textId="5A09CE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EB8AF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2439,80</w:t>
            </w:r>
          </w:p>
        </w:tc>
        <w:tc>
          <w:tcPr>
            <w:tcW w:w="0" w:type="auto"/>
            <w:tcBorders>
              <w:top w:val="nil"/>
              <w:left w:val="nil"/>
              <w:bottom w:val="single" w:sz="4" w:space="0" w:color="auto"/>
              <w:right w:val="single" w:sz="4" w:space="0" w:color="auto"/>
            </w:tcBorders>
            <w:shd w:val="clear" w:color="auto" w:fill="auto"/>
            <w:vAlign w:val="center"/>
            <w:hideMark/>
          </w:tcPr>
          <w:p w14:paraId="5A3FE167" w14:textId="454928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B70FEC" w14:textId="229300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EAB2F8" w14:textId="7C9080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E08C97" w14:textId="4EA9CA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7E550C" w14:textId="62D154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917F2E" w14:textId="13A16E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8EF09" w14:textId="3308FF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87189E" w14:textId="7B337D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C831E7" w14:textId="0160A5E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9D57F8E"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80CE3DC" w14:textId="3A292D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4B9C3B" w14:textId="5D69346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ЦТП-7 в мкр. 12. Участок сетей горячего водоснабжения в техподполье ж.д. ул. Бахилова, 9 А (транзит) (инв. 311011)</w:t>
            </w:r>
          </w:p>
        </w:tc>
        <w:tc>
          <w:tcPr>
            <w:tcW w:w="0" w:type="auto"/>
            <w:tcBorders>
              <w:top w:val="nil"/>
              <w:left w:val="nil"/>
              <w:bottom w:val="single" w:sz="4" w:space="0" w:color="auto"/>
              <w:right w:val="single" w:sz="4" w:space="0" w:color="auto"/>
            </w:tcBorders>
            <w:shd w:val="clear" w:color="auto" w:fill="auto"/>
            <w:vAlign w:val="center"/>
            <w:hideMark/>
          </w:tcPr>
          <w:p w14:paraId="7FB55BC5" w14:textId="73C8816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8E9AB0" w14:textId="6E183B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D1312C" w14:textId="32AFC4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839B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2102,05</w:t>
            </w:r>
          </w:p>
        </w:tc>
        <w:tc>
          <w:tcPr>
            <w:tcW w:w="0" w:type="auto"/>
            <w:tcBorders>
              <w:top w:val="nil"/>
              <w:left w:val="nil"/>
              <w:bottom w:val="single" w:sz="4" w:space="0" w:color="auto"/>
              <w:right w:val="single" w:sz="4" w:space="0" w:color="auto"/>
            </w:tcBorders>
            <w:shd w:val="clear" w:color="auto" w:fill="auto"/>
            <w:vAlign w:val="center"/>
            <w:hideMark/>
          </w:tcPr>
          <w:p w14:paraId="0FAB7F1F" w14:textId="1C0D11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388720" w14:textId="3C6192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A4BFAD" w14:textId="064402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5A1CA6" w14:textId="7A25E5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09ED1E" w14:textId="1AD8D7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DA3F17" w14:textId="0BD941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B308C1" w14:textId="28B2D5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63C52E" w14:textId="6FB619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905338" w14:textId="37EE90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0C2D270"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759D73E" w14:textId="58B7DC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8B603A" w14:textId="118E337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здания до ТК-5, ул. Сибирская, 14/2, мкр.19. Участок сетей теплоснабжения от ТК-85-1В (УТ-3) до ТК-85-1Г (УТ-4), до ввода в здание детской поликлиники по ул. Сибирская, 14/2 (инв. 31023)</w:t>
            </w:r>
          </w:p>
        </w:tc>
        <w:tc>
          <w:tcPr>
            <w:tcW w:w="0" w:type="auto"/>
            <w:tcBorders>
              <w:top w:val="nil"/>
              <w:left w:val="nil"/>
              <w:bottom w:val="single" w:sz="4" w:space="0" w:color="auto"/>
              <w:right w:val="single" w:sz="4" w:space="0" w:color="auto"/>
            </w:tcBorders>
            <w:shd w:val="clear" w:color="auto" w:fill="auto"/>
            <w:vAlign w:val="center"/>
            <w:hideMark/>
          </w:tcPr>
          <w:p w14:paraId="13F74B71" w14:textId="5638E0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15F4A3" w14:textId="5F103D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56C8BD" w14:textId="0D26F7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5FC4F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2508,43</w:t>
            </w:r>
          </w:p>
        </w:tc>
        <w:tc>
          <w:tcPr>
            <w:tcW w:w="0" w:type="auto"/>
            <w:tcBorders>
              <w:top w:val="nil"/>
              <w:left w:val="nil"/>
              <w:bottom w:val="single" w:sz="4" w:space="0" w:color="auto"/>
              <w:right w:val="single" w:sz="4" w:space="0" w:color="auto"/>
            </w:tcBorders>
            <w:shd w:val="clear" w:color="auto" w:fill="auto"/>
            <w:vAlign w:val="center"/>
            <w:hideMark/>
          </w:tcPr>
          <w:p w14:paraId="4314FEF1" w14:textId="2AED81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854602" w14:textId="747CEC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DB8820" w14:textId="777A58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0225D0" w14:textId="2B944D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7195E0" w14:textId="7380FF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8F68DA" w14:textId="36CE70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B628B2" w14:textId="28C1CE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4402AB" w14:textId="2E22DF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2710F8" w14:textId="0AD78A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02B374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ADD05D3" w14:textId="209459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0FCC16" w14:textId="6CA32C0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здания до ТК-5, ул. Сибирская, 14/2, мкр.19. Участок сетей горячего водоснабжения от ТК-85-1В (УТ-3) до ТК-85-1Г (УТ-4), до ввода в здание детской поликлиники по ул. Сибирская, 14/2 (инв. 31023)</w:t>
            </w:r>
          </w:p>
        </w:tc>
        <w:tc>
          <w:tcPr>
            <w:tcW w:w="0" w:type="auto"/>
            <w:tcBorders>
              <w:top w:val="nil"/>
              <w:left w:val="nil"/>
              <w:bottom w:val="single" w:sz="4" w:space="0" w:color="auto"/>
              <w:right w:val="single" w:sz="4" w:space="0" w:color="auto"/>
            </w:tcBorders>
            <w:shd w:val="clear" w:color="auto" w:fill="auto"/>
            <w:vAlign w:val="center"/>
            <w:hideMark/>
          </w:tcPr>
          <w:p w14:paraId="021520B8" w14:textId="09F868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94D336" w14:textId="19BDAE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77AA72" w14:textId="1CEB42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D28A2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3551,35</w:t>
            </w:r>
          </w:p>
        </w:tc>
        <w:tc>
          <w:tcPr>
            <w:tcW w:w="0" w:type="auto"/>
            <w:tcBorders>
              <w:top w:val="nil"/>
              <w:left w:val="nil"/>
              <w:bottom w:val="single" w:sz="4" w:space="0" w:color="auto"/>
              <w:right w:val="single" w:sz="4" w:space="0" w:color="auto"/>
            </w:tcBorders>
            <w:shd w:val="clear" w:color="auto" w:fill="auto"/>
            <w:vAlign w:val="center"/>
            <w:hideMark/>
          </w:tcPr>
          <w:p w14:paraId="100A5FCC" w14:textId="086A15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09CAFB" w14:textId="68D91E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BCF008" w14:textId="6C717E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51054C" w14:textId="591405C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451CC3" w14:textId="702ED0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6D2AE5" w14:textId="4EFFC3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138D07" w14:textId="44F0DD2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160681" w14:textId="67605E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046F36" w14:textId="77157B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1B9EE0E"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19C4C1A" w14:textId="764996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F424F0" w14:textId="1C353E1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ТК-59-4 до ввода в здание по ул. Югорской, 36. Сети теплоснабжения от ТК-59-4 до ввода в здание по ул. Югорской, 36. (инв. 32261)</w:t>
            </w:r>
          </w:p>
        </w:tc>
        <w:tc>
          <w:tcPr>
            <w:tcW w:w="0" w:type="auto"/>
            <w:tcBorders>
              <w:top w:val="nil"/>
              <w:left w:val="nil"/>
              <w:bottom w:val="single" w:sz="4" w:space="0" w:color="auto"/>
              <w:right w:val="single" w:sz="4" w:space="0" w:color="auto"/>
            </w:tcBorders>
            <w:shd w:val="clear" w:color="auto" w:fill="auto"/>
            <w:vAlign w:val="center"/>
            <w:hideMark/>
          </w:tcPr>
          <w:p w14:paraId="1539E0FC" w14:textId="0E3205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78D632" w14:textId="30173B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BE3445" w14:textId="064197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E841C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1635,95</w:t>
            </w:r>
          </w:p>
        </w:tc>
        <w:tc>
          <w:tcPr>
            <w:tcW w:w="0" w:type="auto"/>
            <w:tcBorders>
              <w:top w:val="nil"/>
              <w:left w:val="nil"/>
              <w:bottom w:val="single" w:sz="4" w:space="0" w:color="auto"/>
              <w:right w:val="single" w:sz="4" w:space="0" w:color="auto"/>
            </w:tcBorders>
            <w:shd w:val="clear" w:color="auto" w:fill="auto"/>
            <w:vAlign w:val="center"/>
            <w:hideMark/>
          </w:tcPr>
          <w:p w14:paraId="2630ACA3" w14:textId="1D5DD6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5BC348" w14:textId="33F328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5F615F" w14:textId="12704E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7468A" w14:textId="797521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C9EB7C" w14:textId="1D8087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5BB53D" w14:textId="66DBD6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4499B0" w14:textId="1AD030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C8CC14" w14:textId="3FEA8D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49FE9F" w14:textId="244F45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92BE369"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A2C7C3F" w14:textId="00117E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EE762F" w14:textId="2420676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ТК-59-4 до ввода в здание по ул. Югорской, 36. Сети горячего водоснабжения от ТК-59-4 до ввода в здание по ул. Югорской, 36. (инв. 32237)</w:t>
            </w:r>
          </w:p>
        </w:tc>
        <w:tc>
          <w:tcPr>
            <w:tcW w:w="0" w:type="auto"/>
            <w:tcBorders>
              <w:top w:val="nil"/>
              <w:left w:val="nil"/>
              <w:bottom w:val="single" w:sz="4" w:space="0" w:color="auto"/>
              <w:right w:val="single" w:sz="4" w:space="0" w:color="auto"/>
            </w:tcBorders>
            <w:shd w:val="clear" w:color="auto" w:fill="auto"/>
            <w:vAlign w:val="center"/>
            <w:hideMark/>
          </w:tcPr>
          <w:p w14:paraId="2B38E6E1" w14:textId="102ADA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FE1E9A" w14:textId="5718E2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E8E41E" w14:textId="70B0AE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843B7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2007,72</w:t>
            </w:r>
          </w:p>
        </w:tc>
        <w:tc>
          <w:tcPr>
            <w:tcW w:w="0" w:type="auto"/>
            <w:tcBorders>
              <w:top w:val="nil"/>
              <w:left w:val="nil"/>
              <w:bottom w:val="single" w:sz="4" w:space="0" w:color="auto"/>
              <w:right w:val="single" w:sz="4" w:space="0" w:color="auto"/>
            </w:tcBorders>
            <w:shd w:val="clear" w:color="auto" w:fill="auto"/>
            <w:vAlign w:val="center"/>
            <w:hideMark/>
          </w:tcPr>
          <w:p w14:paraId="6FEB66DA" w14:textId="45319DD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D5B2BB" w14:textId="1B8132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367B64" w14:textId="467FDE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285B6F" w14:textId="329014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487C54" w14:textId="5C68D2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D67589" w14:textId="3C5C84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67EC81" w14:textId="446235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E8BB45" w14:textId="06AA7A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653EEE" w14:textId="553184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9DE35A2"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195CCE1" w14:textId="3A2C00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002.02.03.099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C020C4" w14:textId="67A7207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ЦТП-23 в мкр.13А. Участок сетей тепловодоснабжения от ЦТП-23 до ТК-3 (инв. 30431), от ТАК-3 до ТК-4, ж.д. б.Писателей, 15 (инв. 30396)</w:t>
            </w:r>
          </w:p>
        </w:tc>
        <w:tc>
          <w:tcPr>
            <w:tcW w:w="0" w:type="auto"/>
            <w:tcBorders>
              <w:top w:val="nil"/>
              <w:left w:val="nil"/>
              <w:bottom w:val="single" w:sz="4" w:space="0" w:color="auto"/>
              <w:right w:val="single" w:sz="4" w:space="0" w:color="auto"/>
            </w:tcBorders>
            <w:shd w:val="clear" w:color="auto" w:fill="auto"/>
            <w:vAlign w:val="center"/>
            <w:hideMark/>
          </w:tcPr>
          <w:p w14:paraId="0CB5CF15" w14:textId="67C68E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D5FDDF" w14:textId="475E93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79120D" w14:textId="123CEC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B665D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12511,77</w:t>
            </w:r>
          </w:p>
        </w:tc>
        <w:tc>
          <w:tcPr>
            <w:tcW w:w="0" w:type="auto"/>
            <w:tcBorders>
              <w:top w:val="nil"/>
              <w:left w:val="nil"/>
              <w:bottom w:val="single" w:sz="4" w:space="0" w:color="auto"/>
              <w:right w:val="single" w:sz="4" w:space="0" w:color="auto"/>
            </w:tcBorders>
            <w:shd w:val="clear" w:color="auto" w:fill="auto"/>
            <w:vAlign w:val="center"/>
            <w:hideMark/>
          </w:tcPr>
          <w:p w14:paraId="686E09AD" w14:textId="4637EE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761580" w14:textId="6AC8B7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23BFAB" w14:textId="313E10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7CD9BD" w14:textId="351095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BA009B" w14:textId="5852A4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B5DEBA" w14:textId="7585E1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2E43B1" w14:textId="2C2381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E780AB" w14:textId="692462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3FEFC6" w14:textId="33F602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048A1C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7AE6A6D" w14:textId="452E47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BC2BE5" w14:textId="3AE17E1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17 мкр. Участок сетей теплоснабжения в техподполье ж.д. пр-т Ленина, 30 (транзит) (инв.31228)</w:t>
            </w:r>
          </w:p>
        </w:tc>
        <w:tc>
          <w:tcPr>
            <w:tcW w:w="0" w:type="auto"/>
            <w:tcBorders>
              <w:top w:val="nil"/>
              <w:left w:val="nil"/>
              <w:bottom w:val="single" w:sz="4" w:space="0" w:color="auto"/>
              <w:right w:val="single" w:sz="4" w:space="0" w:color="auto"/>
            </w:tcBorders>
            <w:shd w:val="clear" w:color="auto" w:fill="auto"/>
            <w:vAlign w:val="center"/>
            <w:hideMark/>
          </w:tcPr>
          <w:p w14:paraId="49ECB1D4" w14:textId="7FC19E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6EF05A" w14:textId="41E3DC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077A78" w14:textId="5D8088C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F23C4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2741,33</w:t>
            </w:r>
          </w:p>
        </w:tc>
        <w:tc>
          <w:tcPr>
            <w:tcW w:w="0" w:type="auto"/>
            <w:tcBorders>
              <w:top w:val="nil"/>
              <w:left w:val="nil"/>
              <w:bottom w:val="single" w:sz="4" w:space="0" w:color="auto"/>
              <w:right w:val="single" w:sz="4" w:space="0" w:color="auto"/>
            </w:tcBorders>
            <w:shd w:val="clear" w:color="auto" w:fill="auto"/>
            <w:vAlign w:val="center"/>
            <w:hideMark/>
          </w:tcPr>
          <w:p w14:paraId="67FEBB1E" w14:textId="270BE2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5D5381" w14:textId="0E0CA2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59467E" w14:textId="15D5B3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F22651" w14:textId="42505B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B4C366" w14:textId="1FC1B3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B8EEF4" w14:textId="64FDDA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B3EABF" w14:textId="79C57A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416EA4" w14:textId="27E987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3E4779" w14:textId="45085C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9B229EA"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22E9F04" w14:textId="1B77B2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7368AB" w14:textId="7935DB6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17 мкр. Участок сетей горячего водоснабжения в техподполье ж.д. пр-т Ленина, 30 (транзит) (инв. 312281)</w:t>
            </w:r>
          </w:p>
        </w:tc>
        <w:tc>
          <w:tcPr>
            <w:tcW w:w="0" w:type="auto"/>
            <w:tcBorders>
              <w:top w:val="nil"/>
              <w:left w:val="nil"/>
              <w:bottom w:val="single" w:sz="4" w:space="0" w:color="auto"/>
              <w:right w:val="single" w:sz="4" w:space="0" w:color="auto"/>
            </w:tcBorders>
            <w:shd w:val="clear" w:color="auto" w:fill="auto"/>
            <w:vAlign w:val="center"/>
            <w:hideMark/>
          </w:tcPr>
          <w:p w14:paraId="3F832AE2" w14:textId="6CD974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10F3E0" w14:textId="6D62CF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688EB2" w14:textId="02C481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3736F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7260,28</w:t>
            </w:r>
          </w:p>
        </w:tc>
        <w:tc>
          <w:tcPr>
            <w:tcW w:w="0" w:type="auto"/>
            <w:tcBorders>
              <w:top w:val="nil"/>
              <w:left w:val="nil"/>
              <w:bottom w:val="single" w:sz="4" w:space="0" w:color="auto"/>
              <w:right w:val="single" w:sz="4" w:space="0" w:color="auto"/>
            </w:tcBorders>
            <w:shd w:val="clear" w:color="auto" w:fill="auto"/>
            <w:vAlign w:val="center"/>
            <w:hideMark/>
          </w:tcPr>
          <w:p w14:paraId="1A4404E3" w14:textId="479970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C2E90" w14:textId="648479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1329B2" w14:textId="493481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337446" w14:textId="7E6573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005668" w14:textId="1505A0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FF975F" w14:textId="13FD53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5EC4D8" w14:textId="787107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B2682F" w14:textId="2343A1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53CB7C" w14:textId="7494A7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C50E48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B61EE19" w14:textId="5A0BEE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FED5FD" w14:textId="7197108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ж/д проспект Ленина, 34 до ж/д ул.Островского, 4 в 14 мкр. Участок сетей теплоснабжения в техподполье ж.д. ул. Островского, 4 (транзит) (инв. 110)</w:t>
            </w:r>
          </w:p>
        </w:tc>
        <w:tc>
          <w:tcPr>
            <w:tcW w:w="0" w:type="auto"/>
            <w:tcBorders>
              <w:top w:val="nil"/>
              <w:left w:val="nil"/>
              <w:bottom w:val="single" w:sz="4" w:space="0" w:color="auto"/>
              <w:right w:val="single" w:sz="4" w:space="0" w:color="auto"/>
            </w:tcBorders>
            <w:shd w:val="clear" w:color="auto" w:fill="auto"/>
            <w:vAlign w:val="center"/>
            <w:hideMark/>
          </w:tcPr>
          <w:p w14:paraId="15643EE7" w14:textId="05EA5E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CDDE4A" w14:textId="0B4754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D58378" w14:textId="4A6F6C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214A1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2823,19</w:t>
            </w:r>
          </w:p>
        </w:tc>
        <w:tc>
          <w:tcPr>
            <w:tcW w:w="0" w:type="auto"/>
            <w:tcBorders>
              <w:top w:val="nil"/>
              <w:left w:val="nil"/>
              <w:bottom w:val="single" w:sz="4" w:space="0" w:color="auto"/>
              <w:right w:val="single" w:sz="4" w:space="0" w:color="auto"/>
            </w:tcBorders>
            <w:shd w:val="clear" w:color="auto" w:fill="auto"/>
            <w:vAlign w:val="center"/>
            <w:hideMark/>
          </w:tcPr>
          <w:p w14:paraId="63252B3A" w14:textId="2F9E9F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F8311B" w14:textId="736498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8094E8" w14:textId="754954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DD2F51" w14:textId="194E4D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6D289E" w14:textId="6C0958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BC0858" w14:textId="3D8799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98F4BB" w14:textId="16221C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F17ED3" w14:textId="35B07F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9B5D23" w14:textId="4F27F5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97A13D0"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624BC9C" w14:textId="16C896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5CD116" w14:textId="06F8140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ж/д проспект Ленина, 34 до ж/д ул.Островского, 4 в 14 мкр. Участок сетей горячего водоснабжения в техподполье ж.д. ул. Островского, 4 (транзит) (инв. 110111)</w:t>
            </w:r>
          </w:p>
        </w:tc>
        <w:tc>
          <w:tcPr>
            <w:tcW w:w="0" w:type="auto"/>
            <w:tcBorders>
              <w:top w:val="nil"/>
              <w:left w:val="nil"/>
              <w:bottom w:val="single" w:sz="4" w:space="0" w:color="auto"/>
              <w:right w:val="single" w:sz="4" w:space="0" w:color="auto"/>
            </w:tcBorders>
            <w:shd w:val="clear" w:color="auto" w:fill="auto"/>
            <w:vAlign w:val="center"/>
            <w:hideMark/>
          </w:tcPr>
          <w:p w14:paraId="51CE06FE" w14:textId="4AFEF9A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EF1B7B" w14:textId="32BCC8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FE3C63" w14:textId="0F73E6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5F81B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8449,74</w:t>
            </w:r>
          </w:p>
        </w:tc>
        <w:tc>
          <w:tcPr>
            <w:tcW w:w="0" w:type="auto"/>
            <w:tcBorders>
              <w:top w:val="nil"/>
              <w:left w:val="nil"/>
              <w:bottom w:val="single" w:sz="4" w:space="0" w:color="auto"/>
              <w:right w:val="single" w:sz="4" w:space="0" w:color="auto"/>
            </w:tcBorders>
            <w:shd w:val="clear" w:color="auto" w:fill="auto"/>
            <w:vAlign w:val="center"/>
            <w:hideMark/>
          </w:tcPr>
          <w:p w14:paraId="7900754A" w14:textId="6C67A9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A084FB" w14:textId="5FE0EF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1A56A5" w14:textId="534D00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7ABA07" w14:textId="4C0912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3F8054" w14:textId="130EEF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2ACB91" w14:textId="3F128C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D0443B" w14:textId="45AA9B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D65B01" w14:textId="3D2951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6E31D1" w14:textId="752030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44326D4"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1773414" w14:textId="2831B2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56FA30" w14:textId="7A64A0B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ЦТП-59 в мкр.27. Участок сетей теплоснабжения от ж/д пр-д Взлётный, 4 до ввода в ж/д пр-д Взлётный, 5 (инв. 3083)</w:t>
            </w:r>
          </w:p>
        </w:tc>
        <w:tc>
          <w:tcPr>
            <w:tcW w:w="0" w:type="auto"/>
            <w:tcBorders>
              <w:top w:val="nil"/>
              <w:left w:val="nil"/>
              <w:bottom w:val="single" w:sz="4" w:space="0" w:color="auto"/>
              <w:right w:val="single" w:sz="4" w:space="0" w:color="auto"/>
            </w:tcBorders>
            <w:shd w:val="clear" w:color="auto" w:fill="auto"/>
            <w:vAlign w:val="center"/>
            <w:hideMark/>
          </w:tcPr>
          <w:p w14:paraId="12C8E54C" w14:textId="6EF5E1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1150A1" w14:textId="69E1B5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4EF6EB" w14:textId="130DFE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38BAF" w14:textId="1ADEAD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F28B3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3097,89</w:t>
            </w:r>
          </w:p>
        </w:tc>
        <w:tc>
          <w:tcPr>
            <w:tcW w:w="0" w:type="auto"/>
            <w:tcBorders>
              <w:top w:val="nil"/>
              <w:left w:val="nil"/>
              <w:bottom w:val="single" w:sz="4" w:space="0" w:color="auto"/>
              <w:right w:val="single" w:sz="4" w:space="0" w:color="auto"/>
            </w:tcBorders>
            <w:shd w:val="clear" w:color="auto" w:fill="auto"/>
            <w:vAlign w:val="center"/>
            <w:hideMark/>
          </w:tcPr>
          <w:p w14:paraId="73D3CA98" w14:textId="6BB1A9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100E9A" w14:textId="19BFF2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0CDFD2" w14:textId="73C828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F345C4" w14:textId="60BCAE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C85F2B" w14:textId="417ADA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F7F546" w14:textId="210E75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9539F" w14:textId="42C58A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59E8C2" w14:textId="2F65C8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C07562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5D224E4" w14:textId="158DB52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35705F" w14:textId="5515866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ЦТП-59 в мкр.27. Участок сетей горячего водоснабжения от ж/д пр-д Взлётный, 4 до ввода в ж/д пр-д Взлётный, 5 (инв. 308311)</w:t>
            </w:r>
          </w:p>
        </w:tc>
        <w:tc>
          <w:tcPr>
            <w:tcW w:w="0" w:type="auto"/>
            <w:tcBorders>
              <w:top w:val="nil"/>
              <w:left w:val="nil"/>
              <w:bottom w:val="single" w:sz="4" w:space="0" w:color="auto"/>
              <w:right w:val="single" w:sz="4" w:space="0" w:color="auto"/>
            </w:tcBorders>
            <w:shd w:val="clear" w:color="auto" w:fill="auto"/>
            <w:vAlign w:val="center"/>
            <w:hideMark/>
          </w:tcPr>
          <w:p w14:paraId="4024F927" w14:textId="6EDC90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7724C2" w14:textId="1E9937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CA0D48" w14:textId="76EBC1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6C3EBA" w14:textId="4D67F9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AF288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4941,05</w:t>
            </w:r>
          </w:p>
        </w:tc>
        <w:tc>
          <w:tcPr>
            <w:tcW w:w="0" w:type="auto"/>
            <w:tcBorders>
              <w:top w:val="nil"/>
              <w:left w:val="nil"/>
              <w:bottom w:val="single" w:sz="4" w:space="0" w:color="auto"/>
              <w:right w:val="single" w:sz="4" w:space="0" w:color="auto"/>
            </w:tcBorders>
            <w:shd w:val="clear" w:color="auto" w:fill="auto"/>
            <w:vAlign w:val="center"/>
            <w:hideMark/>
          </w:tcPr>
          <w:p w14:paraId="31B3B843" w14:textId="28C9E6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B0B2A9" w14:textId="649AA0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C2F2CE" w14:textId="1B025B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E9BAE0" w14:textId="448C0C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B30EBF" w14:textId="4BD5C4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499A78" w14:textId="62E299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B7A259" w14:textId="2A17B3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DBDF04" w14:textId="6A4D9B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64306F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6B31D52" w14:textId="786A76B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80C467" w14:textId="59DE0D5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ж.д. Набережный 64, в мкр. 3. Участок сетей теплоснабжения от ТК-1-3 (ТК-3) до ввода в ж.д. пр-т Набережный, 64 (инв. 30190)</w:t>
            </w:r>
          </w:p>
        </w:tc>
        <w:tc>
          <w:tcPr>
            <w:tcW w:w="0" w:type="auto"/>
            <w:tcBorders>
              <w:top w:val="nil"/>
              <w:left w:val="nil"/>
              <w:bottom w:val="single" w:sz="4" w:space="0" w:color="auto"/>
              <w:right w:val="single" w:sz="4" w:space="0" w:color="auto"/>
            </w:tcBorders>
            <w:shd w:val="clear" w:color="auto" w:fill="auto"/>
            <w:vAlign w:val="center"/>
            <w:hideMark/>
          </w:tcPr>
          <w:p w14:paraId="66FB59AA" w14:textId="3E5BF5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ABBC14" w14:textId="68F295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5B3117" w14:textId="3D6D17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7739CB" w14:textId="1D28BB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F0CCB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1905,71</w:t>
            </w:r>
          </w:p>
        </w:tc>
        <w:tc>
          <w:tcPr>
            <w:tcW w:w="0" w:type="auto"/>
            <w:tcBorders>
              <w:top w:val="nil"/>
              <w:left w:val="nil"/>
              <w:bottom w:val="single" w:sz="4" w:space="0" w:color="auto"/>
              <w:right w:val="single" w:sz="4" w:space="0" w:color="auto"/>
            </w:tcBorders>
            <w:shd w:val="clear" w:color="auto" w:fill="auto"/>
            <w:vAlign w:val="center"/>
            <w:hideMark/>
          </w:tcPr>
          <w:p w14:paraId="6BEAED4F" w14:textId="3EA8C7E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9EE5B6" w14:textId="6C0A09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DF5441" w14:textId="581804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B012FD" w14:textId="2C65C0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D5316E" w14:textId="5689E8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D6014F" w14:textId="03A81B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FCFDF5" w14:textId="63447F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A753B4" w14:textId="55DF56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D87E42D"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1B70054" w14:textId="275978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6F2533" w14:textId="1078B4A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ж.д. Набережный 64, в мкр. 3. Участок сетей горячего водоснабжения от ТК-1-3 (ТК-3) до ввода в ж.д. пр-т Набережный, 64 (инв. 301901)</w:t>
            </w:r>
          </w:p>
        </w:tc>
        <w:tc>
          <w:tcPr>
            <w:tcW w:w="0" w:type="auto"/>
            <w:tcBorders>
              <w:top w:val="nil"/>
              <w:left w:val="nil"/>
              <w:bottom w:val="single" w:sz="4" w:space="0" w:color="auto"/>
              <w:right w:val="single" w:sz="4" w:space="0" w:color="auto"/>
            </w:tcBorders>
            <w:shd w:val="clear" w:color="auto" w:fill="auto"/>
            <w:vAlign w:val="center"/>
            <w:hideMark/>
          </w:tcPr>
          <w:p w14:paraId="06F2C57C" w14:textId="73FB42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8EE31D" w14:textId="093B2B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ABAACC" w14:textId="3E117E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C43717" w14:textId="4036F4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82452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3425,67</w:t>
            </w:r>
          </w:p>
        </w:tc>
        <w:tc>
          <w:tcPr>
            <w:tcW w:w="0" w:type="auto"/>
            <w:tcBorders>
              <w:top w:val="nil"/>
              <w:left w:val="nil"/>
              <w:bottom w:val="single" w:sz="4" w:space="0" w:color="auto"/>
              <w:right w:val="single" w:sz="4" w:space="0" w:color="auto"/>
            </w:tcBorders>
            <w:shd w:val="clear" w:color="auto" w:fill="auto"/>
            <w:vAlign w:val="center"/>
            <w:hideMark/>
          </w:tcPr>
          <w:p w14:paraId="2CA47E54" w14:textId="175CBF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8F3229" w14:textId="5C3C4B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8419F9" w14:textId="102879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E53F73" w14:textId="7BD309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BFD806" w14:textId="6A12C7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CF2F55" w14:textId="6D70EB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57787E" w14:textId="2019F1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B63E7B" w14:textId="1E4227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8C4EDD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4FEE872" w14:textId="2E7D9D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4976FB" w14:textId="6494369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ТК-3 до ж.д. Энтузиастов, 47, 51 в мкр. 3. Участок сетей тепловодоснабжения от ТК-3  до ввода в ж.д. ул. 60 лет Октября, 3 (инв. 31586)</w:t>
            </w:r>
          </w:p>
        </w:tc>
        <w:tc>
          <w:tcPr>
            <w:tcW w:w="0" w:type="auto"/>
            <w:tcBorders>
              <w:top w:val="nil"/>
              <w:left w:val="nil"/>
              <w:bottom w:val="single" w:sz="4" w:space="0" w:color="auto"/>
              <w:right w:val="single" w:sz="4" w:space="0" w:color="auto"/>
            </w:tcBorders>
            <w:shd w:val="clear" w:color="auto" w:fill="auto"/>
            <w:vAlign w:val="center"/>
            <w:hideMark/>
          </w:tcPr>
          <w:p w14:paraId="4A662C90" w14:textId="6AE558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C85EB0" w14:textId="7B7232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E55FA1" w14:textId="671827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92673A" w14:textId="24BEB9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8ED75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941,39</w:t>
            </w:r>
          </w:p>
        </w:tc>
        <w:tc>
          <w:tcPr>
            <w:tcW w:w="0" w:type="auto"/>
            <w:tcBorders>
              <w:top w:val="nil"/>
              <w:left w:val="nil"/>
              <w:bottom w:val="single" w:sz="4" w:space="0" w:color="auto"/>
              <w:right w:val="single" w:sz="4" w:space="0" w:color="auto"/>
            </w:tcBorders>
            <w:shd w:val="clear" w:color="auto" w:fill="auto"/>
            <w:vAlign w:val="center"/>
            <w:hideMark/>
          </w:tcPr>
          <w:p w14:paraId="7CE7F214" w14:textId="43E810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3EE26C" w14:textId="38C8293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813E80" w14:textId="71E2A2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47723D" w14:textId="1E8BD7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F681C6" w14:textId="75D74B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DD6D43" w14:textId="5F7E0C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B55F23" w14:textId="01BA10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0F733F" w14:textId="5A1271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472FF8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8787158" w14:textId="24160F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E4FC31" w14:textId="6228209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УТ-4 до УТ-5а, УТ-5 до ж.д. ул. Крылова, 21 в мкр. Пикс. Сети теплоснабжения от УТ-4 до УТ-5 до ж.д. ул. Крылова, 21 (транзит). (инв. 31557)</w:t>
            </w:r>
          </w:p>
        </w:tc>
        <w:tc>
          <w:tcPr>
            <w:tcW w:w="0" w:type="auto"/>
            <w:tcBorders>
              <w:top w:val="nil"/>
              <w:left w:val="nil"/>
              <w:bottom w:val="single" w:sz="4" w:space="0" w:color="auto"/>
              <w:right w:val="single" w:sz="4" w:space="0" w:color="auto"/>
            </w:tcBorders>
            <w:shd w:val="clear" w:color="auto" w:fill="auto"/>
            <w:vAlign w:val="center"/>
            <w:hideMark/>
          </w:tcPr>
          <w:p w14:paraId="7CABB3BF" w14:textId="1094C64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1B9F52" w14:textId="368643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BBED38" w14:textId="57CD772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8874C8" w14:textId="006051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F4E4A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6574,41</w:t>
            </w:r>
          </w:p>
        </w:tc>
        <w:tc>
          <w:tcPr>
            <w:tcW w:w="0" w:type="auto"/>
            <w:tcBorders>
              <w:top w:val="nil"/>
              <w:left w:val="nil"/>
              <w:bottom w:val="single" w:sz="4" w:space="0" w:color="auto"/>
              <w:right w:val="single" w:sz="4" w:space="0" w:color="auto"/>
            </w:tcBorders>
            <w:shd w:val="clear" w:color="auto" w:fill="auto"/>
            <w:vAlign w:val="center"/>
            <w:hideMark/>
          </w:tcPr>
          <w:p w14:paraId="22F51697" w14:textId="0A2783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70679D" w14:textId="28F13C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43B3D3" w14:textId="499FB6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566B8F" w14:textId="0F2853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6938DA" w14:textId="190DC5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B6A5E3" w14:textId="406307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06D321" w14:textId="321C0B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DE4E6A" w14:textId="78E122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EA0AAA3"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EAD7AA2" w14:textId="7D68CF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C23276" w14:textId="7FA100E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УТ-4 до УТ-5а, УТ-5 до ж.д. ул. Крылова, 21 в мкр. Пикс. Сети горячего водоснабжения от УТ-4 до УТ-5 до ж.д. ул. Крылова, 21 (транзит). (инв. 315571)</w:t>
            </w:r>
          </w:p>
        </w:tc>
        <w:tc>
          <w:tcPr>
            <w:tcW w:w="0" w:type="auto"/>
            <w:tcBorders>
              <w:top w:val="nil"/>
              <w:left w:val="nil"/>
              <w:bottom w:val="single" w:sz="4" w:space="0" w:color="auto"/>
              <w:right w:val="single" w:sz="4" w:space="0" w:color="auto"/>
            </w:tcBorders>
            <w:shd w:val="clear" w:color="auto" w:fill="auto"/>
            <w:vAlign w:val="center"/>
            <w:hideMark/>
          </w:tcPr>
          <w:p w14:paraId="0716D746" w14:textId="6FF48E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4D5C65" w14:textId="141D824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DE3880" w14:textId="4B1AE07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2A6DFA" w14:textId="612106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C9E3B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8225,33</w:t>
            </w:r>
          </w:p>
        </w:tc>
        <w:tc>
          <w:tcPr>
            <w:tcW w:w="0" w:type="auto"/>
            <w:tcBorders>
              <w:top w:val="nil"/>
              <w:left w:val="nil"/>
              <w:bottom w:val="single" w:sz="4" w:space="0" w:color="auto"/>
              <w:right w:val="single" w:sz="4" w:space="0" w:color="auto"/>
            </w:tcBorders>
            <w:shd w:val="clear" w:color="auto" w:fill="auto"/>
            <w:vAlign w:val="center"/>
            <w:hideMark/>
          </w:tcPr>
          <w:p w14:paraId="0E32B449" w14:textId="4B145F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3B1A34" w14:textId="67909B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6913E2" w14:textId="31A73C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2C9A85" w14:textId="77BD52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30BCDB" w14:textId="3519DB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C9DD8D" w14:textId="3C0540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452258" w14:textId="308CC5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4365AF" w14:textId="238DA3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C15CB7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6BBBAA2D" w14:textId="38F93C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BF14AB" w14:textId="4046807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горячего водоснабжения. Участок сетей горячего водоснабжения от УТ-6 до ввода в ж.д. пр-т Ленина, 20 (транзит) (инв. 31621)</w:t>
            </w:r>
          </w:p>
        </w:tc>
        <w:tc>
          <w:tcPr>
            <w:tcW w:w="0" w:type="auto"/>
            <w:tcBorders>
              <w:top w:val="nil"/>
              <w:left w:val="nil"/>
              <w:bottom w:val="single" w:sz="4" w:space="0" w:color="auto"/>
              <w:right w:val="single" w:sz="4" w:space="0" w:color="auto"/>
            </w:tcBorders>
            <w:shd w:val="clear" w:color="auto" w:fill="auto"/>
            <w:vAlign w:val="center"/>
            <w:hideMark/>
          </w:tcPr>
          <w:p w14:paraId="2188BBB7" w14:textId="0BBE28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961BEC" w14:textId="1931D3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9E84E" w14:textId="279C86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11BB53" w14:textId="3AE03D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4C217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294,83</w:t>
            </w:r>
          </w:p>
        </w:tc>
        <w:tc>
          <w:tcPr>
            <w:tcW w:w="0" w:type="auto"/>
            <w:tcBorders>
              <w:top w:val="nil"/>
              <w:left w:val="nil"/>
              <w:bottom w:val="single" w:sz="4" w:space="0" w:color="auto"/>
              <w:right w:val="single" w:sz="4" w:space="0" w:color="auto"/>
            </w:tcBorders>
            <w:shd w:val="clear" w:color="auto" w:fill="auto"/>
            <w:vAlign w:val="center"/>
            <w:hideMark/>
          </w:tcPr>
          <w:p w14:paraId="6BACA28D" w14:textId="479ACA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E4F0A2" w14:textId="184E82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F068F7" w14:textId="16FF7B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F7BE12" w14:textId="6236A8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43996B" w14:textId="65E84E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6198C0" w14:textId="1C218D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2DF9C2" w14:textId="4E3067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D352A1" w14:textId="320B3F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7DD3F94"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3E46671" w14:textId="4C8272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2AB00E" w14:textId="197C62B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теплоснабжения. Участок сетей теплоснабжения от УТ-6 до ввода в ж.д. пр-т Ленина, 20 (транзит) (инв. 31622)</w:t>
            </w:r>
          </w:p>
        </w:tc>
        <w:tc>
          <w:tcPr>
            <w:tcW w:w="0" w:type="auto"/>
            <w:tcBorders>
              <w:top w:val="nil"/>
              <w:left w:val="nil"/>
              <w:bottom w:val="single" w:sz="4" w:space="0" w:color="auto"/>
              <w:right w:val="single" w:sz="4" w:space="0" w:color="auto"/>
            </w:tcBorders>
            <w:shd w:val="clear" w:color="auto" w:fill="auto"/>
            <w:vAlign w:val="center"/>
            <w:hideMark/>
          </w:tcPr>
          <w:p w14:paraId="1FB0C22F" w14:textId="749D44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164849" w14:textId="5068CF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DFEFBE" w14:textId="5FF0E2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FCE99F" w14:textId="37263C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9B48E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267,83</w:t>
            </w:r>
          </w:p>
        </w:tc>
        <w:tc>
          <w:tcPr>
            <w:tcW w:w="0" w:type="auto"/>
            <w:tcBorders>
              <w:top w:val="nil"/>
              <w:left w:val="nil"/>
              <w:bottom w:val="single" w:sz="4" w:space="0" w:color="auto"/>
              <w:right w:val="single" w:sz="4" w:space="0" w:color="auto"/>
            </w:tcBorders>
            <w:shd w:val="clear" w:color="auto" w:fill="auto"/>
            <w:vAlign w:val="center"/>
            <w:hideMark/>
          </w:tcPr>
          <w:p w14:paraId="6E49EBCD" w14:textId="50EDB6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E7FA15" w14:textId="4A8D9E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71AC9A" w14:textId="360350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F779E6" w14:textId="3822F3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0C1A09" w14:textId="2FD58B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4FAEEC" w14:textId="2E448B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683E7" w14:textId="169657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2F0B9D" w14:textId="20A58A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3C4D2B3"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7E29F8A" w14:textId="437925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DCFDCA" w14:textId="7C3AD3F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Участок сетей тепловодоснабжения от УТ-6 до ввода в ж.д. пр-т Ленина, 20/1 (транзит) (инв. 31623)</w:t>
            </w:r>
          </w:p>
        </w:tc>
        <w:tc>
          <w:tcPr>
            <w:tcW w:w="0" w:type="auto"/>
            <w:tcBorders>
              <w:top w:val="nil"/>
              <w:left w:val="nil"/>
              <w:bottom w:val="single" w:sz="4" w:space="0" w:color="auto"/>
              <w:right w:val="single" w:sz="4" w:space="0" w:color="auto"/>
            </w:tcBorders>
            <w:shd w:val="clear" w:color="auto" w:fill="auto"/>
            <w:vAlign w:val="center"/>
            <w:hideMark/>
          </w:tcPr>
          <w:p w14:paraId="7200ECDF" w14:textId="09B891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8C1396" w14:textId="08A580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D81C9D" w14:textId="504B07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CE7294" w14:textId="695B2C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0E4C7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1767,72</w:t>
            </w:r>
          </w:p>
        </w:tc>
        <w:tc>
          <w:tcPr>
            <w:tcW w:w="0" w:type="auto"/>
            <w:tcBorders>
              <w:top w:val="nil"/>
              <w:left w:val="nil"/>
              <w:bottom w:val="single" w:sz="4" w:space="0" w:color="auto"/>
              <w:right w:val="single" w:sz="4" w:space="0" w:color="auto"/>
            </w:tcBorders>
            <w:shd w:val="clear" w:color="auto" w:fill="auto"/>
            <w:vAlign w:val="center"/>
            <w:hideMark/>
          </w:tcPr>
          <w:p w14:paraId="03975921" w14:textId="69B8F2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4304CD" w14:textId="772C18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1C270F" w14:textId="71BE40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132439" w14:textId="2AC375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6153E8" w14:textId="27731AD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DCC3C5" w14:textId="05D955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4F55BA" w14:textId="7DA8DD2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988F78" w14:textId="52391D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5E1B30B"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8843618" w14:textId="199C27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D3EA48" w14:textId="4C0F783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Участок сетей тепловодоснабжения от УТ-8 до ввода в ж.д. пр-т Ленина, 24/3 (транзит) (инв. 31613)</w:t>
            </w:r>
          </w:p>
        </w:tc>
        <w:tc>
          <w:tcPr>
            <w:tcW w:w="0" w:type="auto"/>
            <w:tcBorders>
              <w:top w:val="nil"/>
              <w:left w:val="nil"/>
              <w:bottom w:val="single" w:sz="4" w:space="0" w:color="auto"/>
              <w:right w:val="single" w:sz="4" w:space="0" w:color="auto"/>
            </w:tcBorders>
            <w:shd w:val="clear" w:color="auto" w:fill="auto"/>
            <w:vAlign w:val="center"/>
            <w:hideMark/>
          </w:tcPr>
          <w:p w14:paraId="5CCF8A0C" w14:textId="7440B1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EFC98D" w14:textId="70D9061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13E756" w14:textId="50CCD5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9EA229" w14:textId="5D1E4A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BFE98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2811,26</w:t>
            </w:r>
          </w:p>
        </w:tc>
        <w:tc>
          <w:tcPr>
            <w:tcW w:w="0" w:type="auto"/>
            <w:tcBorders>
              <w:top w:val="nil"/>
              <w:left w:val="nil"/>
              <w:bottom w:val="single" w:sz="4" w:space="0" w:color="auto"/>
              <w:right w:val="single" w:sz="4" w:space="0" w:color="auto"/>
            </w:tcBorders>
            <w:shd w:val="clear" w:color="auto" w:fill="auto"/>
            <w:vAlign w:val="center"/>
            <w:hideMark/>
          </w:tcPr>
          <w:p w14:paraId="556E5900" w14:textId="6E2B3D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592BFF" w14:textId="0BE543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F984B1" w14:textId="756254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6456D7" w14:textId="58631B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643618" w14:textId="6D160F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7C1534" w14:textId="025885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464799" w14:textId="190D39D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35C560" w14:textId="2B7151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6D0F5AE"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29ADED2" w14:textId="16A604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9E6531" w14:textId="531BF53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Участок сетей тепловодоснабжения от УТ-4 до ввода в ж.д. пр-т Ленина, 16/1 (транзит) (инв. 31650)</w:t>
            </w:r>
          </w:p>
        </w:tc>
        <w:tc>
          <w:tcPr>
            <w:tcW w:w="0" w:type="auto"/>
            <w:tcBorders>
              <w:top w:val="nil"/>
              <w:left w:val="nil"/>
              <w:bottom w:val="single" w:sz="4" w:space="0" w:color="auto"/>
              <w:right w:val="single" w:sz="4" w:space="0" w:color="auto"/>
            </w:tcBorders>
            <w:shd w:val="clear" w:color="auto" w:fill="auto"/>
            <w:vAlign w:val="center"/>
            <w:hideMark/>
          </w:tcPr>
          <w:p w14:paraId="5D9CEB7B" w14:textId="3555CB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02AFFD" w14:textId="376186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2662BD" w14:textId="337D12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A6C0BB" w14:textId="602B7E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3C982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711,72</w:t>
            </w:r>
          </w:p>
        </w:tc>
        <w:tc>
          <w:tcPr>
            <w:tcW w:w="0" w:type="auto"/>
            <w:tcBorders>
              <w:top w:val="nil"/>
              <w:left w:val="nil"/>
              <w:bottom w:val="single" w:sz="4" w:space="0" w:color="auto"/>
              <w:right w:val="single" w:sz="4" w:space="0" w:color="auto"/>
            </w:tcBorders>
            <w:shd w:val="clear" w:color="auto" w:fill="auto"/>
            <w:vAlign w:val="center"/>
            <w:hideMark/>
          </w:tcPr>
          <w:p w14:paraId="4CA50DCB" w14:textId="7FA1E5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0EFC7C" w14:textId="00E0B0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F915CA" w14:textId="46CEED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C599DD" w14:textId="0B76DD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C5E98" w14:textId="6A22A6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B5C69B" w14:textId="4E4B7A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911CE6" w14:textId="40B3FE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0E6F4E" w14:textId="54289C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4F57B1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8B7EC63" w14:textId="7A159E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6DCEE1" w14:textId="3A63260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Участок сетей теплоснабжения от УТ-3 до ввода в ж.д. пр-т Ленина, 16/2 (транзит) (инв. 31610)</w:t>
            </w:r>
          </w:p>
        </w:tc>
        <w:tc>
          <w:tcPr>
            <w:tcW w:w="0" w:type="auto"/>
            <w:tcBorders>
              <w:top w:val="nil"/>
              <w:left w:val="nil"/>
              <w:bottom w:val="single" w:sz="4" w:space="0" w:color="auto"/>
              <w:right w:val="single" w:sz="4" w:space="0" w:color="auto"/>
            </w:tcBorders>
            <w:shd w:val="clear" w:color="auto" w:fill="auto"/>
            <w:vAlign w:val="center"/>
            <w:hideMark/>
          </w:tcPr>
          <w:p w14:paraId="34A67032" w14:textId="35028E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2AFB90" w14:textId="3E207B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01B581" w14:textId="7F38F6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9CE8D0" w14:textId="476106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C29F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267,83</w:t>
            </w:r>
          </w:p>
        </w:tc>
        <w:tc>
          <w:tcPr>
            <w:tcW w:w="0" w:type="auto"/>
            <w:tcBorders>
              <w:top w:val="nil"/>
              <w:left w:val="nil"/>
              <w:bottom w:val="single" w:sz="4" w:space="0" w:color="auto"/>
              <w:right w:val="single" w:sz="4" w:space="0" w:color="auto"/>
            </w:tcBorders>
            <w:shd w:val="clear" w:color="auto" w:fill="auto"/>
            <w:vAlign w:val="center"/>
            <w:hideMark/>
          </w:tcPr>
          <w:p w14:paraId="50029743" w14:textId="703759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71B777" w14:textId="165FF3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9806B4" w14:textId="7A1252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460340" w14:textId="2BF067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F7A29D" w14:textId="40C72B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263E3F" w14:textId="33CB50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2ECF3A" w14:textId="19D114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D0C3D3" w14:textId="050056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A2FAA23"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0E4E88A" w14:textId="2A7901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805B41" w14:textId="12F44AC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Участок сетей горячего водоснабжения от УТ-3 до ввода в ж.д. пр-т Ленина, 16/2 (транзит) (инв. 31611)</w:t>
            </w:r>
          </w:p>
        </w:tc>
        <w:tc>
          <w:tcPr>
            <w:tcW w:w="0" w:type="auto"/>
            <w:tcBorders>
              <w:top w:val="nil"/>
              <w:left w:val="nil"/>
              <w:bottom w:val="single" w:sz="4" w:space="0" w:color="auto"/>
              <w:right w:val="single" w:sz="4" w:space="0" w:color="auto"/>
            </w:tcBorders>
            <w:shd w:val="clear" w:color="auto" w:fill="auto"/>
            <w:vAlign w:val="center"/>
            <w:hideMark/>
          </w:tcPr>
          <w:p w14:paraId="2F39990B" w14:textId="79107B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B0F8F6" w14:textId="085AFD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4BD786" w14:textId="25BEE4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980793" w14:textId="275550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67485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338,09</w:t>
            </w:r>
          </w:p>
        </w:tc>
        <w:tc>
          <w:tcPr>
            <w:tcW w:w="0" w:type="auto"/>
            <w:tcBorders>
              <w:top w:val="nil"/>
              <w:left w:val="nil"/>
              <w:bottom w:val="single" w:sz="4" w:space="0" w:color="auto"/>
              <w:right w:val="single" w:sz="4" w:space="0" w:color="auto"/>
            </w:tcBorders>
            <w:shd w:val="clear" w:color="auto" w:fill="auto"/>
            <w:vAlign w:val="center"/>
            <w:hideMark/>
          </w:tcPr>
          <w:p w14:paraId="634F7624" w14:textId="0F04B7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742DEC" w14:textId="42EFE6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12B7AF" w14:textId="085E7F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1DA5A5" w14:textId="2C42B7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86217" w14:textId="16855E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87DA35" w14:textId="158DAB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CAF288" w14:textId="76F63E4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C705A0" w14:textId="5FBF0C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E5C345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D801D33" w14:textId="7F49B03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9EC07C" w14:textId="28B9DDD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УТ-2 до ж/д ул. Рабочая, 31 18 мкр. Участок сетей тепловодоснабжения от УТ-2 до ввода в ж.д. ул. Рабочая, 31 (транзит) (инв. 31371)</w:t>
            </w:r>
          </w:p>
        </w:tc>
        <w:tc>
          <w:tcPr>
            <w:tcW w:w="0" w:type="auto"/>
            <w:tcBorders>
              <w:top w:val="nil"/>
              <w:left w:val="nil"/>
              <w:bottom w:val="single" w:sz="4" w:space="0" w:color="auto"/>
              <w:right w:val="single" w:sz="4" w:space="0" w:color="auto"/>
            </w:tcBorders>
            <w:shd w:val="clear" w:color="auto" w:fill="auto"/>
            <w:vAlign w:val="center"/>
            <w:hideMark/>
          </w:tcPr>
          <w:p w14:paraId="424AF843" w14:textId="3F477A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230A6A" w14:textId="343657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537546" w14:textId="23D084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C6E66E" w14:textId="116CFF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82E84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550,54</w:t>
            </w:r>
          </w:p>
        </w:tc>
        <w:tc>
          <w:tcPr>
            <w:tcW w:w="0" w:type="auto"/>
            <w:tcBorders>
              <w:top w:val="nil"/>
              <w:left w:val="nil"/>
              <w:bottom w:val="single" w:sz="4" w:space="0" w:color="auto"/>
              <w:right w:val="single" w:sz="4" w:space="0" w:color="auto"/>
            </w:tcBorders>
            <w:shd w:val="clear" w:color="auto" w:fill="auto"/>
            <w:vAlign w:val="center"/>
            <w:hideMark/>
          </w:tcPr>
          <w:p w14:paraId="42167963" w14:textId="1D8B3E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B9345" w14:textId="01EBCB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8DA2C5" w14:textId="4DD834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AA3E34" w14:textId="7A6FF4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21142E" w14:textId="340490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0FE088" w14:textId="2E16EE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25A79B" w14:textId="40C4E1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9BDC39" w14:textId="5C117D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B54E31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4A9C920" w14:textId="48FAE1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520D29" w14:textId="36ED322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Участок сетей тепловодоснабжения от УТ-8 до ввода в ж.д. пр-т Ленина, 24/1 (транзит) (инв. 31618)</w:t>
            </w:r>
          </w:p>
        </w:tc>
        <w:tc>
          <w:tcPr>
            <w:tcW w:w="0" w:type="auto"/>
            <w:tcBorders>
              <w:top w:val="nil"/>
              <w:left w:val="nil"/>
              <w:bottom w:val="single" w:sz="4" w:space="0" w:color="auto"/>
              <w:right w:val="single" w:sz="4" w:space="0" w:color="auto"/>
            </w:tcBorders>
            <w:shd w:val="clear" w:color="auto" w:fill="auto"/>
            <w:vAlign w:val="center"/>
            <w:hideMark/>
          </w:tcPr>
          <w:p w14:paraId="10CFA00F" w14:textId="26004D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3C21D7" w14:textId="74AA54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EAE60A" w14:textId="458A27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87B233" w14:textId="602B73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CC1A9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658,14</w:t>
            </w:r>
          </w:p>
        </w:tc>
        <w:tc>
          <w:tcPr>
            <w:tcW w:w="0" w:type="auto"/>
            <w:tcBorders>
              <w:top w:val="nil"/>
              <w:left w:val="nil"/>
              <w:bottom w:val="single" w:sz="4" w:space="0" w:color="auto"/>
              <w:right w:val="single" w:sz="4" w:space="0" w:color="auto"/>
            </w:tcBorders>
            <w:shd w:val="clear" w:color="auto" w:fill="auto"/>
            <w:vAlign w:val="center"/>
            <w:hideMark/>
          </w:tcPr>
          <w:p w14:paraId="3824879E" w14:textId="7DF39C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7388CB" w14:textId="05C11B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53D021" w14:textId="5C4162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64498B" w14:textId="537114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66453F" w14:textId="3434E8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7B3D02" w14:textId="6CC59B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E03544" w14:textId="73D937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684CBE" w14:textId="6F437D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AD2B3FE"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8CD87FF" w14:textId="5B97FE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991A42" w14:textId="4095AAF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Участок сетей тепловодоснабжения от УТ-8 до ввода в ж.д. пр-т Ленина, 24 (транзит) (инв. 31644)</w:t>
            </w:r>
          </w:p>
        </w:tc>
        <w:tc>
          <w:tcPr>
            <w:tcW w:w="0" w:type="auto"/>
            <w:tcBorders>
              <w:top w:val="nil"/>
              <w:left w:val="nil"/>
              <w:bottom w:val="single" w:sz="4" w:space="0" w:color="auto"/>
              <w:right w:val="single" w:sz="4" w:space="0" w:color="auto"/>
            </w:tcBorders>
            <w:shd w:val="clear" w:color="auto" w:fill="auto"/>
            <w:vAlign w:val="center"/>
            <w:hideMark/>
          </w:tcPr>
          <w:p w14:paraId="26915090" w14:textId="0B43C1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CC5E15" w14:textId="4151C7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422731" w14:textId="795586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E65B4A" w14:textId="610ACD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49139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2229,72</w:t>
            </w:r>
          </w:p>
        </w:tc>
        <w:tc>
          <w:tcPr>
            <w:tcW w:w="0" w:type="auto"/>
            <w:tcBorders>
              <w:top w:val="nil"/>
              <w:left w:val="nil"/>
              <w:bottom w:val="single" w:sz="4" w:space="0" w:color="auto"/>
              <w:right w:val="single" w:sz="4" w:space="0" w:color="auto"/>
            </w:tcBorders>
            <w:shd w:val="clear" w:color="auto" w:fill="auto"/>
            <w:vAlign w:val="center"/>
            <w:hideMark/>
          </w:tcPr>
          <w:p w14:paraId="5880EB9B" w14:textId="7667CE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DB8727" w14:textId="076E7E2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DCC7F2" w14:textId="34E9A6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EF7485" w14:textId="029A208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55D17B" w14:textId="6DDE12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523A3E" w14:textId="7B7BEB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913F34" w14:textId="5C15943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329032" w14:textId="42E415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F059E1C"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171B958" w14:textId="70FF9B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4FEB59" w14:textId="0FE7248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внутриквартальных сетй теплоснабжения и горячего водоснабжения от УТ-1 до УТ-8. Участок сетей тепловодоснабжения от УТ-1 до УТ-2, УТ-3, УТ-4, ТК-85-6, УТ-5, УТ-6, УТ-7, УТ-8 (инв. 30553)</w:t>
            </w:r>
          </w:p>
        </w:tc>
        <w:tc>
          <w:tcPr>
            <w:tcW w:w="0" w:type="auto"/>
            <w:tcBorders>
              <w:top w:val="nil"/>
              <w:left w:val="nil"/>
              <w:bottom w:val="single" w:sz="4" w:space="0" w:color="auto"/>
              <w:right w:val="single" w:sz="4" w:space="0" w:color="auto"/>
            </w:tcBorders>
            <w:shd w:val="clear" w:color="auto" w:fill="auto"/>
            <w:vAlign w:val="center"/>
            <w:hideMark/>
          </w:tcPr>
          <w:p w14:paraId="6504612A" w14:textId="4308F62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106C0F" w14:textId="49D833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0E798E" w14:textId="0631F1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5A0B0A" w14:textId="450F01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6638E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24413,40</w:t>
            </w:r>
          </w:p>
        </w:tc>
        <w:tc>
          <w:tcPr>
            <w:tcW w:w="0" w:type="auto"/>
            <w:tcBorders>
              <w:top w:val="nil"/>
              <w:left w:val="nil"/>
              <w:bottom w:val="single" w:sz="4" w:space="0" w:color="auto"/>
              <w:right w:val="single" w:sz="4" w:space="0" w:color="auto"/>
            </w:tcBorders>
            <w:shd w:val="clear" w:color="auto" w:fill="auto"/>
            <w:vAlign w:val="center"/>
            <w:hideMark/>
          </w:tcPr>
          <w:p w14:paraId="00A2C214" w14:textId="6BA85A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FC34E8" w14:textId="34B595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86989A" w14:textId="353F14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9915C0" w14:textId="5013E0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E43D5F" w14:textId="25A7FF5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131817" w14:textId="38FABA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8FF523" w14:textId="05DF94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BBFDD6" w14:textId="6D4F6D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65F2835" w14:textId="77777777" w:rsidTr="008B5389">
        <w:trPr>
          <w:trHeight w:val="1275"/>
        </w:trPr>
        <w:tc>
          <w:tcPr>
            <w:tcW w:w="0" w:type="auto"/>
            <w:tcBorders>
              <w:top w:val="nil"/>
              <w:left w:val="single" w:sz="4" w:space="0" w:color="auto"/>
              <w:bottom w:val="single" w:sz="4" w:space="0" w:color="auto"/>
              <w:right w:val="single" w:sz="4" w:space="0" w:color="auto"/>
            </w:tcBorders>
            <w:vAlign w:val="center"/>
          </w:tcPr>
          <w:p w14:paraId="1FC7FD85" w14:textId="18FE82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8F67D3" w14:textId="72E03E6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здания муниципального бюджетного общеобразовательного учреждения средней общеобразовательной школы №12, ул.Дзержинского 6Б (наружная стена здания), до первых отключающих устройств в подвале жилого дома по ул.Дзержинского,14В. Участок сетей теплоснабжения от т. врезки в техподполье ж.д. ул. Дзержинского, 14Б до ввода Дзержинского, 6Б (инв. 31827)</w:t>
            </w:r>
          </w:p>
        </w:tc>
        <w:tc>
          <w:tcPr>
            <w:tcW w:w="0" w:type="auto"/>
            <w:tcBorders>
              <w:top w:val="nil"/>
              <w:left w:val="nil"/>
              <w:bottom w:val="single" w:sz="4" w:space="0" w:color="auto"/>
              <w:right w:val="single" w:sz="4" w:space="0" w:color="auto"/>
            </w:tcBorders>
            <w:shd w:val="clear" w:color="auto" w:fill="auto"/>
            <w:vAlign w:val="center"/>
            <w:hideMark/>
          </w:tcPr>
          <w:p w14:paraId="698EC059" w14:textId="1B26B4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76071A" w14:textId="36F72A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FB3215" w14:textId="431DEB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BD2DF6" w14:textId="6DE4CF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992A8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1940,83</w:t>
            </w:r>
          </w:p>
        </w:tc>
        <w:tc>
          <w:tcPr>
            <w:tcW w:w="0" w:type="auto"/>
            <w:tcBorders>
              <w:top w:val="nil"/>
              <w:left w:val="nil"/>
              <w:bottom w:val="single" w:sz="4" w:space="0" w:color="auto"/>
              <w:right w:val="single" w:sz="4" w:space="0" w:color="auto"/>
            </w:tcBorders>
            <w:shd w:val="clear" w:color="auto" w:fill="auto"/>
            <w:vAlign w:val="center"/>
            <w:hideMark/>
          </w:tcPr>
          <w:p w14:paraId="00008589" w14:textId="7DFD6A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0F971C" w14:textId="7DFA70C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24EBD0" w14:textId="0BC5C5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773546" w14:textId="3D3BA00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43866F" w14:textId="3376437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893F84" w14:textId="5B081F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569A13" w14:textId="61B30C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618CB0" w14:textId="2CE80C1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4B861E0" w14:textId="77777777" w:rsidTr="008B5389">
        <w:trPr>
          <w:trHeight w:val="1275"/>
        </w:trPr>
        <w:tc>
          <w:tcPr>
            <w:tcW w:w="0" w:type="auto"/>
            <w:tcBorders>
              <w:top w:val="nil"/>
              <w:left w:val="single" w:sz="4" w:space="0" w:color="auto"/>
              <w:bottom w:val="single" w:sz="4" w:space="0" w:color="auto"/>
              <w:right w:val="single" w:sz="4" w:space="0" w:color="auto"/>
            </w:tcBorders>
            <w:vAlign w:val="center"/>
          </w:tcPr>
          <w:p w14:paraId="2DC27C80" w14:textId="76D9B2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96653A" w14:textId="56559F0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здания муниципального бюджетного общеобразовательного учреждения средней общеобразовательной школы №12, ул.Дзержинского 6Б (наружная стена здания), до первых отключающих устройств в подвале жилого дома по ул.Дзержинского,14В. Участок сетей горячего водоснабжения от т. врезки в техподполье ж.д. ул. Дзержинского, 14Б до ввода Дзержинского, 6Б (инв. 31905)</w:t>
            </w:r>
          </w:p>
        </w:tc>
        <w:tc>
          <w:tcPr>
            <w:tcW w:w="0" w:type="auto"/>
            <w:tcBorders>
              <w:top w:val="nil"/>
              <w:left w:val="nil"/>
              <w:bottom w:val="single" w:sz="4" w:space="0" w:color="auto"/>
              <w:right w:val="single" w:sz="4" w:space="0" w:color="auto"/>
            </w:tcBorders>
            <w:shd w:val="clear" w:color="auto" w:fill="auto"/>
            <w:vAlign w:val="center"/>
            <w:hideMark/>
          </w:tcPr>
          <w:p w14:paraId="63B63218" w14:textId="5D25C3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AC9C42" w14:textId="0CDB0E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F36C23" w14:textId="4AB7F6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886497" w14:textId="0E6804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87C1A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1013,26</w:t>
            </w:r>
          </w:p>
        </w:tc>
        <w:tc>
          <w:tcPr>
            <w:tcW w:w="0" w:type="auto"/>
            <w:tcBorders>
              <w:top w:val="nil"/>
              <w:left w:val="nil"/>
              <w:bottom w:val="single" w:sz="4" w:space="0" w:color="auto"/>
              <w:right w:val="single" w:sz="4" w:space="0" w:color="auto"/>
            </w:tcBorders>
            <w:shd w:val="clear" w:color="auto" w:fill="auto"/>
            <w:vAlign w:val="center"/>
            <w:hideMark/>
          </w:tcPr>
          <w:p w14:paraId="561D2AD6" w14:textId="477FAF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0147A8" w14:textId="088C21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26D1CC" w14:textId="03009E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B49D1" w14:textId="49BC73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5B8E12" w14:textId="5DA020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663CC1" w14:textId="630208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3595C6" w14:textId="600BDF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BFA8B7" w14:textId="429961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9596EB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E152050" w14:textId="189BA2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8FAFB6" w14:textId="192F13B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ЦТП-9 мкр. 13. Участок сетей теплоснабжения от ж.д. ул. Бажова, 1 до ввода в ж.д. ул. Островского, 11 (транзит) (инв. 3060)</w:t>
            </w:r>
          </w:p>
        </w:tc>
        <w:tc>
          <w:tcPr>
            <w:tcW w:w="0" w:type="auto"/>
            <w:tcBorders>
              <w:top w:val="nil"/>
              <w:left w:val="nil"/>
              <w:bottom w:val="single" w:sz="4" w:space="0" w:color="auto"/>
              <w:right w:val="single" w:sz="4" w:space="0" w:color="auto"/>
            </w:tcBorders>
            <w:shd w:val="clear" w:color="auto" w:fill="auto"/>
            <w:vAlign w:val="center"/>
            <w:hideMark/>
          </w:tcPr>
          <w:p w14:paraId="43548AB8" w14:textId="113E81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5A9820" w14:textId="2603C4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8AD0F4" w14:textId="79849D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7EE57F" w14:textId="6F8A11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37369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4811,23</w:t>
            </w:r>
          </w:p>
        </w:tc>
        <w:tc>
          <w:tcPr>
            <w:tcW w:w="0" w:type="auto"/>
            <w:tcBorders>
              <w:top w:val="nil"/>
              <w:left w:val="nil"/>
              <w:bottom w:val="single" w:sz="4" w:space="0" w:color="auto"/>
              <w:right w:val="single" w:sz="4" w:space="0" w:color="auto"/>
            </w:tcBorders>
            <w:shd w:val="clear" w:color="auto" w:fill="auto"/>
            <w:vAlign w:val="center"/>
            <w:hideMark/>
          </w:tcPr>
          <w:p w14:paraId="5F353510" w14:textId="1ED6FF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417F3B" w14:textId="390C70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BABACC" w14:textId="2D562D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9CFF14" w14:textId="5E2B30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F24303" w14:textId="39FE482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018C08" w14:textId="6B21FC8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65BC62" w14:textId="11E14E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F9059E" w14:textId="0B947D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158C0B9"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94F17AD" w14:textId="25C15B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F9471B" w14:textId="4B85710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ЦТП-9 в мкр. 13. Участок сетей горячего водоснабжения от ж.д. ул. Бажова, 1 до ввода в ж.д. ул. Островского, 11 (транзит) (инв. 30601)</w:t>
            </w:r>
          </w:p>
        </w:tc>
        <w:tc>
          <w:tcPr>
            <w:tcW w:w="0" w:type="auto"/>
            <w:tcBorders>
              <w:top w:val="nil"/>
              <w:left w:val="nil"/>
              <w:bottom w:val="single" w:sz="4" w:space="0" w:color="auto"/>
              <w:right w:val="single" w:sz="4" w:space="0" w:color="auto"/>
            </w:tcBorders>
            <w:shd w:val="clear" w:color="auto" w:fill="auto"/>
            <w:vAlign w:val="center"/>
            <w:hideMark/>
          </w:tcPr>
          <w:p w14:paraId="5429D4E9" w14:textId="5AAAB6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D9E375" w14:textId="621515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F7E02A" w14:textId="5DE151D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5F6AE0" w14:textId="280CD8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93CF0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9127,29</w:t>
            </w:r>
          </w:p>
        </w:tc>
        <w:tc>
          <w:tcPr>
            <w:tcW w:w="0" w:type="auto"/>
            <w:tcBorders>
              <w:top w:val="nil"/>
              <w:left w:val="nil"/>
              <w:bottom w:val="single" w:sz="4" w:space="0" w:color="auto"/>
              <w:right w:val="single" w:sz="4" w:space="0" w:color="auto"/>
            </w:tcBorders>
            <w:shd w:val="clear" w:color="auto" w:fill="auto"/>
            <w:vAlign w:val="center"/>
            <w:hideMark/>
          </w:tcPr>
          <w:p w14:paraId="0479BCC6" w14:textId="0FDE7A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4BB61F" w14:textId="65159D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9693F5" w14:textId="094C44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B70FE5" w14:textId="4DE0A9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E9A1A0" w14:textId="3EC3FE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EA645F" w14:textId="0010B6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19640E" w14:textId="1C48B3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205B3B" w14:textId="2C2D03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8DEE75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7D1964B" w14:textId="05D5A8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E64E54" w14:textId="4A4C2FC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ТК-61-3 до нежилого строения КНС-55 по проспекту Комсомольскому. Участок сетей теплоснабжения от ТК-61-3 до нежилого строения КНС-55  (инв. 31922)</w:t>
            </w:r>
          </w:p>
        </w:tc>
        <w:tc>
          <w:tcPr>
            <w:tcW w:w="0" w:type="auto"/>
            <w:tcBorders>
              <w:top w:val="nil"/>
              <w:left w:val="nil"/>
              <w:bottom w:val="single" w:sz="4" w:space="0" w:color="auto"/>
              <w:right w:val="single" w:sz="4" w:space="0" w:color="auto"/>
            </w:tcBorders>
            <w:shd w:val="clear" w:color="auto" w:fill="auto"/>
            <w:vAlign w:val="center"/>
            <w:hideMark/>
          </w:tcPr>
          <w:p w14:paraId="0257AD2F" w14:textId="55E9DF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9B8E2E" w14:textId="081F60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AA7E11" w14:textId="36D61E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B30640" w14:textId="4F4D48D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03A84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601,66</w:t>
            </w:r>
          </w:p>
        </w:tc>
        <w:tc>
          <w:tcPr>
            <w:tcW w:w="0" w:type="auto"/>
            <w:tcBorders>
              <w:top w:val="nil"/>
              <w:left w:val="nil"/>
              <w:bottom w:val="single" w:sz="4" w:space="0" w:color="auto"/>
              <w:right w:val="single" w:sz="4" w:space="0" w:color="auto"/>
            </w:tcBorders>
            <w:shd w:val="clear" w:color="auto" w:fill="auto"/>
            <w:vAlign w:val="center"/>
            <w:hideMark/>
          </w:tcPr>
          <w:p w14:paraId="235CAE20" w14:textId="62EF92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90C9C8" w14:textId="1BDECB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99D46D" w14:textId="4D22E3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71A1D" w14:textId="4E8A78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318D11" w14:textId="314F13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FDD0C4" w14:textId="419A3D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3ED853" w14:textId="5540B8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FDE248" w14:textId="2EEA9C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9F153D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4164A29" w14:textId="70A358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5E6A00" w14:textId="6E7FB38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ТК-61-3 до нежилого строения КНС-55 по проспекту Комсомольскому. Участок сетей горячего водоснабжения от ТК-61-3 до нежилого строения КНС-55  (инв. 31819)</w:t>
            </w:r>
          </w:p>
        </w:tc>
        <w:tc>
          <w:tcPr>
            <w:tcW w:w="0" w:type="auto"/>
            <w:tcBorders>
              <w:top w:val="nil"/>
              <w:left w:val="nil"/>
              <w:bottom w:val="single" w:sz="4" w:space="0" w:color="auto"/>
              <w:right w:val="single" w:sz="4" w:space="0" w:color="auto"/>
            </w:tcBorders>
            <w:shd w:val="clear" w:color="auto" w:fill="auto"/>
            <w:vAlign w:val="center"/>
            <w:hideMark/>
          </w:tcPr>
          <w:p w14:paraId="331530AE" w14:textId="798EBE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F96345" w14:textId="743557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6222A9" w14:textId="3D5F18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D88A01" w14:textId="043A7E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3335B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738,39</w:t>
            </w:r>
          </w:p>
        </w:tc>
        <w:tc>
          <w:tcPr>
            <w:tcW w:w="0" w:type="auto"/>
            <w:tcBorders>
              <w:top w:val="nil"/>
              <w:left w:val="nil"/>
              <w:bottom w:val="single" w:sz="4" w:space="0" w:color="auto"/>
              <w:right w:val="single" w:sz="4" w:space="0" w:color="auto"/>
            </w:tcBorders>
            <w:shd w:val="clear" w:color="auto" w:fill="auto"/>
            <w:vAlign w:val="center"/>
            <w:hideMark/>
          </w:tcPr>
          <w:p w14:paraId="749F54EF" w14:textId="5311C6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8A5747" w14:textId="6C06D1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42FB6A" w14:textId="5CAF0E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B3C2F6" w14:textId="42C12D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4B2CB6" w14:textId="07FC23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FF17B0" w14:textId="6EE9E9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3C7F0C" w14:textId="1EA3EF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E2CD79" w14:textId="1236D7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912B3BA"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F4D875A" w14:textId="458B6A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29C0B0" w14:textId="5627C8C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Участок сетей  тепловодоснабжения от ж.д. Мира, 49 до узла управления ж.д. Мира, 51 (инв. 31519)</w:t>
            </w:r>
          </w:p>
        </w:tc>
        <w:tc>
          <w:tcPr>
            <w:tcW w:w="0" w:type="auto"/>
            <w:tcBorders>
              <w:top w:val="nil"/>
              <w:left w:val="nil"/>
              <w:bottom w:val="single" w:sz="4" w:space="0" w:color="auto"/>
              <w:right w:val="single" w:sz="4" w:space="0" w:color="auto"/>
            </w:tcBorders>
            <w:shd w:val="clear" w:color="auto" w:fill="auto"/>
            <w:vAlign w:val="center"/>
            <w:hideMark/>
          </w:tcPr>
          <w:p w14:paraId="7ED1DD27" w14:textId="5CFC8C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1E0A5E" w14:textId="5FB221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8092E4" w14:textId="4FAE09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8FE708" w14:textId="62C02E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9EEC3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3512,24</w:t>
            </w:r>
          </w:p>
        </w:tc>
        <w:tc>
          <w:tcPr>
            <w:tcW w:w="0" w:type="auto"/>
            <w:tcBorders>
              <w:top w:val="nil"/>
              <w:left w:val="nil"/>
              <w:bottom w:val="single" w:sz="4" w:space="0" w:color="auto"/>
              <w:right w:val="single" w:sz="4" w:space="0" w:color="auto"/>
            </w:tcBorders>
            <w:shd w:val="clear" w:color="auto" w:fill="auto"/>
            <w:vAlign w:val="center"/>
            <w:hideMark/>
          </w:tcPr>
          <w:p w14:paraId="3CD87FFA" w14:textId="01BD32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B261AD" w14:textId="524007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5A0B1B" w14:textId="7D7DA3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68DBCE" w14:textId="57F3C5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C5553D" w14:textId="3DFEA3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63D21D" w14:textId="6CD7CD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06AEB" w14:textId="2DE602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927EAE" w14:textId="6BEB44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C6D1E59"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8173E64" w14:textId="10921BE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002.02.03.129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85AA3C" w14:textId="6C4E6F7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ж/д ул. 50 лет ВЛКСМ, 10 до ж/д ул. 50 лет ВЛКСМ, 6а, 6б в 14 мкр. Участок сетей теплоснабжения в техподполье ж.д. ул. 50 лет ВЛКСМ, 6 А, 6 Б (транзит) (инв. 113)</w:t>
            </w:r>
          </w:p>
        </w:tc>
        <w:tc>
          <w:tcPr>
            <w:tcW w:w="0" w:type="auto"/>
            <w:tcBorders>
              <w:top w:val="nil"/>
              <w:left w:val="nil"/>
              <w:bottom w:val="single" w:sz="4" w:space="0" w:color="auto"/>
              <w:right w:val="single" w:sz="4" w:space="0" w:color="auto"/>
            </w:tcBorders>
            <w:shd w:val="clear" w:color="auto" w:fill="auto"/>
            <w:vAlign w:val="center"/>
            <w:hideMark/>
          </w:tcPr>
          <w:p w14:paraId="2BE07419" w14:textId="3B9FD3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D2B4AD" w14:textId="7D6EFD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6A49A2" w14:textId="260C32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979E32" w14:textId="3CE962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9CD5E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6387,49</w:t>
            </w:r>
          </w:p>
        </w:tc>
        <w:tc>
          <w:tcPr>
            <w:tcW w:w="0" w:type="auto"/>
            <w:tcBorders>
              <w:top w:val="nil"/>
              <w:left w:val="nil"/>
              <w:bottom w:val="single" w:sz="4" w:space="0" w:color="auto"/>
              <w:right w:val="single" w:sz="4" w:space="0" w:color="auto"/>
            </w:tcBorders>
            <w:shd w:val="clear" w:color="auto" w:fill="auto"/>
            <w:vAlign w:val="center"/>
            <w:hideMark/>
          </w:tcPr>
          <w:p w14:paraId="0CC6F4EF" w14:textId="607309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AF2B86" w14:textId="384A16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257E16" w14:textId="0D4DB0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62D3A2" w14:textId="7874FD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5DA5D2" w14:textId="3B3251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AF5D6E" w14:textId="1470FA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A00D6A" w14:textId="4D5548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2F8E25" w14:textId="5BC0C5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C9BC951"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54570FD" w14:textId="504464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320E61" w14:textId="4EC1361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ж/д ул. 50 лет ВЛКСМ, 10 до ж/д ул. 50 лет ВЛКСМ, 6а, 6б в 14 мкр. Участок сетей горячего водоснабжения в техподполье ж.д. ул. 50 лет ВЛКСМ, 6 А, 6 Б (транзит) (инв. 113111)</w:t>
            </w:r>
          </w:p>
        </w:tc>
        <w:tc>
          <w:tcPr>
            <w:tcW w:w="0" w:type="auto"/>
            <w:tcBorders>
              <w:top w:val="nil"/>
              <w:left w:val="nil"/>
              <w:bottom w:val="single" w:sz="4" w:space="0" w:color="auto"/>
              <w:right w:val="single" w:sz="4" w:space="0" w:color="auto"/>
            </w:tcBorders>
            <w:shd w:val="clear" w:color="auto" w:fill="auto"/>
            <w:vAlign w:val="center"/>
            <w:hideMark/>
          </w:tcPr>
          <w:p w14:paraId="385E751B" w14:textId="0D6B05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BF6CCB" w14:textId="5DD173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BD755F" w14:textId="474814D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4C9E3E" w14:textId="335470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5F9D7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6848,08</w:t>
            </w:r>
          </w:p>
        </w:tc>
        <w:tc>
          <w:tcPr>
            <w:tcW w:w="0" w:type="auto"/>
            <w:tcBorders>
              <w:top w:val="nil"/>
              <w:left w:val="nil"/>
              <w:bottom w:val="single" w:sz="4" w:space="0" w:color="auto"/>
              <w:right w:val="single" w:sz="4" w:space="0" w:color="auto"/>
            </w:tcBorders>
            <w:shd w:val="clear" w:color="auto" w:fill="auto"/>
            <w:vAlign w:val="center"/>
            <w:hideMark/>
          </w:tcPr>
          <w:p w14:paraId="5028E27A" w14:textId="4960095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855303" w14:textId="045277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CE7B1F" w14:textId="6AC3A0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5636B9" w14:textId="6DE94A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7DFE3E" w14:textId="29D8B7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8F82B7" w14:textId="79FCC2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96796D" w14:textId="70CF53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BD275B" w14:textId="5CBD2F0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50F9B8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FF7796F" w14:textId="6ACC78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86FA8C" w14:textId="340C892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тепловодоснабжения от ж.д. Мира, 13 (транзит) до ж.д. Мира, 111 в мкр. 11А. Участок сетей тепловодоснабжения в техподполье ж.д. пр-т Мира, 13 (транзит) (инв. 146)</w:t>
            </w:r>
          </w:p>
        </w:tc>
        <w:tc>
          <w:tcPr>
            <w:tcW w:w="0" w:type="auto"/>
            <w:tcBorders>
              <w:top w:val="nil"/>
              <w:left w:val="nil"/>
              <w:bottom w:val="single" w:sz="4" w:space="0" w:color="auto"/>
              <w:right w:val="single" w:sz="4" w:space="0" w:color="auto"/>
            </w:tcBorders>
            <w:shd w:val="clear" w:color="auto" w:fill="auto"/>
            <w:vAlign w:val="center"/>
            <w:hideMark/>
          </w:tcPr>
          <w:p w14:paraId="3846A9B2" w14:textId="60C14A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8ED88" w14:textId="7242A4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ED220B" w14:textId="01BCCC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3FDD34" w14:textId="430490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16129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9126,97</w:t>
            </w:r>
          </w:p>
        </w:tc>
        <w:tc>
          <w:tcPr>
            <w:tcW w:w="0" w:type="auto"/>
            <w:tcBorders>
              <w:top w:val="nil"/>
              <w:left w:val="nil"/>
              <w:bottom w:val="single" w:sz="4" w:space="0" w:color="auto"/>
              <w:right w:val="single" w:sz="4" w:space="0" w:color="auto"/>
            </w:tcBorders>
            <w:shd w:val="clear" w:color="auto" w:fill="auto"/>
            <w:vAlign w:val="center"/>
            <w:hideMark/>
          </w:tcPr>
          <w:p w14:paraId="69D4310D" w14:textId="21199A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6AA5C8" w14:textId="6E3ABC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66938A" w14:textId="5E6061E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370393" w14:textId="329814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9114B7" w14:textId="0F4E1D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4830D" w14:textId="42C1B16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B46A01" w14:textId="1BBF41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5391DC" w14:textId="132FE6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7D2DEAE"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2B5B1858" w14:textId="4144BD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CE9ED9" w14:textId="33FA7B5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ж/д ул.Островского, 6 до ж/д ул.Островского, 10 в 14 мкр. Участок сетей теплоснабжения в техподполье ж.д. ул. Островского, 10 (транзит) (инв. 111)</w:t>
            </w:r>
          </w:p>
        </w:tc>
        <w:tc>
          <w:tcPr>
            <w:tcW w:w="0" w:type="auto"/>
            <w:tcBorders>
              <w:top w:val="nil"/>
              <w:left w:val="nil"/>
              <w:bottom w:val="single" w:sz="4" w:space="0" w:color="auto"/>
              <w:right w:val="single" w:sz="4" w:space="0" w:color="auto"/>
            </w:tcBorders>
            <w:shd w:val="clear" w:color="auto" w:fill="auto"/>
            <w:vAlign w:val="center"/>
            <w:hideMark/>
          </w:tcPr>
          <w:p w14:paraId="7BB0E124" w14:textId="2FB1F3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BA1B16" w14:textId="58C484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AE0252" w14:textId="0615FE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9BC9C5" w14:textId="14BF5F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987D6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2269,18</w:t>
            </w:r>
          </w:p>
        </w:tc>
        <w:tc>
          <w:tcPr>
            <w:tcW w:w="0" w:type="auto"/>
            <w:tcBorders>
              <w:top w:val="nil"/>
              <w:left w:val="nil"/>
              <w:bottom w:val="single" w:sz="4" w:space="0" w:color="auto"/>
              <w:right w:val="single" w:sz="4" w:space="0" w:color="auto"/>
            </w:tcBorders>
            <w:shd w:val="clear" w:color="auto" w:fill="auto"/>
            <w:vAlign w:val="center"/>
            <w:hideMark/>
          </w:tcPr>
          <w:p w14:paraId="0B10D043" w14:textId="0CBEE51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125204" w14:textId="1266D9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E1155C" w14:textId="0EA953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FD1CDA" w14:textId="1100BA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489409" w14:textId="63FA41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6409FF" w14:textId="12BFE7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E03541" w14:textId="6713BD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67F299" w14:textId="7B4690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F2A1D22"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0A2DD00" w14:textId="0526B8D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57FDF" w14:textId="60C1A9F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ж/д ул.Островского, 6 до ж/д ул.Островского, 10 в 14 мкр. Участок сетей горячего водоснабжения в техподполье ж.д. ул. Островского, 10 (транзит) (инв. 111111)</w:t>
            </w:r>
          </w:p>
        </w:tc>
        <w:tc>
          <w:tcPr>
            <w:tcW w:w="0" w:type="auto"/>
            <w:tcBorders>
              <w:top w:val="nil"/>
              <w:left w:val="nil"/>
              <w:bottom w:val="single" w:sz="4" w:space="0" w:color="auto"/>
              <w:right w:val="single" w:sz="4" w:space="0" w:color="auto"/>
            </w:tcBorders>
            <w:shd w:val="clear" w:color="auto" w:fill="auto"/>
            <w:vAlign w:val="center"/>
            <w:hideMark/>
          </w:tcPr>
          <w:p w14:paraId="40F74C81" w14:textId="5D15EC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3EB712" w14:textId="2D28A3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020EF3" w14:textId="0B0A85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0438DA" w14:textId="2DBF60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05BBF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4367,59</w:t>
            </w:r>
          </w:p>
        </w:tc>
        <w:tc>
          <w:tcPr>
            <w:tcW w:w="0" w:type="auto"/>
            <w:tcBorders>
              <w:top w:val="nil"/>
              <w:left w:val="nil"/>
              <w:bottom w:val="single" w:sz="4" w:space="0" w:color="auto"/>
              <w:right w:val="single" w:sz="4" w:space="0" w:color="auto"/>
            </w:tcBorders>
            <w:shd w:val="clear" w:color="auto" w:fill="auto"/>
            <w:vAlign w:val="center"/>
            <w:hideMark/>
          </w:tcPr>
          <w:p w14:paraId="6909E3F8" w14:textId="21F57F6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7B92F7" w14:textId="62251A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C1F309" w14:textId="447F7E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9569ED" w14:textId="6A1F3DA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0D71C8" w14:textId="4B8D0C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D2C07A" w14:textId="7D1CED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2ED25A" w14:textId="59C14B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488BDB" w14:textId="678992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625338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2311C29" w14:textId="398D9B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AC939D" w14:textId="0305022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Магистральная улица 10 "В" на участке от улицы Маяковского до улицы 12 "В". Участок от т.А до 8ТК6, от 8ТК6 до 8ТК10, от 8ТК10 до КРП-2</w:t>
            </w:r>
          </w:p>
        </w:tc>
        <w:tc>
          <w:tcPr>
            <w:tcW w:w="0" w:type="auto"/>
            <w:tcBorders>
              <w:top w:val="nil"/>
              <w:left w:val="nil"/>
              <w:bottom w:val="single" w:sz="4" w:space="0" w:color="auto"/>
              <w:right w:val="single" w:sz="4" w:space="0" w:color="auto"/>
            </w:tcBorders>
            <w:shd w:val="clear" w:color="auto" w:fill="auto"/>
            <w:vAlign w:val="center"/>
            <w:hideMark/>
          </w:tcPr>
          <w:p w14:paraId="10A7EE51" w14:textId="23D140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E4BB5" w14:textId="2D99B9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5B0DA9" w14:textId="7D74FC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27DAFF" w14:textId="0BF6BF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0930DD" w14:textId="142F2B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A4926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39518,30</w:t>
            </w:r>
          </w:p>
        </w:tc>
        <w:tc>
          <w:tcPr>
            <w:tcW w:w="0" w:type="auto"/>
            <w:tcBorders>
              <w:top w:val="nil"/>
              <w:left w:val="nil"/>
              <w:bottom w:val="single" w:sz="4" w:space="0" w:color="auto"/>
              <w:right w:val="single" w:sz="4" w:space="0" w:color="auto"/>
            </w:tcBorders>
            <w:shd w:val="clear" w:color="auto" w:fill="auto"/>
            <w:vAlign w:val="center"/>
            <w:hideMark/>
          </w:tcPr>
          <w:p w14:paraId="1A909C6F" w14:textId="70A816E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CE1834" w14:textId="7B8438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3607A" w14:textId="1A69D5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18FD24" w14:textId="693A14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B4193B" w14:textId="743210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38CD63" w14:textId="3FA185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2C50D2" w14:textId="32858C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FF6514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7746E94" w14:textId="088D624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366E19" w14:textId="611255D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"Ул.Университетская" (от проспекта Пролетарский до улицы Каролинского, 3 пусковой комплекс. Тепловые сети.) Участок от 9ТК2 (т.А) до 9ТК2-2</w:t>
            </w:r>
          </w:p>
        </w:tc>
        <w:tc>
          <w:tcPr>
            <w:tcW w:w="0" w:type="auto"/>
            <w:tcBorders>
              <w:top w:val="nil"/>
              <w:left w:val="nil"/>
              <w:bottom w:val="single" w:sz="4" w:space="0" w:color="auto"/>
              <w:right w:val="single" w:sz="4" w:space="0" w:color="auto"/>
            </w:tcBorders>
            <w:shd w:val="clear" w:color="auto" w:fill="auto"/>
            <w:vAlign w:val="center"/>
            <w:hideMark/>
          </w:tcPr>
          <w:p w14:paraId="4F2AADCA" w14:textId="486E33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5A1033" w14:textId="46A753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C4AFF" w14:textId="1C46C0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45E3A4" w14:textId="614B57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3ADD9A" w14:textId="227094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541A5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19595,90</w:t>
            </w:r>
          </w:p>
        </w:tc>
        <w:tc>
          <w:tcPr>
            <w:tcW w:w="0" w:type="auto"/>
            <w:tcBorders>
              <w:top w:val="nil"/>
              <w:left w:val="nil"/>
              <w:bottom w:val="single" w:sz="4" w:space="0" w:color="auto"/>
              <w:right w:val="single" w:sz="4" w:space="0" w:color="auto"/>
            </w:tcBorders>
            <w:shd w:val="clear" w:color="auto" w:fill="auto"/>
            <w:vAlign w:val="center"/>
            <w:hideMark/>
          </w:tcPr>
          <w:p w14:paraId="29823FD7" w14:textId="53FE7D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D7DE3C" w14:textId="650F06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7564CC" w14:textId="0C7292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A8C2C1" w14:textId="2265EF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446A23" w14:textId="3B9EE2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A89CA7" w14:textId="59704A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8E87A4" w14:textId="43F798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994433E"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89F767B" w14:textId="32FEFE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99F60E" w14:textId="68C2EA3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Тепломагистраль №1 от 1ТК37 до ЦТП-22 в мкр.7. Участок от 1ТК37 до ЦТП-22</w:t>
            </w:r>
          </w:p>
        </w:tc>
        <w:tc>
          <w:tcPr>
            <w:tcW w:w="0" w:type="auto"/>
            <w:tcBorders>
              <w:top w:val="nil"/>
              <w:left w:val="nil"/>
              <w:bottom w:val="single" w:sz="4" w:space="0" w:color="auto"/>
              <w:right w:val="single" w:sz="4" w:space="0" w:color="auto"/>
            </w:tcBorders>
            <w:shd w:val="clear" w:color="auto" w:fill="auto"/>
            <w:vAlign w:val="center"/>
            <w:hideMark/>
          </w:tcPr>
          <w:p w14:paraId="58812CF5" w14:textId="0CB392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A6A3D8" w14:textId="5FFD56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88471" w14:textId="14E92C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2D96FA" w14:textId="505084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05C9F0" w14:textId="3BE4E3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0E33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8029,78</w:t>
            </w:r>
          </w:p>
        </w:tc>
        <w:tc>
          <w:tcPr>
            <w:tcW w:w="0" w:type="auto"/>
            <w:tcBorders>
              <w:top w:val="nil"/>
              <w:left w:val="nil"/>
              <w:bottom w:val="single" w:sz="4" w:space="0" w:color="auto"/>
              <w:right w:val="single" w:sz="4" w:space="0" w:color="auto"/>
            </w:tcBorders>
            <w:shd w:val="clear" w:color="auto" w:fill="auto"/>
            <w:vAlign w:val="center"/>
            <w:hideMark/>
          </w:tcPr>
          <w:p w14:paraId="05B98575" w14:textId="56E6FE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419021" w14:textId="76B1F4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43056D" w14:textId="2406E2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33EC5B" w14:textId="371FF1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FF3D05" w14:textId="5F893F7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D4BA1C" w14:textId="2F53A7D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F4C772" w14:textId="375AE2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0DE4AC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CA9231D" w14:textId="7B7938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E491D7" w14:textId="3890F8E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17 мкр. Участок сетей теплоснабжения от ж.д. ул. 50 лет ВЛКСМ, 9 до ввода в ж.д. пр-д Дружбы, 9 (инв. 31253)</w:t>
            </w:r>
          </w:p>
        </w:tc>
        <w:tc>
          <w:tcPr>
            <w:tcW w:w="0" w:type="auto"/>
            <w:tcBorders>
              <w:top w:val="nil"/>
              <w:left w:val="nil"/>
              <w:bottom w:val="single" w:sz="4" w:space="0" w:color="auto"/>
              <w:right w:val="single" w:sz="4" w:space="0" w:color="auto"/>
            </w:tcBorders>
            <w:shd w:val="clear" w:color="auto" w:fill="auto"/>
            <w:vAlign w:val="center"/>
            <w:hideMark/>
          </w:tcPr>
          <w:p w14:paraId="26BBC9BC" w14:textId="34AF80C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3708F7" w14:textId="4BECCC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5FB324" w14:textId="565EF1E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682386" w14:textId="13736A2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27B568" w14:textId="4DBB89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67159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2205,78</w:t>
            </w:r>
          </w:p>
        </w:tc>
        <w:tc>
          <w:tcPr>
            <w:tcW w:w="0" w:type="auto"/>
            <w:tcBorders>
              <w:top w:val="nil"/>
              <w:left w:val="nil"/>
              <w:bottom w:val="single" w:sz="4" w:space="0" w:color="auto"/>
              <w:right w:val="single" w:sz="4" w:space="0" w:color="auto"/>
            </w:tcBorders>
            <w:shd w:val="clear" w:color="auto" w:fill="auto"/>
            <w:vAlign w:val="center"/>
            <w:hideMark/>
          </w:tcPr>
          <w:p w14:paraId="46B3641F" w14:textId="2E8A29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14CA2F" w14:textId="055DC5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9D4D82" w14:textId="797781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B34561" w14:textId="78A971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7942D9" w14:textId="1761B04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0669E8" w14:textId="19B33C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19B269" w14:textId="0C1A40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BE9E4E7"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702E0BD" w14:textId="747E29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E76599" w14:textId="6FB4D2A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ЦТП-18 в мкр. 13А. Участок сетей теплоснабжения от ж.д. ул. Лермонтова, 2 до ввода в ж.д. ул. Лермонтова, 4 (инв. 30302)</w:t>
            </w:r>
          </w:p>
        </w:tc>
        <w:tc>
          <w:tcPr>
            <w:tcW w:w="0" w:type="auto"/>
            <w:tcBorders>
              <w:top w:val="nil"/>
              <w:left w:val="nil"/>
              <w:bottom w:val="single" w:sz="4" w:space="0" w:color="auto"/>
              <w:right w:val="single" w:sz="4" w:space="0" w:color="auto"/>
            </w:tcBorders>
            <w:shd w:val="clear" w:color="auto" w:fill="auto"/>
            <w:vAlign w:val="center"/>
            <w:hideMark/>
          </w:tcPr>
          <w:p w14:paraId="0A3165FE" w14:textId="662F40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2278B9" w14:textId="3DD2F5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7E1491" w14:textId="6118E9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E7E3D4" w14:textId="13D325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1C1E18" w14:textId="264BE7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BB760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611,60</w:t>
            </w:r>
          </w:p>
        </w:tc>
        <w:tc>
          <w:tcPr>
            <w:tcW w:w="0" w:type="auto"/>
            <w:tcBorders>
              <w:top w:val="nil"/>
              <w:left w:val="nil"/>
              <w:bottom w:val="single" w:sz="4" w:space="0" w:color="auto"/>
              <w:right w:val="single" w:sz="4" w:space="0" w:color="auto"/>
            </w:tcBorders>
            <w:shd w:val="clear" w:color="auto" w:fill="auto"/>
            <w:vAlign w:val="center"/>
            <w:hideMark/>
          </w:tcPr>
          <w:p w14:paraId="36AAE4CC" w14:textId="48FCE7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18372E" w14:textId="293B97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09CE15" w14:textId="6E2A6B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33C476" w14:textId="6C57E3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04ABA0" w14:textId="02B5D8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38DAEA" w14:textId="154566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3308EB" w14:textId="22836C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8060FE7"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DD8BCE8" w14:textId="26FF19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002.02.03.139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FF6156" w14:textId="1474547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ЦТП-18 в мкр. 13А. Участок сетей горячего водоснабжения от ж.д. ул. Лермонтова, 2 до ввода в ж.д. ул. Лермонтова, 4 (инв. 303021)</w:t>
            </w:r>
          </w:p>
        </w:tc>
        <w:tc>
          <w:tcPr>
            <w:tcW w:w="0" w:type="auto"/>
            <w:tcBorders>
              <w:top w:val="nil"/>
              <w:left w:val="nil"/>
              <w:bottom w:val="single" w:sz="4" w:space="0" w:color="auto"/>
              <w:right w:val="single" w:sz="4" w:space="0" w:color="auto"/>
            </w:tcBorders>
            <w:shd w:val="clear" w:color="auto" w:fill="auto"/>
            <w:vAlign w:val="center"/>
            <w:hideMark/>
          </w:tcPr>
          <w:p w14:paraId="6E45FDE6" w14:textId="26DFB3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2A62B5" w14:textId="6EE984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1980DD" w14:textId="0F9EB36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716038" w14:textId="565433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853E8D" w14:textId="775530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BD8AF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818,15</w:t>
            </w:r>
          </w:p>
        </w:tc>
        <w:tc>
          <w:tcPr>
            <w:tcW w:w="0" w:type="auto"/>
            <w:tcBorders>
              <w:top w:val="nil"/>
              <w:left w:val="nil"/>
              <w:bottom w:val="single" w:sz="4" w:space="0" w:color="auto"/>
              <w:right w:val="single" w:sz="4" w:space="0" w:color="auto"/>
            </w:tcBorders>
            <w:shd w:val="clear" w:color="auto" w:fill="auto"/>
            <w:vAlign w:val="center"/>
            <w:hideMark/>
          </w:tcPr>
          <w:p w14:paraId="0088836B" w14:textId="1A3521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264C02" w14:textId="035C1B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3E9BAE" w14:textId="7F8EBD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E734F9" w14:textId="22120B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E7EC9E" w14:textId="294284A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6D356A" w14:textId="77E7B7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A6F4B2" w14:textId="0F8922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6662AFA"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4BDA26E" w14:textId="237BDE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9CF673" w14:textId="0ED3F72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 сетей тепловодоснабжения от ЦТП-43 в мкр. 33. Участок сетей тепловодоснабжения от ТК-43-4 до ТК-43-5 (инв. 1289)</w:t>
            </w:r>
          </w:p>
        </w:tc>
        <w:tc>
          <w:tcPr>
            <w:tcW w:w="0" w:type="auto"/>
            <w:tcBorders>
              <w:top w:val="nil"/>
              <w:left w:val="nil"/>
              <w:bottom w:val="single" w:sz="4" w:space="0" w:color="auto"/>
              <w:right w:val="single" w:sz="4" w:space="0" w:color="auto"/>
            </w:tcBorders>
            <w:shd w:val="clear" w:color="auto" w:fill="auto"/>
            <w:vAlign w:val="center"/>
            <w:hideMark/>
          </w:tcPr>
          <w:p w14:paraId="6FA7520C" w14:textId="1AF0C8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038003" w14:textId="224F74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52AB0F" w14:textId="5D3EFD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795297" w14:textId="5481E6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623EB2" w14:textId="166945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0C3CA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1467,38</w:t>
            </w:r>
          </w:p>
        </w:tc>
        <w:tc>
          <w:tcPr>
            <w:tcW w:w="0" w:type="auto"/>
            <w:tcBorders>
              <w:top w:val="nil"/>
              <w:left w:val="nil"/>
              <w:bottom w:val="single" w:sz="4" w:space="0" w:color="auto"/>
              <w:right w:val="single" w:sz="4" w:space="0" w:color="auto"/>
            </w:tcBorders>
            <w:shd w:val="clear" w:color="auto" w:fill="auto"/>
            <w:vAlign w:val="center"/>
            <w:hideMark/>
          </w:tcPr>
          <w:p w14:paraId="1980CF88" w14:textId="5F9AA1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A65298" w14:textId="4A29D9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BB8847" w14:textId="4284A3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67FDC2" w14:textId="759248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7EDFF4" w14:textId="07F896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6283BB" w14:textId="66BB931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6492F1" w14:textId="4507EA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69BE545"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8A48990" w14:textId="621A2B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8B835F" w14:textId="2A0D3B3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17 мкр. Участок сетей теплоснабжения от ж.д. пр-т Ленина, 28 (транзит) до ввода в ж.д. пр-т Ленина, 30 (инв. 31230)</w:t>
            </w:r>
          </w:p>
        </w:tc>
        <w:tc>
          <w:tcPr>
            <w:tcW w:w="0" w:type="auto"/>
            <w:tcBorders>
              <w:top w:val="nil"/>
              <w:left w:val="nil"/>
              <w:bottom w:val="single" w:sz="4" w:space="0" w:color="auto"/>
              <w:right w:val="single" w:sz="4" w:space="0" w:color="auto"/>
            </w:tcBorders>
            <w:shd w:val="clear" w:color="auto" w:fill="auto"/>
            <w:vAlign w:val="center"/>
            <w:hideMark/>
          </w:tcPr>
          <w:p w14:paraId="7B3BC972" w14:textId="5BBCDD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AC16DF" w14:textId="7789D0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F6379D" w14:textId="7D1D86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C04A44" w14:textId="70AD42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EDF071" w14:textId="41E75E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2DDB7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4958,48</w:t>
            </w:r>
          </w:p>
        </w:tc>
        <w:tc>
          <w:tcPr>
            <w:tcW w:w="0" w:type="auto"/>
            <w:tcBorders>
              <w:top w:val="nil"/>
              <w:left w:val="nil"/>
              <w:bottom w:val="single" w:sz="4" w:space="0" w:color="auto"/>
              <w:right w:val="single" w:sz="4" w:space="0" w:color="auto"/>
            </w:tcBorders>
            <w:shd w:val="clear" w:color="auto" w:fill="auto"/>
            <w:vAlign w:val="center"/>
            <w:hideMark/>
          </w:tcPr>
          <w:p w14:paraId="4B486753" w14:textId="642133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B0BCDC" w14:textId="68CA87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4A185E" w14:textId="3CCEF2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959CD3" w14:textId="6A32A9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AE19DA" w14:textId="34ACB7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2299D0" w14:textId="610090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737D55" w14:textId="6DC049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A57642E"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B545B50" w14:textId="21067D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B7552C" w14:textId="3B3E2D1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17 мкр. Участок сетей горячего водоснабжения от ж.д. пр-т Ленина, 28 (транзит) до ввода в ж.д. пр-т Ленина, 30 (инв. 312301)</w:t>
            </w:r>
          </w:p>
        </w:tc>
        <w:tc>
          <w:tcPr>
            <w:tcW w:w="0" w:type="auto"/>
            <w:tcBorders>
              <w:top w:val="nil"/>
              <w:left w:val="nil"/>
              <w:bottom w:val="single" w:sz="4" w:space="0" w:color="auto"/>
              <w:right w:val="single" w:sz="4" w:space="0" w:color="auto"/>
            </w:tcBorders>
            <w:shd w:val="clear" w:color="auto" w:fill="auto"/>
            <w:vAlign w:val="center"/>
            <w:hideMark/>
          </w:tcPr>
          <w:p w14:paraId="354B28F1" w14:textId="04DE76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6E629F" w14:textId="6561F2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CA22A9" w14:textId="79A41F6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A09060" w14:textId="2854E9F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F8AB2" w14:textId="5CA069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87DA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7494,14</w:t>
            </w:r>
          </w:p>
        </w:tc>
        <w:tc>
          <w:tcPr>
            <w:tcW w:w="0" w:type="auto"/>
            <w:tcBorders>
              <w:top w:val="nil"/>
              <w:left w:val="nil"/>
              <w:bottom w:val="single" w:sz="4" w:space="0" w:color="auto"/>
              <w:right w:val="single" w:sz="4" w:space="0" w:color="auto"/>
            </w:tcBorders>
            <w:shd w:val="clear" w:color="auto" w:fill="auto"/>
            <w:vAlign w:val="center"/>
            <w:hideMark/>
          </w:tcPr>
          <w:p w14:paraId="7CC8F882" w14:textId="110957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F27DB3" w14:textId="2E6A5B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CD1A37" w14:textId="414875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736FD2" w14:textId="13D2062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959BD7" w14:textId="7B41CF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8844B1" w14:textId="26B0B5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C04657" w14:textId="643108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A0D84F6"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85A52F1" w14:textId="111C601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AAF3D5" w14:textId="4E40005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УТ-2 до УТ-5 до ж/д проспект Мира 32/2, 32/1 в 16 мкр. Участок сетей тепловодоснабжения от ж.д. пр-т Мира 32/1 до ж.д. пр-т Мира 32/2 (инв. 31530)</w:t>
            </w:r>
          </w:p>
        </w:tc>
        <w:tc>
          <w:tcPr>
            <w:tcW w:w="0" w:type="auto"/>
            <w:tcBorders>
              <w:top w:val="nil"/>
              <w:left w:val="nil"/>
              <w:bottom w:val="single" w:sz="4" w:space="0" w:color="auto"/>
              <w:right w:val="single" w:sz="4" w:space="0" w:color="auto"/>
            </w:tcBorders>
            <w:shd w:val="clear" w:color="auto" w:fill="auto"/>
            <w:vAlign w:val="center"/>
            <w:hideMark/>
          </w:tcPr>
          <w:p w14:paraId="2A58F1EB" w14:textId="482CB8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459F69" w14:textId="76BB9A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14D38" w14:textId="163502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FC4185" w14:textId="0ABCED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A85E6" w14:textId="0CE1A7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9FA8B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791,89</w:t>
            </w:r>
          </w:p>
        </w:tc>
        <w:tc>
          <w:tcPr>
            <w:tcW w:w="0" w:type="auto"/>
            <w:tcBorders>
              <w:top w:val="nil"/>
              <w:left w:val="nil"/>
              <w:bottom w:val="single" w:sz="4" w:space="0" w:color="auto"/>
              <w:right w:val="single" w:sz="4" w:space="0" w:color="auto"/>
            </w:tcBorders>
            <w:shd w:val="clear" w:color="auto" w:fill="auto"/>
            <w:vAlign w:val="center"/>
            <w:hideMark/>
          </w:tcPr>
          <w:p w14:paraId="60174380" w14:textId="47E7F4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855DFD" w14:textId="2895CA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73A09B" w14:textId="158C5E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E53127" w14:textId="450217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9B6CA6" w14:textId="7C44F6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A40116" w14:textId="7CB962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CA683B" w14:textId="6F0E80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CA25B8A"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6A8C8B1" w14:textId="089E9AD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B2AFEE" w14:textId="0C2C9DA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ЦТП-61 до ж.д. пр.Перврпроходцев, 1 в мкр 25. Участок сетей теплоснабжения отЦТП-61 до ТК-61-1 (инв. 30309)</w:t>
            </w:r>
          </w:p>
        </w:tc>
        <w:tc>
          <w:tcPr>
            <w:tcW w:w="0" w:type="auto"/>
            <w:tcBorders>
              <w:top w:val="nil"/>
              <w:left w:val="nil"/>
              <w:bottom w:val="single" w:sz="4" w:space="0" w:color="auto"/>
              <w:right w:val="single" w:sz="4" w:space="0" w:color="auto"/>
            </w:tcBorders>
            <w:shd w:val="clear" w:color="auto" w:fill="auto"/>
            <w:vAlign w:val="center"/>
            <w:hideMark/>
          </w:tcPr>
          <w:p w14:paraId="1913F9C8" w14:textId="1A692D0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62299A" w14:textId="4FF03F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E2B86A" w14:textId="4EC99D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C96837" w14:textId="27AD57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AFD82D" w14:textId="401114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51A2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1227,87</w:t>
            </w:r>
          </w:p>
        </w:tc>
        <w:tc>
          <w:tcPr>
            <w:tcW w:w="0" w:type="auto"/>
            <w:tcBorders>
              <w:top w:val="nil"/>
              <w:left w:val="nil"/>
              <w:bottom w:val="single" w:sz="4" w:space="0" w:color="auto"/>
              <w:right w:val="single" w:sz="4" w:space="0" w:color="auto"/>
            </w:tcBorders>
            <w:shd w:val="clear" w:color="auto" w:fill="auto"/>
            <w:vAlign w:val="center"/>
            <w:hideMark/>
          </w:tcPr>
          <w:p w14:paraId="7AC921E8" w14:textId="6A5304B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6B606" w14:textId="0DE7DD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21B7A9" w14:textId="133AC9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8F79B4" w14:textId="515CE0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3CC7C8" w14:textId="73298A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C911E1" w14:textId="1BC131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BFD6DA" w14:textId="5D9207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125025A"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A5DB1D5" w14:textId="47A6C6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9E77CD" w14:textId="3427EA8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ЦТП-61 до ж.д. пр.Перврпроходцев, 1 в мкр 25. Участок сетей горячего водоснабжения отЦТП-61 до ТК-61-1 (инв. 303091)</w:t>
            </w:r>
          </w:p>
        </w:tc>
        <w:tc>
          <w:tcPr>
            <w:tcW w:w="0" w:type="auto"/>
            <w:tcBorders>
              <w:top w:val="nil"/>
              <w:left w:val="nil"/>
              <w:bottom w:val="single" w:sz="4" w:space="0" w:color="auto"/>
              <w:right w:val="single" w:sz="4" w:space="0" w:color="auto"/>
            </w:tcBorders>
            <w:shd w:val="clear" w:color="auto" w:fill="auto"/>
            <w:vAlign w:val="center"/>
            <w:hideMark/>
          </w:tcPr>
          <w:p w14:paraId="3966D5EE" w14:textId="462C13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29D903" w14:textId="23FE01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7721DB" w14:textId="627BC6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5A9944" w14:textId="418D9B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B67CDA" w14:textId="708A8B3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E0850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7087,86</w:t>
            </w:r>
          </w:p>
        </w:tc>
        <w:tc>
          <w:tcPr>
            <w:tcW w:w="0" w:type="auto"/>
            <w:tcBorders>
              <w:top w:val="nil"/>
              <w:left w:val="nil"/>
              <w:bottom w:val="single" w:sz="4" w:space="0" w:color="auto"/>
              <w:right w:val="single" w:sz="4" w:space="0" w:color="auto"/>
            </w:tcBorders>
            <w:shd w:val="clear" w:color="auto" w:fill="auto"/>
            <w:vAlign w:val="center"/>
            <w:hideMark/>
          </w:tcPr>
          <w:p w14:paraId="135CECA3" w14:textId="0E0BC5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EEE395" w14:textId="74A1B79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9DB813" w14:textId="7B0D29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AB8EF1" w14:textId="430285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976573" w14:textId="52D085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1BEBEF" w14:textId="24AF14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36ECBD" w14:textId="6BB0EF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088821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03DC45C" w14:textId="6422B6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D7FB8E" w14:textId="777C225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тепломагистрали №9 по ул. Привокзальной от ТК4 до ЦТП-83. Участок сетей тепловодоснабжения от ТК-4 до ввода в ЦТП-83 (инв. 300011)</w:t>
            </w:r>
          </w:p>
        </w:tc>
        <w:tc>
          <w:tcPr>
            <w:tcW w:w="0" w:type="auto"/>
            <w:tcBorders>
              <w:top w:val="nil"/>
              <w:left w:val="nil"/>
              <w:bottom w:val="single" w:sz="4" w:space="0" w:color="auto"/>
              <w:right w:val="single" w:sz="4" w:space="0" w:color="auto"/>
            </w:tcBorders>
            <w:shd w:val="clear" w:color="auto" w:fill="auto"/>
            <w:vAlign w:val="center"/>
            <w:hideMark/>
          </w:tcPr>
          <w:p w14:paraId="1FDA4DA8" w14:textId="7DE5912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E1DC0F" w14:textId="6AFEA9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C3DD81" w14:textId="46A7A1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155E39" w14:textId="27F32B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CCB208" w14:textId="36D378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D6CA8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4932,16</w:t>
            </w:r>
          </w:p>
        </w:tc>
        <w:tc>
          <w:tcPr>
            <w:tcW w:w="0" w:type="auto"/>
            <w:tcBorders>
              <w:top w:val="nil"/>
              <w:left w:val="nil"/>
              <w:bottom w:val="single" w:sz="4" w:space="0" w:color="auto"/>
              <w:right w:val="single" w:sz="4" w:space="0" w:color="auto"/>
            </w:tcBorders>
            <w:shd w:val="clear" w:color="auto" w:fill="auto"/>
            <w:vAlign w:val="center"/>
            <w:hideMark/>
          </w:tcPr>
          <w:p w14:paraId="04246CFF" w14:textId="69CB97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761ED9" w14:textId="4292C0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8A24C0" w14:textId="1302A2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B0C340" w14:textId="6719F9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3F3E80" w14:textId="6A8B82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4D7C94" w14:textId="0507A1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B12FEE" w14:textId="10BB5D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DD4561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FA46604" w14:textId="22B65F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3BB3E" w14:textId="0CA2E12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тепловодоснабжения от ТК-11, ТК-12 до ж/д ул. Дзержинского, 3/2, 3/3, 7/2 в 7"А" мкр. Участок сетей тепловодоснабжения от ТК-12 до ввода в ж.д. ул. Дзержинского, 7/2 (инв. 30924)</w:t>
            </w:r>
          </w:p>
        </w:tc>
        <w:tc>
          <w:tcPr>
            <w:tcW w:w="0" w:type="auto"/>
            <w:tcBorders>
              <w:top w:val="nil"/>
              <w:left w:val="nil"/>
              <w:bottom w:val="single" w:sz="4" w:space="0" w:color="auto"/>
              <w:right w:val="single" w:sz="4" w:space="0" w:color="auto"/>
            </w:tcBorders>
            <w:shd w:val="clear" w:color="auto" w:fill="auto"/>
            <w:vAlign w:val="center"/>
            <w:hideMark/>
          </w:tcPr>
          <w:p w14:paraId="74632245" w14:textId="7EEB8F9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26AEE0" w14:textId="2DF025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0F79F3" w14:textId="70C8D4D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C6506B" w14:textId="639ABD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07FD59" w14:textId="4266F5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8F2F6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2935,22</w:t>
            </w:r>
          </w:p>
        </w:tc>
        <w:tc>
          <w:tcPr>
            <w:tcW w:w="0" w:type="auto"/>
            <w:tcBorders>
              <w:top w:val="nil"/>
              <w:left w:val="nil"/>
              <w:bottom w:val="single" w:sz="4" w:space="0" w:color="auto"/>
              <w:right w:val="single" w:sz="4" w:space="0" w:color="auto"/>
            </w:tcBorders>
            <w:shd w:val="clear" w:color="auto" w:fill="auto"/>
            <w:vAlign w:val="center"/>
            <w:hideMark/>
          </w:tcPr>
          <w:p w14:paraId="791B383E" w14:textId="02DCBF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49A606" w14:textId="69A38E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7305A1" w14:textId="42AE8B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ABB5F9" w14:textId="3D32BA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70EC0B" w14:textId="5E335E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1C52FD" w14:textId="73C4B1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A88A74" w14:textId="5BE0F9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20596E5"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F608C90" w14:textId="496F69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F86570" w14:textId="40EA80E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ЦТП-31 в мкр. 11А. Участок сетей тепловодоснабжения от ЦТП-31 до ввода в ж.д. ул. Лермонтова, 13 (инв. 31339)</w:t>
            </w:r>
          </w:p>
        </w:tc>
        <w:tc>
          <w:tcPr>
            <w:tcW w:w="0" w:type="auto"/>
            <w:tcBorders>
              <w:top w:val="nil"/>
              <w:left w:val="nil"/>
              <w:bottom w:val="single" w:sz="4" w:space="0" w:color="auto"/>
              <w:right w:val="single" w:sz="4" w:space="0" w:color="auto"/>
            </w:tcBorders>
            <w:shd w:val="clear" w:color="auto" w:fill="auto"/>
            <w:vAlign w:val="center"/>
            <w:hideMark/>
          </w:tcPr>
          <w:p w14:paraId="7558376D" w14:textId="60D4C5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534436" w14:textId="5DB0DF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6CAFF3" w14:textId="658D81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A6B911" w14:textId="00A8BD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16BF6F" w14:textId="646E52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BABB5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4469,89</w:t>
            </w:r>
          </w:p>
        </w:tc>
        <w:tc>
          <w:tcPr>
            <w:tcW w:w="0" w:type="auto"/>
            <w:tcBorders>
              <w:top w:val="nil"/>
              <w:left w:val="nil"/>
              <w:bottom w:val="single" w:sz="4" w:space="0" w:color="auto"/>
              <w:right w:val="single" w:sz="4" w:space="0" w:color="auto"/>
            </w:tcBorders>
            <w:shd w:val="clear" w:color="auto" w:fill="auto"/>
            <w:vAlign w:val="center"/>
            <w:hideMark/>
          </w:tcPr>
          <w:p w14:paraId="19B21DC0" w14:textId="776E01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2C0F1D" w14:textId="523FD5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4CA67F" w14:textId="75E3BD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9C439C" w14:textId="3CF36A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DA79AF" w14:textId="615BFF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7B0963" w14:textId="215EA1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2405F6" w14:textId="46793F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E1A5924"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417C90D" w14:textId="523590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002.02.03.149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7A91A8" w14:textId="35FD5E4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комплекса сетей тепловодоснабжения от ЦТП-31 в мкр. 11А. Участок сетей тепловодоснабжения в техподполье ж.д. ул. Лермонтова, 13 (транзит) (инв. 31339)</w:t>
            </w:r>
          </w:p>
        </w:tc>
        <w:tc>
          <w:tcPr>
            <w:tcW w:w="0" w:type="auto"/>
            <w:tcBorders>
              <w:top w:val="nil"/>
              <w:left w:val="nil"/>
              <w:bottom w:val="single" w:sz="4" w:space="0" w:color="auto"/>
              <w:right w:val="single" w:sz="4" w:space="0" w:color="auto"/>
            </w:tcBorders>
            <w:shd w:val="clear" w:color="auto" w:fill="auto"/>
            <w:vAlign w:val="center"/>
            <w:hideMark/>
          </w:tcPr>
          <w:p w14:paraId="183291EF" w14:textId="348219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153545" w14:textId="7E22B1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A981CB" w14:textId="1403DB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E5078A" w14:textId="731046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5EF4DA" w14:textId="527EF22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E4201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4812,60</w:t>
            </w:r>
          </w:p>
        </w:tc>
        <w:tc>
          <w:tcPr>
            <w:tcW w:w="0" w:type="auto"/>
            <w:tcBorders>
              <w:top w:val="nil"/>
              <w:left w:val="nil"/>
              <w:bottom w:val="single" w:sz="4" w:space="0" w:color="auto"/>
              <w:right w:val="single" w:sz="4" w:space="0" w:color="auto"/>
            </w:tcBorders>
            <w:shd w:val="clear" w:color="auto" w:fill="auto"/>
            <w:vAlign w:val="center"/>
            <w:hideMark/>
          </w:tcPr>
          <w:p w14:paraId="68B0FF54" w14:textId="6B1DAC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4030F3" w14:textId="6C61F4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A2C8A5" w14:textId="04F4D7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F85123" w14:textId="3FFB77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4D7478" w14:textId="2D33BA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7A07BF" w14:textId="347A21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87F04B" w14:textId="4C5E14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A83174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2F636CE8" w14:textId="6C00CD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DAA97F" w14:textId="2F88D51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ЦТП-62 в мкр. 25. Участок сетей тепловодоснабжения от ЦТП-62 до ТК61-1, до ж.д. пр-т Комсомольский, 21/1, пр.Первопроходцев, 10 (инв. 31445, 31446, 31447)</w:t>
            </w:r>
          </w:p>
        </w:tc>
        <w:tc>
          <w:tcPr>
            <w:tcW w:w="0" w:type="auto"/>
            <w:tcBorders>
              <w:top w:val="nil"/>
              <w:left w:val="nil"/>
              <w:bottom w:val="single" w:sz="4" w:space="0" w:color="auto"/>
              <w:right w:val="single" w:sz="4" w:space="0" w:color="auto"/>
            </w:tcBorders>
            <w:shd w:val="clear" w:color="auto" w:fill="auto"/>
            <w:vAlign w:val="center"/>
            <w:hideMark/>
          </w:tcPr>
          <w:p w14:paraId="06A54AE0" w14:textId="50404D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362FC5" w14:textId="4DE896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D35B7A" w14:textId="6EE6CA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693906" w14:textId="26ED6C7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BD95FD" w14:textId="7D6794B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2FD9A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7687,85</w:t>
            </w:r>
          </w:p>
        </w:tc>
        <w:tc>
          <w:tcPr>
            <w:tcW w:w="0" w:type="auto"/>
            <w:tcBorders>
              <w:top w:val="nil"/>
              <w:left w:val="nil"/>
              <w:bottom w:val="single" w:sz="4" w:space="0" w:color="auto"/>
              <w:right w:val="single" w:sz="4" w:space="0" w:color="auto"/>
            </w:tcBorders>
            <w:shd w:val="clear" w:color="auto" w:fill="auto"/>
            <w:vAlign w:val="center"/>
            <w:hideMark/>
          </w:tcPr>
          <w:p w14:paraId="33BDFE90" w14:textId="09C0BE6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DBAFCF" w14:textId="4255E0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F45556" w14:textId="7396ED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7ACCD6" w14:textId="002BF5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110CAE" w14:textId="317921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202802" w14:textId="0F0089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ABA26D" w14:textId="22A04B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E040BA0"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C448CF1" w14:textId="75D7CC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21A76F" w14:textId="1455D7C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теплоснабжения, протяженностью 77,47 м. Участок сетей теплоснабжения от УТ-7 до УТ-7А, ж.д. пр-т Мира, 55/1 (транзит) (инв. 30580)</w:t>
            </w:r>
          </w:p>
        </w:tc>
        <w:tc>
          <w:tcPr>
            <w:tcW w:w="0" w:type="auto"/>
            <w:tcBorders>
              <w:top w:val="nil"/>
              <w:left w:val="nil"/>
              <w:bottom w:val="single" w:sz="4" w:space="0" w:color="auto"/>
              <w:right w:val="single" w:sz="4" w:space="0" w:color="auto"/>
            </w:tcBorders>
            <w:shd w:val="clear" w:color="auto" w:fill="auto"/>
            <w:vAlign w:val="center"/>
            <w:hideMark/>
          </w:tcPr>
          <w:p w14:paraId="50212B95" w14:textId="7A8BC8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91E04D" w14:textId="5F9FBD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56B667" w14:textId="0E2326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A04B62" w14:textId="758DE9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78D0C2" w14:textId="603337A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ED7A5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1650,52</w:t>
            </w:r>
          </w:p>
        </w:tc>
        <w:tc>
          <w:tcPr>
            <w:tcW w:w="0" w:type="auto"/>
            <w:tcBorders>
              <w:top w:val="nil"/>
              <w:left w:val="nil"/>
              <w:bottom w:val="single" w:sz="4" w:space="0" w:color="auto"/>
              <w:right w:val="single" w:sz="4" w:space="0" w:color="auto"/>
            </w:tcBorders>
            <w:shd w:val="clear" w:color="auto" w:fill="auto"/>
            <w:vAlign w:val="center"/>
            <w:hideMark/>
          </w:tcPr>
          <w:p w14:paraId="1D7C4476" w14:textId="27EB9D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5B3450" w14:textId="14F78D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F2CBEA" w14:textId="7804B5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85843C" w14:textId="67B0A1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2EBC6E" w14:textId="7E20B3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FF7824" w14:textId="478BFA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B0CF0D" w14:textId="6019A7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7EC5D5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391FFEC" w14:textId="72D4501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3ED42B" w14:textId="2CDFDF9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Участок сетей теплоснабжения от УТ-7А, ж.д. пр-т Мира, 55/2 (транзит) (инв. 31406)</w:t>
            </w:r>
          </w:p>
        </w:tc>
        <w:tc>
          <w:tcPr>
            <w:tcW w:w="0" w:type="auto"/>
            <w:tcBorders>
              <w:top w:val="nil"/>
              <w:left w:val="nil"/>
              <w:bottom w:val="single" w:sz="4" w:space="0" w:color="auto"/>
              <w:right w:val="single" w:sz="4" w:space="0" w:color="auto"/>
            </w:tcBorders>
            <w:shd w:val="clear" w:color="auto" w:fill="auto"/>
            <w:vAlign w:val="center"/>
            <w:hideMark/>
          </w:tcPr>
          <w:p w14:paraId="615E1D55" w14:textId="53307E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982A0E" w14:textId="0662DA8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9255AB" w14:textId="196740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ED6141" w14:textId="290FCF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B8D62C" w14:textId="5EA264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FD54D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869,96</w:t>
            </w:r>
          </w:p>
        </w:tc>
        <w:tc>
          <w:tcPr>
            <w:tcW w:w="0" w:type="auto"/>
            <w:tcBorders>
              <w:top w:val="nil"/>
              <w:left w:val="nil"/>
              <w:bottom w:val="single" w:sz="4" w:space="0" w:color="auto"/>
              <w:right w:val="single" w:sz="4" w:space="0" w:color="auto"/>
            </w:tcBorders>
            <w:shd w:val="clear" w:color="auto" w:fill="auto"/>
            <w:vAlign w:val="center"/>
            <w:hideMark/>
          </w:tcPr>
          <w:p w14:paraId="79AC8382" w14:textId="1700E0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3E1666" w14:textId="17A661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EE30C7" w14:textId="64E88C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D22772" w14:textId="485555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4022A4" w14:textId="0CCCB5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7DF2CE" w14:textId="2452B6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D87AD1" w14:textId="1429E9C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4EEF3C5"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8B58D9B" w14:textId="56110E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C4F1E1" w14:textId="3313C69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теплоснабжения от УТ-6 до УТ-7 с попутным дренажом от КД23 до КД28 в мкр.34. Участок сетей теплоснабжения от УТ-6 до УТ-7 (инв. 30900)</w:t>
            </w:r>
          </w:p>
        </w:tc>
        <w:tc>
          <w:tcPr>
            <w:tcW w:w="0" w:type="auto"/>
            <w:tcBorders>
              <w:top w:val="nil"/>
              <w:left w:val="nil"/>
              <w:bottom w:val="single" w:sz="4" w:space="0" w:color="auto"/>
              <w:right w:val="single" w:sz="4" w:space="0" w:color="auto"/>
            </w:tcBorders>
            <w:shd w:val="clear" w:color="auto" w:fill="auto"/>
            <w:vAlign w:val="center"/>
            <w:hideMark/>
          </w:tcPr>
          <w:p w14:paraId="7B7FE51B" w14:textId="26F9EC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8528A1" w14:textId="5D0423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74A7F1" w14:textId="02E352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5BA158" w14:textId="65EA82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4969CF" w14:textId="70906D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6D16E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4666,63</w:t>
            </w:r>
          </w:p>
        </w:tc>
        <w:tc>
          <w:tcPr>
            <w:tcW w:w="0" w:type="auto"/>
            <w:tcBorders>
              <w:top w:val="nil"/>
              <w:left w:val="nil"/>
              <w:bottom w:val="single" w:sz="4" w:space="0" w:color="auto"/>
              <w:right w:val="single" w:sz="4" w:space="0" w:color="auto"/>
            </w:tcBorders>
            <w:shd w:val="clear" w:color="auto" w:fill="auto"/>
            <w:vAlign w:val="center"/>
            <w:hideMark/>
          </w:tcPr>
          <w:p w14:paraId="5A1524B7" w14:textId="6FB6B2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2E572B" w14:textId="4EED7E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D312E5" w14:textId="081531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88A1D9" w14:textId="301961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B5E6B0" w14:textId="58B3EAD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5FB425" w14:textId="09448B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8ED0D8" w14:textId="259748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7674C6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2E4B254" w14:textId="677441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0A856F" w14:textId="0806407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теплоснабжения от КРП-2(№63) до УТ-6 с попутным дренажом от КД7а до КД13, от КД13а до КД23 в мкр.34. Участок сетей теплоснабжения от КРП-2 (№63) до УТ-1, УТ-2, УТ-3 (инв. 30902)</w:t>
            </w:r>
          </w:p>
        </w:tc>
        <w:tc>
          <w:tcPr>
            <w:tcW w:w="0" w:type="auto"/>
            <w:tcBorders>
              <w:top w:val="nil"/>
              <w:left w:val="nil"/>
              <w:bottom w:val="single" w:sz="4" w:space="0" w:color="auto"/>
              <w:right w:val="single" w:sz="4" w:space="0" w:color="auto"/>
            </w:tcBorders>
            <w:shd w:val="clear" w:color="auto" w:fill="auto"/>
            <w:vAlign w:val="center"/>
            <w:hideMark/>
          </w:tcPr>
          <w:p w14:paraId="74ADEE5B" w14:textId="37D329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9DFCCA" w14:textId="3AF14C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F7A23A" w14:textId="561EEE1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178AE7" w14:textId="7BA1A5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386EE5" w14:textId="036940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03431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16766,11</w:t>
            </w:r>
          </w:p>
        </w:tc>
        <w:tc>
          <w:tcPr>
            <w:tcW w:w="0" w:type="auto"/>
            <w:tcBorders>
              <w:top w:val="nil"/>
              <w:left w:val="nil"/>
              <w:bottom w:val="single" w:sz="4" w:space="0" w:color="auto"/>
              <w:right w:val="single" w:sz="4" w:space="0" w:color="auto"/>
            </w:tcBorders>
            <w:shd w:val="clear" w:color="auto" w:fill="auto"/>
            <w:vAlign w:val="center"/>
            <w:hideMark/>
          </w:tcPr>
          <w:p w14:paraId="4732E6BC" w14:textId="77E363E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CA987C" w14:textId="697C3E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488CE3" w14:textId="5E7F4D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51B103" w14:textId="54C159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00A40C" w14:textId="1880F7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21FD4" w14:textId="269825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ABB5B8" w14:textId="35F51E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F06744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B837B14" w14:textId="71FCDAD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EAEF3A" w14:textId="4A9A463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комплекса сетей тепловодоснабжения от ЦТП-15 в мкр. 6. Участок сетей тепловодоснабжения от ЦТП-15 до ТК-10 (инв. 31092)</w:t>
            </w:r>
          </w:p>
        </w:tc>
        <w:tc>
          <w:tcPr>
            <w:tcW w:w="0" w:type="auto"/>
            <w:tcBorders>
              <w:top w:val="nil"/>
              <w:left w:val="nil"/>
              <w:bottom w:val="single" w:sz="4" w:space="0" w:color="auto"/>
              <w:right w:val="single" w:sz="4" w:space="0" w:color="auto"/>
            </w:tcBorders>
            <w:shd w:val="clear" w:color="auto" w:fill="auto"/>
            <w:vAlign w:val="center"/>
            <w:hideMark/>
          </w:tcPr>
          <w:p w14:paraId="6FE83572" w14:textId="1798DC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574B27" w14:textId="5E3CA5E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EAF102" w14:textId="57B611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2CAB65" w14:textId="7ED8684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B84171" w14:textId="4F249A6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B380B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20817,07</w:t>
            </w:r>
          </w:p>
        </w:tc>
        <w:tc>
          <w:tcPr>
            <w:tcW w:w="0" w:type="auto"/>
            <w:tcBorders>
              <w:top w:val="nil"/>
              <w:left w:val="nil"/>
              <w:bottom w:val="single" w:sz="4" w:space="0" w:color="auto"/>
              <w:right w:val="single" w:sz="4" w:space="0" w:color="auto"/>
            </w:tcBorders>
            <w:shd w:val="clear" w:color="auto" w:fill="auto"/>
            <w:vAlign w:val="center"/>
            <w:hideMark/>
          </w:tcPr>
          <w:p w14:paraId="495DBF33" w14:textId="4A44F1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CF5C0" w14:textId="51E56AA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EC81A5" w14:textId="69391C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3667F1" w14:textId="4EFCA0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3E4996" w14:textId="4C9AE18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99F2CE" w14:textId="6CC9D9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04B7A8" w14:textId="16BAE8B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90FF50F"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62B1DFF" w14:textId="0C6431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A8D117" w14:textId="1E15675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УТ-1 (ТК8-1) до жилого дома по улице Майская, 8,  жилого дома по улице Майская, 6 (транзит по техподполью). Участок сетей теплоснабжения в техподполье ж.д по ул. Майская, 6 (транзит) (инв. 32105)</w:t>
            </w:r>
          </w:p>
        </w:tc>
        <w:tc>
          <w:tcPr>
            <w:tcW w:w="0" w:type="auto"/>
            <w:tcBorders>
              <w:top w:val="nil"/>
              <w:left w:val="nil"/>
              <w:bottom w:val="single" w:sz="4" w:space="0" w:color="auto"/>
              <w:right w:val="single" w:sz="4" w:space="0" w:color="auto"/>
            </w:tcBorders>
            <w:shd w:val="clear" w:color="auto" w:fill="auto"/>
            <w:vAlign w:val="center"/>
            <w:hideMark/>
          </w:tcPr>
          <w:p w14:paraId="686A49C0" w14:textId="1B7E79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9C4841" w14:textId="5DFC15E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8CC8F9" w14:textId="2AE2301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06A664" w14:textId="425BBA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2A0B11" w14:textId="53FC3F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F7629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2240,50</w:t>
            </w:r>
          </w:p>
        </w:tc>
        <w:tc>
          <w:tcPr>
            <w:tcW w:w="0" w:type="auto"/>
            <w:tcBorders>
              <w:top w:val="nil"/>
              <w:left w:val="nil"/>
              <w:bottom w:val="single" w:sz="4" w:space="0" w:color="auto"/>
              <w:right w:val="single" w:sz="4" w:space="0" w:color="auto"/>
            </w:tcBorders>
            <w:shd w:val="clear" w:color="auto" w:fill="auto"/>
            <w:vAlign w:val="center"/>
            <w:hideMark/>
          </w:tcPr>
          <w:p w14:paraId="7C8F2043" w14:textId="0F203B4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D59484" w14:textId="628FE2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AF4E44" w14:textId="44F8AB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5A5707" w14:textId="12E4530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C97697" w14:textId="5C5144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D770E6" w14:textId="34C374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12ECB7" w14:textId="496247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4AFA322"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FEA1386" w14:textId="7AC0CC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390C5B" w14:textId="2F2A96D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УТ-1 (ТК8-1) до жилого дома по улице Майская, 8,  жилого дома по улице Майская, 6 (транзит по техподполью). Участок сетей горячего водоснабжения в техподполье ж.д по ул. Майская, 6 (транзит) (инв. 32115)</w:t>
            </w:r>
          </w:p>
        </w:tc>
        <w:tc>
          <w:tcPr>
            <w:tcW w:w="0" w:type="auto"/>
            <w:tcBorders>
              <w:top w:val="nil"/>
              <w:left w:val="nil"/>
              <w:bottom w:val="single" w:sz="4" w:space="0" w:color="auto"/>
              <w:right w:val="single" w:sz="4" w:space="0" w:color="auto"/>
            </w:tcBorders>
            <w:shd w:val="clear" w:color="auto" w:fill="auto"/>
            <w:vAlign w:val="center"/>
            <w:hideMark/>
          </w:tcPr>
          <w:p w14:paraId="6B9BB29B" w14:textId="5A66BF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1FE350" w14:textId="32C5DC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04969" w14:textId="6B9C266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ECF05A" w14:textId="607919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CD70CF" w14:textId="20C1E7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6D6CF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6589,53</w:t>
            </w:r>
          </w:p>
        </w:tc>
        <w:tc>
          <w:tcPr>
            <w:tcW w:w="0" w:type="auto"/>
            <w:tcBorders>
              <w:top w:val="nil"/>
              <w:left w:val="nil"/>
              <w:bottom w:val="single" w:sz="4" w:space="0" w:color="auto"/>
              <w:right w:val="single" w:sz="4" w:space="0" w:color="auto"/>
            </w:tcBorders>
            <w:shd w:val="clear" w:color="auto" w:fill="auto"/>
            <w:vAlign w:val="center"/>
            <w:hideMark/>
          </w:tcPr>
          <w:p w14:paraId="1DF95F27" w14:textId="49DED2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C4207B" w14:textId="043B13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1EC2D6" w14:textId="696EFE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254F67" w14:textId="6238DE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641415" w14:textId="3AB4A7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63589A" w14:textId="3F880C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4ABFDF" w14:textId="6142B6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EEE00FC"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E0893E3" w14:textId="518507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121005" w14:textId="21FBA57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тепловодоснабжения от ТК-2 до ж.д. Губкина, 16, 18 мкр.4. Участок сетей тепловодоснабжения в техподполье ж.д. по ул. Губкина, 16 (инв. 30957)</w:t>
            </w:r>
          </w:p>
        </w:tc>
        <w:tc>
          <w:tcPr>
            <w:tcW w:w="0" w:type="auto"/>
            <w:tcBorders>
              <w:top w:val="nil"/>
              <w:left w:val="nil"/>
              <w:bottom w:val="single" w:sz="4" w:space="0" w:color="auto"/>
              <w:right w:val="single" w:sz="4" w:space="0" w:color="auto"/>
            </w:tcBorders>
            <w:shd w:val="clear" w:color="auto" w:fill="auto"/>
            <w:vAlign w:val="center"/>
            <w:hideMark/>
          </w:tcPr>
          <w:p w14:paraId="2CFD39ED" w14:textId="576992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A41617" w14:textId="082366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F018ED" w14:textId="510DA2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F936DD" w14:textId="131C72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AC122" w14:textId="456B43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90112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5927,10</w:t>
            </w:r>
          </w:p>
        </w:tc>
        <w:tc>
          <w:tcPr>
            <w:tcW w:w="0" w:type="auto"/>
            <w:tcBorders>
              <w:top w:val="nil"/>
              <w:left w:val="nil"/>
              <w:bottom w:val="single" w:sz="4" w:space="0" w:color="auto"/>
              <w:right w:val="single" w:sz="4" w:space="0" w:color="auto"/>
            </w:tcBorders>
            <w:shd w:val="clear" w:color="auto" w:fill="auto"/>
            <w:vAlign w:val="center"/>
            <w:hideMark/>
          </w:tcPr>
          <w:p w14:paraId="16EE591D" w14:textId="3F06D3B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DD6881" w14:textId="03F3E3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FEF4D4" w14:textId="3E5940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034C4C" w14:textId="00FC5CD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92CCF0" w14:textId="6C827D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CCD80C" w14:textId="65181F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891B6D" w14:textId="697314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97A97AB"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5727D3A" w14:textId="776DB6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002.02.03.159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A89BF7" w14:textId="3A1E3F6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ж.д. Губкина, 16 до ж.д. Энтузиастов, 40 мкр.4. Участок сетей теплоснабжения в техподполье ж.д по ул. Губкина, 14 (транзит) (инв. 30473)</w:t>
            </w:r>
          </w:p>
        </w:tc>
        <w:tc>
          <w:tcPr>
            <w:tcW w:w="0" w:type="auto"/>
            <w:tcBorders>
              <w:top w:val="nil"/>
              <w:left w:val="nil"/>
              <w:bottom w:val="single" w:sz="4" w:space="0" w:color="auto"/>
              <w:right w:val="single" w:sz="4" w:space="0" w:color="auto"/>
            </w:tcBorders>
            <w:shd w:val="clear" w:color="auto" w:fill="auto"/>
            <w:vAlign w:val="center"/>
            <w:hideMark/>
          </w:tcPr>
          <w:p w14:paraId="2E741318" w14:textId="7ED4BC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0D5AAF" w14:textId="424767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5CB2AF" w14:textId="485987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3FA583" w14:textId="2D9D7A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BD6670" w14:textId="0D64BC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0F93F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1429,07</w:t>
            </w:r>
          </w:p>
        </w:tc>
        <w:tc>
          <w:tcPr>
            <w:tcW w:w="0" w:type="auto"/>
            <w:tcBorders>
              <w:top w:val="nil"/>
              <w:left w:val="nil"/>
              <w:bottom w:val="single" w:sz="4" w:space="0" w:color="auto"/>
              <w:right w:val="single" w:sz="4" w:space="0" w:color="auto"/>
            </w:tcBorders>
            <w:shd w:val="clear" w:color="auto" w:fill="auto"/>
            <w:vAlign w:val="center"/>
            <w:hideMark/>
          </w:tcPr>
          <w:p w14:paraId="21ACCDFD" w14:textId="6C8E54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673986" w14:textId="2B570F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16C8FB" w14:textId="460A51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293667" w14:textId="14ED747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18D293" w14:textId="74996E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534457" w14:textId="3D42D7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71B006" w14:textId="4864F2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8F2225E"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1A6C61A" w14:textId="470023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194B85" w14:textId="043ADFC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ж.д. Губкина, 16 до ж.д. Энтузиастов, 40 мкр.4. Участок сетей горячего водоснабжения в техподполье ж.д по ул. Губкина, 14 (транзит) (инв. 304731)</w:t>
            </w:r>
          </w:p>
        </w:tc>
        <w:tc>
          <w:tcPr>
            <w:tcW w:w="0" w:type="auto"/>
            <w:tcBorders>
              <w:top w:val="nil"/>
              <w:left w:val="nil"/>
              <w:bottom w:val="single" w:sz="4" w:space="0" w:color="auto"/>
              <w:right w:val="single" w:sz="4" w:space="0" w:color="auto"/>
            </w:tcBorders>
            <w:shd w:val="clear" w:color="auto" w:fill="auto"/>
            <w:vAlign w:val="center"/>
            <w:hideMark/>
          </w:tcPr>
          <w:p w14:paraId="78730355" w14:textId="63AD9B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53C1CC" w14:textId="163EBD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3E9AEE" w14:textId="7FED0A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CA84FD" w14:textId="43A825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5CA060" w14:textId="24AF208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813AC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2176,56</w:t>
            </w:r>
          </w:p>
        </w:tc>
        <w:tc>
          <w:tcPr>
            <w:tcW w:w="0" w:type="auto"/>
            <w:tcBorders>
              <w:top w:val="nil"/>
              <w:left w:val="nil"/>
              <w:bottom w:val="single" w:sz="4" w:space="0" w:color="auto"/>
              <w:right w:val="single" w:sz="4" w:space="0" w:color="auto"/>
            </w:tcBorders>
            <w:shd w:val="clear" w:color="auto" w:fill="auto"/>
            <w:vAlign w:val="center"/>
            <w:hideMark/>
          </w:tcPr>
          <w:p w14:paraId="6FB884BC" w14:textId="6D7ED10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C91317" w14:textId="3525BD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EE1753" w14:textId="03D28E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0186F2" w14:textId="3FC07B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A2C9CE" w14:textId="5645F9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24CB9D" w14:textId="5593EB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A40F77" w14:textId="26CF93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3DCDC53"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7BCC09B" w14:textId="6B5414F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1D5DB1" w14:textId="560ACF3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ЦТП-57 в мкр. 28. Участок сетей теплоснабжения от ЦТП-57 до ТК 57-1, ввода в ж.д. ул. Югорская, 9 (инв. 30927)</w:t>
            </w:r>
          </w:p>
        </w:tc>
        <w:tc>
          <w:tcPr>
            <w:tcW w:w="0" w:type="auto"/>
            <w:tcBorders>
              <w:top w:val="nil"/>
              <w:left w:val="nil"/>
              <w:bottom w:val="single" w:sz="4" w:space="0" w:color="auto"/>
              <w:right w:val="single" w:sz="4" w:space="0" w:color="auto"/>
            </w:tcBorders>
            <w:shd w:val="clear" w:color="auto" w:fill="auto"/>
            <w:vAlign w:val="center"/>
            <w:hideMark/>
          </w:tcPr>
          <w:p w14:paraId="6DA03E91" w14:textId="046CE1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8D36C3" w14:textId="601B37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7ABADF" w14:textId="0F2D92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5FC34B" w14:textId="624F9BA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D3FCA0" w14:textId="231334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8F3A92" w14:textId="32D8B6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C6F8F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3170,23</w:t>
            </w:r>
          </w:p>
        </w:tc>
        <w:tc>
          <w:tcPr>
            <w:tcW w:w="0" w:type="auto"/>
            <w:tcBorders>
              <w:top w:val="nil"/>
              <w:left w:val="nil"/>
              <w:bottom w:val="single" w:sz="4" w:space="0" w:color="auto"/>
              <w:right w:val="single" w:sz="4" w:space="0" w:color="auto"/>
            </w:tcBorders>
            <w:shd w:val="clear" w:color="auto" w:fill="auto"/>
            <w:vAlign w:val="center"/>
            <w:hideMark/>
          </w:tcPr>
          <w:p w14:paraId="7648D970" w14:textId="3EF05E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CA9E1D" w14:textId="266257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20A542" w14:textId="25B572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70D64D" w14:textId="3CEE70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DA3598" w14:textId="226E16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46D818" w14:textId="7465CC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5C82163"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0F89207" w14:textId="13B4A6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FD1A31" w14:textId="1F35E0A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ЦТП-57 в мкр. 28. Участок сетей горячего водоснабжения от ЦТП-57 до ТК 57-1, ввода в ж.д. ул. Югорская, 9 (инв. 309721)</w:t>
            </w:r>
          </w:p>
        </w:tc>
        <w:tc>
          <w:tcPr>
            <w:tcW w:w="0" w:type="auto"/>
            <w:tcBorders>
              <w:top w:val="nil"/>
              <w:left w:val="nil"/>
              <w:bottom w:val="single" w:sz="4" w:space="0" w:color="auto"/>
              <w:right w:val="single" w:sz="4" w:space="0" w:color="auto"/>
            </w:tcBorders>
            <w:shd w:val="clear" w:color="auto" w:fill="auto"/>
            <w:vAlign w:val="center"/>
            <w:hideMark/>
          </w:tcPr>
          <w:p w14:paraId="6AE2B2EC" w14:textId="006D45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F701DF" w14:textId="7B05D3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0F7E7C" w14:textId="29A12A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7436E9" w14:textId="26EB6D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6B56A5" w14:textId="30D752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E7D527" w14:textId="4F94521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E9118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5506,24</w:t>
            </w:r>
          </w:p>
        </w:tc>
        <w:tc>
          <w:tcPr>
            <w:tcW w:w="0" w:type="auto"/>
            <w:tcBorders>
              <w:top w:val="nil"/>
              <w:left w:val="nil"/>
              <w:bottom w:val="single" w:sz="4" w:space="0" w:color="auto"/>
              <w:right w:val="single" w:sz="4" w:space="0" w:color="auto"/>
            </w:tcBorders>
            <w:shd w:val="clear" w:color="auto" w:fill="auto"/>
            <w:vAlign w:val="center"/>
            <w:hideMark/>
          </w:tcPr>
          <w:p w14:paraId="065187FD" w14:textId="081E24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DAADA3" w14:textId="077C94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43E695" w14:textId="515460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F1CDF4" w14:textId="2D0A72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76D732" w14:textId="04D847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2A4C91" w14:textId="7830B5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A9764C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69F3623" w14:textId="147423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B57AC0" w14:textId="0B07003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ЦТП-16 в кв. "А". Участок сетей теплоснабжения от ТК-5 до ввода в ж.д. ул. Г. Кукуевицкого, 4 (инв. 30287)</w:t>
            </w:r>
          </w:p>
        </w:tc>
        <w:tc>
          <w:tcPr>
            <w:tcW w:w="0" w:type="auto"/>
            <w:tcBorders>
              <w:top w:val="nil"/>
              <w:left w:val="nil"/>
              <w:bottom w:val="single" w:sz="4" w:space="0" w:color="auto"/>
              <w:right w:val="single" w:sz="4" w:space="0" w:color="auto"/>
            </w:tcBorders>
            <w:shd w:val="clear" w:color="auto" w:fill="auto"/>
            <w:vAlign w:val="center"/>
            <w:hideMark/>
          </w:tcPr>
          <w:p w14:paraId="723302E5" w14:textId="7FBDB18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0301A8" w14:textId="2B517F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634440" w14:textId="70957FD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3E2A43" w14:textId="3256E8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E80C1A" w14:textId="4B1E64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253163" w14:textId="67EF30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E48B3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1099,98</w:t>
            </w:r>
          </w:p>
        </w:tc>
        <w:tc>
          <w:tcPr>
            <w:tcW w:w="0" w:type="auto"/>
            <w:tcBorders>
              <w:top w:val="nil"/>
              <w:left w:val="nil"/>
              <w:bottom w:val="single" w:sz="4" w:space="0" w:color="auto"/>
              <w:right w:val="single" w:sz="4" w:space="0" w:color="auto"/>
            </w:tcBorders>
            <w:shd w:val="clear" w:color="auto" w:fill="auto"/>
            <w:vAlign w:val="center"/>
            <w:hideMark/>
          </w:tcPr>
          <w:p w14:paraId="6EBCA3AD" w14:textId="5E2E7D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E00B9F" w14:textId="389A676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AC2A2" w14:textId="167E50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797B98" w14:textId="06EB0B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75FA5" w14:textId="02297A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6D064C" w14:textId="0C4978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F47541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6556C14" w14:textId="468553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0217F6" w14:textId="44ECAA7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ЦТП-16 в кв. "А". Участок сетей горячего водоснабжения от ТК-5 до ввода в ж.д. ул. Г. Кукуевицкого, 4 (инв. 302871)</w:t>
            </w:r>
          </w:p>
        </w:tc>
        <w:tc>
          <w:tcPr>
            <w:tcW w:w="0" w:type="auto"/>
            <w:tcBorders>
              <w:top w:val="nil"/>
              <w:left w:val="nil"/>
              <w:bottom w:val="single" w:sz="4" w:space="0" w:color="auto"/>
              <w:right w:val="single" w:sz="4" w:space="0" w:color="auto"/>
            </w:tcBorders>
            <w:shd w:val="clear" w:color="auto" w:fill="auto"/>
            <w:vAlign w:val="center"/>
            <w:hideMark/>
          </w:tcPr>
          <w:p w14:paraId="145E00E7" w14:textId="7997A1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554ACC" w14:textId="490A19B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236CBE" w14:textId="238AA18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0F9FF2" w14:textId="1864B7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77E878" w14:textId="6ADBC2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1E3077" w14:textId="0BB627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361C3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1471,48</w:t>
            </w:r>
          </w:p>
        </w:tc>
        <w:tc>
          <w:tcPr>
            <w:tcW w:w="0" w:type="auto"/>
            <w:tcBorders>
              <w:top w:val="nil"/>
              <w:left w:val="nil"/>
              <w:bottom w:val="single" w:sz="4" w:space="0" w:color="auto"/>
              <w:right w:val="single" w:sz="4" w:space="0" w:color="auto"/>
            </w:tcBorders>
            <w:shd w:val="clear" w:color="auto" w:fill="auto"/>
            <w:vAlign w:val="center"/>
            <w:hideMark/>
          </w:tcPr>
          <w:p w14:paraId="76E58C1F" w14:textId="6604CF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3D8429" w14:textId="619566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03FF52" w14:textId="3B8287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66D23D" w14:textId="1996A4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9C6C1D" w14:textId="433A6D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EC7B6A" w14:textId="3386CF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055D744"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9774BBB" w14:textId="03D6EB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72EF19" w14:textId="56201FF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теплоснабжения общей протяженностью 1554,0 м. Участок сетей теплоснабжения от т."А" до т. "Б" по ул. Сосновой (инв. 30740)</w:t>
            </w:r>
          </w:p>
        </w:tc>
        <w:tc>
          <w:tcPr>
            <w:tcW w:w="0" w:type="auto"/>
            <w:tcBorders>
              <w:top w:val="nil"/>
              <w:left w:val="nil"/>
              <w:bottom w:val="single" w:sz="4" w:space="0" w:color="auto"/>
              <w:right w:val="single" w:sz="4" w:space="0" w:color="auto"/>
            </w:tcBorders>
            <w:shd w:val="clear" w:color="auto" w:fill="auto"/>
            <w:vAlign w:val="center"/>
            <w:hideMark/>
          </w:tcPr>
          <w:p w14:paraId="6A4B50A5" w14:textId="55D1E28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61BD7B" w14:textId="6FEBDD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AEF4F8" w14:textId="469AD2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F8AD67" w14:textId="3C8497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21240E" w14:textId="45AB09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710C8B" w14:textId="4D9772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FB1A1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25568,20</w:t>
            </w:r>
          </w:p>
        </w:tc>
        <w:tc>
          <w:tcPr>
            <w:tcW w:w="0" w:type="auto"/>
            <w:tcBorders>
              <w:top w:val="nil"/>
              <w:left w:val="nil"/>
              <w:bottom w:val="single" w:sz="4" w:space="0" w:color="auto"/>
              <w:right w:val="single" w:sz="4" w:space="0" w:color="auto"/>
            </w:tcBorders>
            <w:shd w:val="clear" w:color="auto" w:fill="auto"/>
            <w:vAlign w:val="center"/>
            <w:hideMark/>
          </w:tcPr>
          <w:p w14:paraId="6023FBD4" w14:textId="46238D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80E561" w14:textId="5CEA2B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ECB39F" w14:textId="1E9EC7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B3BE7F" w14:textId="4C55F2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9FB89F" w14:textId="1843DD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7A853A" w14:textId="7E8903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5F8966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CC52A88" w14:textId="670DE64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301356" w14:textId="60A1083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ЦТП-18 мкр. 13А. Участок сетей теплоснабжения от ТК-8 до ТК-9, ТК-10 с ответвлениями к д.с. ул. Лермонтова, 2/1, 2/2 (инв. 30388)</w:t>
            </w:r>
          </w:p>
        </w:tc>
        <w:tc>
          <w:tcPr>
            <w:tcW w:w="0" w:type="auto"/>
            <w:tcBorders>
              <w:top w:val="nil"/>
              <w:left w:val="nil"/>
              <w:bottom w:val="single" w:sz="4" w:space="0" w:color="auto"/>
              <w:right w:val="single" w:sz="4" w:space="0" w:color="auto"/>
            </w:tcBorders>
            <w:shd w:val="clear" w:color="auto" w:fill="auto"/>
            <w:vAlign w:val="center"/>
            <w:hideMark/>
          </w:tcPr>
          <w:p w14:paraId="07629699" w14:textId="695E04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382294" w14:textId="56E411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936E0B" w14:textId="067CFE8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F17396" w14:textId="043E48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EC284B" w14:textId="646C87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D2A72E" w14:textId="32A2FB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6452B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6736,50</w:t>
            </w:r>
          </w:p>
        </w:tc>
        <w:tc>
          <w:tcPr>
            <w:tcW w:w="0" w:type="auto"/>
            <w:tcBorders>
              <w:top w:val="nil"/>
              <w:left w:val="nil"/>
              <w:bottom w:val="single" w:sz="4" w:space="0" w:color="auto"/>
              <w:right w:val="single" w:sz="4" w:space="0" w:color="auto"/>
            </w:tcBorders>
            <w:shd w:val="clear" w:color="auto" w:fill="auto"/>
            <w:vAlign w:val="center"/>
            <w:hideMark/>
          </w:tcPr>
          <w:p w14:paraId="0CC55F58" w14:textId="319FB4C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E75D02" w14:textId="56E74E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E7C561" w14:textId="02CB8DA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8C0829" w14:textId="5605F1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21D246" w14:textId="3D1FA6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8CCF47" w14:textId="02373E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2AF05C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DD5386F" w14:textId="1B471A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AEF5CA" w14:textId="52FD633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ЦТП-18 в мкр. 13а. Участок сетей горячего водоснабжения от ТК-8 до ТК-9, ТК-10 с ответвлениями к д.с. ул. Лермонтова, 2/1, 2/2 (инв. 303881)</w:t>
            </w:r>
          </w:p>
        </w:tc>
        <w:tc>
          <w:tcPr>
            <w:tcW w:w="0" w:type="auto"/>
            <w:tcBorders>
              <w:top w:val="nil"/>
              <w:left w:val="nil"/>
              <w:bottom w:val="single" w:sz="4" w:space="0" w:color="auto"/>
              <w:right w:val="single" w:sz="4" w:space="0" w:color="auto"/>
            </w:tcBorders>
            <w:shd w:val="clear" w:color="auto" w:fill="auto"/>
            <w:vAlign w:val="center"/>
            <w:hideMark/>
          </w:tcPr>
          <w:p w14:paraId="1F181057" w14:textId="1C6C58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3797CB" w14:textId="038739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C73DCE" w14:textId="75B3510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9AF9CD" w14:textId="7B3792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6E11E1" w14:textId="1E0DF4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B0A780" w14:textId="186807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16AD4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10742,75</w:t>
            </w:r>
          </w:p>
        </w:tc>
        <w:tc>
          <w:tcPr>
            <w:tcW w:w="0" w:type="auto"/>
            <w:tcBorders>
              <w:top w:val="nil"/>
              <w:left w:val="nil"/>
              <w:bottom w:val="single" w:sz="4" w:space="0" w:color="auto"/>
              <w:right w:val="single" w:sz="4" w:space="0" w:color="auto"/>
            </w:tcBorders>
            <w:shd w:val="clear" w:color="auto" w:fill="auto"/>
            <w:vAlign w:val="center"/>
            <w:hideMark/>
          </w:tcPr>
          <w:p w14:paraId="74020CC0" w14:textId="69F62D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B0160B" w14:textId="243F1E3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4A53E0" w14:textId="24771E9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8094D6" w14:textId="08DC5A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DAB521" w14:textId="0886A2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636F3C" w14:textId="302729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5E262D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5762F79" w14:textId="11BFB8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7D4084" w14:textId="57E2DE4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ЦТП-65 в мкр. 10. Участок сетей теплоснабжения от ж.д. ул. Просвещения, 37 до ввода в ж.д. ул. Гагарина, 26 (инв. 30303)</w:t>
            </w:r>
          </w:p>
        </w:tc>
        <w:tc>
          <w:tcPr>
            <w:tcW w:w="0" w:type="auto"/>
            <w:tcBorders>
              <w:top w:val="nil"/>
              <w:left w:val="nil"/>
              <w:bottom w:val="single" w:sz="4" w:space="0" w:color="auto"/>
              <w:right w:val="single" w:sz="4" w:space="0" w:color="auto"/>
            </w:tcBorders>
            <w:shd w:val="clear" w:color="auto" w:fill="auto"/>
            <w:vAlign w:val="center"/>
            <w:hideMark/>
          </w:tcPr>
          <w:p w14:paraId="4320DBCC" w14:textId="6968A9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9D04C3" w14:textId="6F375E8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CC9D02" w14:textId="3A32754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B02C57" w14:textId="3CC8FD2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A204E9" w14:textId="05A59AE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32980" w14:textId="3D33D3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7BD89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1489,56</w:t>
            </w:r>
          </w:p>
        </w:tc>
        <w:tc>
          <w:tcPr>
            <w:tcW w:w="0" w:type="auto"/>
            <w:tcBorders>
              <w:top w:val="nil"/>
              <w:left w:val="nil"/>
              <w:bottom w:val="single" w:sz="4" w:space="0" w:color="auto"/>
              <w:right w:val="single" w:sz="4" w:space="0" w:color="auto"/>
            </w:tcBorders>
            <w:shd w:val="clear" w:color="auto" w:fill="auto"/>
            <w:vAlign w:val="center"/>
            <w:hideMark/>
          </w:tcPr>
          <w:p w14:paraId="6330B819" w14:textId="084F4C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138D78" w14:textId="6525B7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270E23" w14:textId="72EDA6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560A83" w14:textId="221773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DE2D76" w14:textId="78B11A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82FAF6" w14:textId="3D6526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FBBF63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7387BCB" w14:textId="0314B9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002.02.03.169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F6CA24" w14:textId="1207FB1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ЦТП-65 в мкр. 10. Участок сетей горячего водоснабжения от ж.д. ул. Просвещения, 37 до ввода в ж.д. ул. Гагарина, 26 (инв. 30303)</w:t>
            </w:r>
          </w:p>
        </w:tc>
        <w:tc>
          <w:tcPr>
            <w:tcW w:w="0" w:type="auto"/>
            <w:tcBorders>
              <w:top w:val="nil"/>
              <w:left w:val="nil"/>
              <w:bottom w:val="single" w:sz="4" w:space="0" w:color="auto"/>
              <w:right w:val="single" w:sz="4" w:space="0" w:color="auto"/>
            </w:tcBorders>
            <w:shd w:val="clear" w:color="auto" w:fill="auto"/>
            <w:vAlign w:val="center"/>
            <w:hideMark/>
          </w:tcPr>
          <w:p w14:paraId="1EB5A078" w14:textId="6C8FD22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D9E9D2" w14:textId="647E30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EBE90B" w14:textId="5812F0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5816F9" w14:textId="6993C5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762F57" w14:textId="6516892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02F121" w14:textId="2C9889A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E92E4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2049,41</w:t>
            </w:r>
          </w:p>
        </w:tc>
        <w:tc>
          <w:tcPr>
            <w:tcW w:w="0" w:type="auto"/>
            <w:tcBorders>
              <w:top w:val="nil"/>
              <w:left w:val="nil"/>
              <w:bottom w:val="single" w:sz="4" w:space="0" w:color="auto"/>
              <w:right w:val="single" w:sz="4" w:space="0" w:color="auto"/>
            </w:tcBorders>
            <w:shd w:val="clear" w:color="auto" w:fill="auto"/>
            <w:vAlign w:val="center"/>
            <w:hideMark/>
          </w:tcPr>
          <w:p w14:paraId="41A0D825" w14:textId="72E619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90DD6E" w14:textId="0061763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8BA492" w14:textId="360121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35462F" w14:textId="64667F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D26E69" w14:textId="4B478F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E29D5D" w14:textId="1361B5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3999F25"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AA28041" w14:textId="4D1FF8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E17885" w14:textId="2CF1FDC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ТК-13 до ТК-10*, УТ-3 в 6 мкр. Участок сетей теплоснабжения от ТК-13 до ТК-10*, УТ-3 (инв. 4)</w:t>
            </w:r>
          </w:p>
        </w:tc>
        <w:tc>
          <w:tcPr>
            <w:tcW w:w="0" w:type="auto"/>
            <w:tcBorders>
              <w:top w:val="nil"/>
              <w:left w:val="nil"/>
              <w:bottom w:val="single" w:sz="4" w:space="0" w:color="auto"/>
              <w:right w:val="single" w:sz="4" w:space="0" w:color="auto"/>
            </w:tcBorders>
            <w:shd w:val="clear" w:color="auto" w:fill="auto"/>
            <w:vAlign w:val="center"/>
            <w:hideMark/>
          </w:tcPr>
          <w:p w14:paraId="1CD94662" w14:textId="267BDA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6DDCB1" w14:textId="786D7D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B849E4" w14:textId="1B648A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F796A1" w14:textId="7B161B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5A806C" w14:textId="1A1C2D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FD724B" w14:textId="46146B1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1696E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6310,44</w:t>
            </w:r>
          </w:p>
        </w:tc>
        <w:tc>
          <w:tcPr>
            <w:tcW w:w="0" w:type="auto"/>
            <w:tcBorders>
              <w:top w:val="nil"/>
              <w:left w:val="nil"/>
              <w:bottom w:val="single" w:sz="4" w:space="0" w:color="auto"/>
              <w:right w:val="single" w:sz="4" w:space="0" w:color="auto"/>
            </w:tcBorders>
            <w:shd w:val="clear" w:color="auto" w:fill="auto"/>
            <w:vAlign w:val="center"/>
            <w:hideMark/>
          </w:tcPr>
          <w:p w14:paraId="59A7752E" w14:textId="185CC4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474313" w14:textId="39FB3F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E4EFD1" w14:textId="76BAC46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D0FC71" w14:textId="760C7EC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715AE2" w14:textId="586955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B87628" w14:textId="5C11CA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5712A9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348BB78" w14:textId="5E7BAE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7B1446" w14:textId="271F353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ТК-13 до ТК-10*, УТ-3 в 6 мкр. Участок сетей горячего водоснабжения от ТК-13 до ТК-10*, УТ-3 (инв. 4111)</w:t>
            </w:r>
          </w:p>
        </w:tc>
        <w:tc>
          <w:tcPr>
            <w:tcW w:w="0" w:type="auto"/>
            <w:tcBorders>
              <w:top w:val="nil"/>
              <w:left w:val="nil"/>
              <w:bottom w:val="single" w:sz="4" w:space="0" w:color="auto"/>
              <w:right w:val="single" w:sz="4" w:space="0" w:color="auto"/>
            </w:tcBorders>
            <w:shd w:val="clear" w:color="auto" w:fill="auto"/>
            <w:vAlign w:val="center"/>
            <w:hideMark/>
          </w:tcPr>
          <w:p w14:paraId="27C5A65C" w14:textId="31A397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BE499" w14:textId="6BE6D8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CD9EDE" w14:textId="120EFC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5489F6" w14:textId="63F5F1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3D57A3" w14:textId="6D3BE6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580E0A" w14:textId="2DF43E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1F58F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10064,99</w:t>
            </w:r>
          </w:p>
        </w:tc>
        <w:tc>
          <w:tcPr>
            <w:tcW w:w="0" w:type="auto"/>
            <w:tcBorders>
              <w:top w:val="nil"/>
              <w:left w:val="nil"/>
              <w:bottom w:val="single" w:sz="4" w:space="0" w:color="auto"/>
              <w:right w:val="single" w:sz="4" w:space="0" w:color="auto"/>
            </w:tcBorders>
            <w:shd w:val="clear" w:color="auto" w:fill="auto"/>
            <w:vAlign w:val="center"/>
            <w:hideMark/>
          </w:tcPr>
          <w:p w14:paraId="2CA5ED6E" w14:textId="0E11C2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9250D3" w14:textId="5A542A3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33B3E0" w14:textId="69E389D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8870B7" w14:textId="592B05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58FC3D" w14:textId="6290DC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D18F3F" w14:textId="6A5F59D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1CFD55B"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60FB184" w14:textId="49DB2E9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7CDB39" w14:textId="484CD18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ж/д ул. Островского, 4 до ж/д ул. Островского, 6 в 14 мкр. Участок сетей тепловодоснабжения от ж.д. ул. Островского, 4 до ввода в ж.д. ул. Островского, 6 (инв. 31489)</w:t>
            </w:r>
          </w:p>
        </w:tc>
        <w:tc>
          <w:tcPr>
            <w:tcW w:w="0" w:type="auto"/>
            <w:tcBorders>
              <w:top w:val="nil"/>
              <w:left w:val="nil"/>
              <w:bottom w:val="single" w:sz="4" w:space="0" w:color="auto"/>
              <w:right w:val="single" w:sz="4" w:space="0" w:color="auto"/>
            </w:tcBorders>
            <w:shd w:val="clear" w:color="auto" w:fill="auto"/>
            <w:vAlign w:val="center"/>
            <w:hideMark/>
          </w:tcPr>
          <w:p w14:paraId="1DF2DBCC" w14:textId="6705B8C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E6DC88" w14:textId="618FD02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A70275" w14:textId="6530C0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160D0E" w14:textId="1A6837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FFC805" w14:textId="2B1692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A9646B" w14:textId="1C07987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7E5FC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1235,11</w:t>
            </w:r>
          </w:p>
        </w:tc>
        <w:tc>
          <w:tcPr>
            <w:tcW w:w="0" w:type="auto"/>
            <w:tcBorders>
              <w:top w:val="nil"/>
              <w:left w:val="nil"/>
              <w:bottom w:val="single" w:sz="4" w:space="0" w:color="auto"/>
              <w:right w:val="single" w:sz="4" w:space="0" w:color="auto"/>
            </w:tcBorders>
            <w:shd w:val="clear" w:color="auto" w:fill="auto"/>
            <w:vAlign w:val="center"/>
            <w:hideMark/>
          </w:tcPr>
          <w:p w14:paraId="642CEEFE" w14:textId="6A714EE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D96BBA" w14:textId="17ED7B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069629" w14:textId="0CB990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BB89B3" w14:textId="45E807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9E5399" w14:textId="718737D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F9D792" w14:textId="6B7554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3F9D7A4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2587108" w14:textId="789851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38CB52" w14:textId="6319DDA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УТ-3 до ж/д ул. Рабочая, 31/1 в 18 мкр. Участок сетей тепловодоснабжения от УТ-3 до ввода в ж.д. ул. Рабочая, 31/1 (инв. 31275)</w:t>
            </w:r>
          </w:p>
        </w:tc>
        <w:tc>
          <w:tcPr>
            <w:tcW w:w="0" w:type="auto"/>
            <w:tcBorders>
              <w:top w:val="nil"/>
              <w:left w:val="nil"/>
              <w:bottom w:val="single" w:sz="4" w:space="0" w:color="auto"/>
              <w:right w:val="single" w:sz="4" w:space="0" w:color="auto"/>
            </w:tcBorders>
            <w:shd w:val="clear" w:color="auto" w:fill="auto"/>
            <w:vAlign w:val="center"/>
            <w:hideMark/>
          </w:tcPr>
          <w:p w14:paraId="56DCB24C" w14:textId="0F4A8F1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B0FF93" w14:textId="3A5FE7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98ECF" w14:textId="0C3C4A6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F85DF6" w14:textId="7FFF4D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97A23" w14:textId="004459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0F7BC9" w14:textId="593B08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0CBD97"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2253,57</w:t>
            </w:r>
          </w:p>
        </w:tc>
        <w:tc>
          <w:tcPr>
            <w:tcW w:w="0" w:type="auto"/>
            <w:tcBorders>
              <w:top w:val="nil"/>
              <w:left w:val="nil"/>
              <w:bottom w:val="single" w:sz="4" w:space="0" w:color="auto"/>
              <w:right w:val="single" w:sz="4" w:space="0" w:color="auto"/>
            </w:tcBorders>
            <w:shd w:val="clear" w:color="auto" w:fill="auto"/>
            <w:vAlign w:val="center"/>
            <w:hideMark/>
          </w:tcPr>
          <w:p w14:paraId="53D20F2A" w14:textId="48B0DF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9C98C6" w14:textId="448C2D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9DA797" w14:textId="50BA07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332684" w14:textId="0BCA12D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598DEB" w14:textId="6240E9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A61C6E" w14:textId="6F57B7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E69D4BA"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A4ABF21" w14:textId="06775C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6A0B15" w14:textId="45F5304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ТК-90-7 до ТК-90-7*,  до первых отключающих устройств на вводе в нежилое здание "Склад № 15". Участок сетей теплоснабжения от ТК-90-7* до ТК-90-7**-1, ввода в нежилое здание "Склад № 15" (инв. 31805)</w:t>
            </w:r>
          </w:p>
        </w:tc>
        <w:tc>
          <w:tcPr>
            <w:tcW w:w="0" w:type="auto"/>
            <w:tcBorders>
              <w:top w:val="nil"/>
              <w:left w:val="nil"/>
              <w:bottom w:val="single" w:sz="4" w:space="0" w:color="auto"/>
              <w:right w:val="single" w:sz="4" w:space="0" w:color="auto"/>
            </w:tcBorders>
            <w:shd w:val="clear" w:color="auto" w:fill="auto"/>
            <w:vAlign w:val="center"/>
            <w:hideMark/>
          </w:tcPr>
          <w:p w14:paraId="5A37EB0F" w14:textId="133A71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4194C3" w14:textId="442BA5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4CF6A" w14:textId="597341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C5CF6D" w14:textId="3597CF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B37218" w14:textId="1BFDB3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2CF955" w14:textId="6EE5080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65F9F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1070,59</w:t>
            </w:r>
          </w:p>
        </w:tc>
        <w:tc>
          <w:tcPr>
            <w:tcW w:w="0" w:type="auto"/>
            <w:tcBorders>
              <w:top w:val="nil"/>
              <w:left w:val="nil"/>
              <w:bottom w:val="single" w:sz="4" w:space="0" w:color="auto"/>
              <w:right w:val="single" w:sz="4" w:space="0" w:color="auto"/>
            </w:tcBorders>
            <w:shd w:val="clear" w:color="auto" w:fill="auto"/>
            <w:vAlign w:val="center"/>
            <w:hideMark/>
          </w:tcPr>
          <w:p w14:paraId="0B33222B" w14:textId="6372522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B29041" w14:textId="33C793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54F624" w14:textId="0A8347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738577" w14:textId="6950BBF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D3FD85" w14:textId="5947AD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B1C89B" w14:textId="2DCB64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D9A5944"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D3B415D" w14:textId="2C12EF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12A522" w14:textId="509347E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ТК-7 до ж/д ул. Пушкина, 7 в мкр.15а. Участок сетей теплоснабжения в техподполье ж.д. ул. Пушкина, 7 (транзит) (инв. 71313)</w:t>
            </w:r>
          </w:p>
        </w:tc>
        <w:tc>
          <w:tcPr>
            <w:tcW w:w="0" w:type="auto"/>
            <w:tcBorders>
              <w:top w:val="nil"/>
              <w:left w:val="nil"/>
              <w:bottom w:val="single" w:sz="4" w:space="0" w:color="auto"/>
              <w:right w:val="single" w:sz="4" w:space="0" w:color="auto"/>
            </w:tcBorders>
            <w:shd w:val="clear" w:color="auto" w:fill="auto"/>
            <w:vAlign w:val="center"/>
            <w:hideMark/>
          </w:tcPr>
          <w:p w14:paraId="2F55E0B8" w14:textId="6EEAA5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9AC4BE" w14:textId="3AD505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7A74F5" w14:textId="194090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E59CDD" w14:textId="5CEEEE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BFBD87" w14:textId="55368B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D6A59B" w14:textId="28994C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9C02A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11862,80</w:t>
            </w:r>
          </w:p>
        </w:tc>
        <w:tc>
          <w:tcPr>
            <w:tcW w:w="0" w:type="auto"/>
            <w:tcBorders>
              <w:top w:val="nil"/>
              <w:left w:val="nil"/>
              <w:bottom w:val="single" w:sz="4" w:space="0" w:color="auto"/>
              <w:right w:val="single" w:sz="4" w:space="0" w:color="auto"/>
            </w:tcBorders>
            <w:shd w:val="clear" w:color="auto" w:fill="auto"/>
            <w:vAlign w:val="center"/>
            <w:hideMark/>
          </w:tcPr>
          <w:p w14:paraId="5E1F78BE" w14:textId="1C2456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67FF51" w14:textId="39107F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BAAEA7" w14:textId="48FEDB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CB099F" w14:textId="742FEF7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3CE124" w14:textId="6E018D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960DC0" w14:textId="4C8D252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04BDDB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F3BB9AB" w14:textId="6D783C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5F495D" w14:textId="254766B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Капитальный ремонт сетей  горячего водоснабжения от ТК-7 до ж/д ул. Пушкина, 7 в мкр.15а. Участок сетей горячего водоснабжения в техподполье ж.д. ул. Пушкина, 7 (транзит) (инв. 713131) </w:t>
            </w:r>
          </w:p>
        </w:tc>
        <w:tc>
          <w:tcPr>
            <w:tcW w:w="0" w:type="auto"/>
            <w:tcBorders>
              <w:top w:val="nil"/>
              <w:left w:val="nil"/>
              <w:bottom w:val="single" w:sz="4" w:space="0" w:color="auto"/>
              <w:right w:val="single" w:sz="4" w:space="0" w:color="auto"/>
            </w:tcBorders>
            <w:shd w:val="clear" w:color="auto" w:fill="auto"/>
            <w:vAlign w:val="center"/>
            <w:hideMark/>
          </w:tcPr>
          <w:p w14:paraId="738E4F72" w14:textId="5DD840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8AC060" w14:textId="4C2EA8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02F55F" w14:textId="350976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8C16D4" w14:textId="47221F2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548A47" w14:textId="0312FD3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496F4F" w14:textId="0A8897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3FCEF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4362,45</w:t>
            </w:r>
          </w:p>
        </w:tc>
        <w:tc>
          <w:tcPr>
            <w:tcW w:w="0" w:type="auto"/>
            <w:tcBorders>
              <w:top w:val="nil"/>
              <w:left w:val="nil"/>
              <w:bottom w:val="single" w:sz="4" w:space="0" w:color="auto"/>
              <w:right w:val="single" w:sz="4" w:space="0" w:color="auto"/>
            </w:tcBorders>
            <w:shd w:val="clear" w:color="auto" w:fill="auto"/>
            <w:vAlign w:val="center"/>
            <w:hideMark/>
          </w:tcPr>
          <w:p w14:paraId="30F2B198" w14:textId="3524DF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93D6FA" w14:textId="62AF56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AB2EF4" w14:textId="7B999EB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352354" w14:textId="4F6B53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991B70" w14:textId="636317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BE944C" w14:textId="6B8D4D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7790B8B"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1EB8CED" w14:textId="38AA90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854823" w14:textId="714EAA6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ЦТП-72 в кв.6. Участок сетей теплоснабжения в техподполье ж.д. ул. Республики, 76 (транзит) (инв. 30475)</w:t>
            </w:r>
          </w:p>
        </w:tc>
        <w:tc>
          <w:tcPr>
            <w:tcW w:w="0" w:type="auto"/>
            <w:tcBorders>
              <w:top w:val="nil"/>
              <w:left w:val="nil"/>
              <w:bottom w:val="single" w:sz="4" w:space="0" w:color="auto"/>
              <w:right w:val="single" w:sz="4" w:space="0" w:color="auto"/>
            </w:tcBorders>
            <w:shd w:val="clear" w:color="auto" w:fill="auto"/>
            <w:vAlign w:val="center"/>
            <w:hideMark/>
          </w:tcPr>
          <w:p w14:paraId="492D4952" w14:textId="26E330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62AA20" w14:textId="74CA26E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257794" w14:textId="0A424C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691618" w14:textId="2C7103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8192CD" w14:textId="06B0BA6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E99485" w14:textId="44EB94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F3883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4039,43</w:t>
            </w:r>
          </w:p>
        </w:tc>
        <w:tc>
          <w:tcPr>
            <w:tcW w:w="0" w:type="auto"/>
            <w:tcBorders>
              <w:top w:val="nil"/>
              <w:left w:val="nil"/>
              <w:bottom w:val="single" w:sz="4" w:space="0" w:color="auto"/>
              <w:right w:val="single" w:sz="4" w:space="0" w:color="auto"/>
            </w:tcBorders>
            <w:shd w:val="clear" w:color="auto" w:fill="auto"/>
            <w:vAlign w:val="center"/>
            <w:hideMark/>
          </w:tcPr>
          <w:p w14:paraId="24BC530F" w14:textId="1CBEFD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CB3413" w14:textId="6621704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999DA2" w14:textId="2BDC35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413CCD" w14:textId="3A04BD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C63C26" w14:textId="62E542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FE2FB6" w14:textId="104300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4ED760D"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8FC99FB" w14:textId="027C10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BCCDB1" w14:textId="748A4EC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ЦТП-72 в кв.6. Участок сетей горячего водоснабжения в техподполье ж.д. ул. Республики, 76 (транзит) (инв. 304751)</w:t>
            </w:r>
          </w:p>
        </w:tc>
        <w:tc>
          <w:tcPr>
            <w:tcW w:w="0" w:type="auto"/>
            <w:tcBorders>
              <w:top w:val="nil"/>
              <w:left w:val="nil"/>
              <w:bottom w:val="single" w:sz="4" w:space="0" w:color="auto"/>
              <w:right w:val="single" w:sz="4" w:space="0" w:color="auto"/>
            </w:tcBorders>
            <w:shd w:val="clear" w:color="auto" w:fill="auto"/>
            <w:vAlign w:val="center"/>
            <w:hideMark/>
          </w:tcPr>
          <w:p w14:paraId="5B2BFA1B" w14:textId="7582ED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26D2EC" w14:textId="3AEF5A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767DE8" w14:textId="0B725E0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C8DC6A" w14:textId="3D8E9F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BC8BA7" w14:textId="237740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46418A" w14:textId="30E61B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4D03A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5371,97</w:t>
            </w:r>
          </w:p>
        </w:tc>
        <w:tc>
          <w:tcPr>
            <w:tcW w:w="0" w:type="auto"/>
            <w:tcBorders>
              <w:top w:val="nil"/>
              <w:left w:val="nil"/>
              <w:bottom w:val="single" w:sz="4" w:space="0" w:color="auto"/>
              <w:right w:val="single" w:sz="4" w:space="0" w:color="auto"/>
            </w:tcBorders>
            <w:shd w:val="clear" w:color="auto" w:fill="auto"/>
            <w:vAlign w:val="center"/>
            <w:hideMark/>
          </w:tcPr>
          <w:p w14:paraId="30910FAE" w14:textId="06C7265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135808" w14:textId="21163D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25123C" w14:textId="6D4EDB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394DC9" w14:textId="054CCC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69BE28" w14:textId="6E3E5A1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B0EFD4" w14:textId="6913B0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C46EB42"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E1C3F7F" w14:textId="6C9533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002.02.03.179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D6A8FD" w14:textId="0DAC17D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теплоснабжения от ЦТП-75 в мкр.16. Участок сетей теплоснабжения в техподполье ж.д. пр.Мира, 36 (транзит) (инв. 74)</w:t>
            </w:r>
          </w:p>
        </w:tc>
        <w:tc>
          <w:tcPr>
            <w:tcW w:w="0" w:type="auto"/>
            <w:tcBorders>
              <w:top w:val="nil"/>
              <w:left w:val="nil"/>
              <w:bottom w:val="single" w:sz="4" w:space="0" w:color="auto"/>
              <w:right w:val="single" w:sz="4" w:space="0" w:color="auto"/>
            </w:tcBorders>
            <w:shd w:val="clear" w:color="auto" w:fill="auto"/>
            <w:vAlign w:val="center"/>
            <w:hideMark/>
          </w:tcPr>
          <w:p w14:paraId="7A1DCAB2" w14:textId="335982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F6183B" w14:textId="0BFD2E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0C7C27" w14:textId="0AE227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03D383" w14:textId="2122A1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D61F6E" w14:textId="489266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80ACCF" w14:textId="337FAF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723F9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9288,83</w:t>
            </w:r>
          </w:p>
        </w:tc>
        <w:tc>
          <w:tcPr>
            <w:tcW w:w="0" w:type="auto"/>
            <w:tcBorders>
              <w:top w:val="nil"/>
              <w:left w:val="nil"/>
              <w:bottom w:val="single" w:sz="4" w:space="0" w:color="auto"/>
              <w:right w:val="single" w:sz="4" w:space="0" w:color="auto"/>
            </w:tcBorders>
            <w:shd w:val="clear" w:color="auto" w:fill="auto"/>
            <w:vAlign w:val="center"/>
            <w:hideMark/>
          </w:tcPr>
          <w:p w14:paraId="1BFF4FA4" w14:textId="44873A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F05BF" w14:textId="12D0159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AC2895" w14:textId="53D7EBC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9DBECF" w14:textId="1D7D59E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ADED95" w14:textId="6CEE01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803390" w14:textId="01AD1F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2A80B2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C4011A6" w14:textId="32F867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BC3BE9" w14:textId="3CBCA62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сетей  горячего водоснабжения от ЦТП-75 в мкр.16. Участок сетей горячего водоснабжения в техподполье ж.д.пр.Мира, 36 (транзит) (инв. 741111)</w:t>
            </w:r>
          </w:p>
        </w:tc>
        <w:tc>
          <w:tcPr>
            <w:tcW w:w="0" w:type="auto"/>
            <w:tcBorders>
              <w:top w:val="nil"/>
              <w:left w:val="nil"/>
              <w:bottom w:val="single" w:sz="4" w:space="0" w:color="auto"/>
              <w:right w:val="single" w:sz="4" w:space="0" w:color="auto"/>
            </w:tcBorders>
            <w:shd w:val="clear" w:color="auto" w:fill="auto"/>
            <w:vAlign w:val="center"/>
            <w:hideMark/>
          </w:tcPr>
          <w:p w14:paraId="1B533A14" w14:textId="69A448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E7E256" w14:textId="5E7944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E2EB9C" w14:textId="6D3D012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75AEDE" w14:textId="586219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C24366" w14:textId="466D7FE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A0AE92" w14:textId="71CFF0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55DD1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17627,33</w:t>
            </w:r>
          </w:p>
        </w:tc>
        <w:tc>
          <w:tcPr>
            <w:tcW w:w="0" w:type="auto"/>
            <w:tcBorders>
              <w:top w:val="nil"/>
              <w:left w:val="nil"/>
              <w:bottom w:val="single" w:sz="4" w:space="0" w:color="auto"/>
              <w:right w:val="single" w:sz="4" w:space="0" w:color="auto"/>
            </w:tcBorders>
            <w:shd w:val="clear" w:color="auto" w:fill="auto"/>
            <w:vAlign w:val="center"/>
            <w:hideMark/>
          </w:tcPr>
          <w:p w14:paraId="2C0FDB8E" w14:textId="51481C1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669765" w14:textId="566B17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CB0277" w14:textId="657C94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2A63F9" w14:textId="7754E13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4A3202" w14:textId="0E51F4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6D3571" w14:textId="791C7DA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827844E"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4649A125" w14:textId="7EA85E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C11F4D" w14:textId="30F1C61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комплекса сетей тепловодоснабжения от ЦТП-81 в пос. Железнододорожный. Участок сетей тепловодоснабжения в техподполье ж.д. ул.Кралова, 15 (транзит) (инв. 154)</w:t>
            </w:r>
          </w:p>
        </w:tc>
        <w:tc>
          <w:tcPr>
            <w:tcW w:w="0" w:type="auto"/>
            <w:tcBorders>
              <w:top w:val="nil"/>
              <w:left w:val="nil"/>
              <w:bottom w:val="single" w:sz="4" w:space="0" w:color="auto"/>
              <w:right w:val="single" w:sz="4" w:space="0" w:color="auto"/>
            </w:tcBorders>
            <w:shd w:val="clear" w:color="auto" w:fill="auto"/>
            <w:vAlign w:val="center"/>
            <w:hideMark/>
          </w:tcPr>
          <w:p w14:paraId="12DAAD1C" w14:textId="550C61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2FC05E" w14:textId="570F020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F3D501" w14:textId="75CE9D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3F4EB2" w14:textId="128B0B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BAD981" w14:textId="7B4F280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717B5" w14:textId="26BEAB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955FA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6652,02</w:t>
            </w:r>
          </w:p>
        </w:tc>
        <w:tc>
          <w:tcPr>
            <w:tcW w:w="0" w:type="auto"/>
            <w:tcBorders>
              <w:top w:val="nil"/>
              <w:left w:val="nil"/>
              <w:bottom w:val="single" w:sz="4" w:space="0" w:color="auto"/>
              <w:right w:val="single" w:sz="4" w:space="0" w:color="auto"/>
            </w:tcBorders>
            <w:shd w:val="clear" w:color="auto" w:fill="auto"/>
            <w:vAlign w:val="center"/>
            <w:hideMark/>
          </w:tcPr>
          <w:p w14:paraId="388489C0" w14:textId="7BC027E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A5682F" w14:textId="15C7E06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9AC053" w14:textId="2FF973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D0DD30" w14:textId="0FDEBC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C23448" w14:textId="6F03A4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5C90AF" w14:textId="79B93E2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89B4B35"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8847DE7" w14:textId="1C484BF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0B928D" w14:textId="11B7F02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комплекса сетей тепловодоснабжения от ЦТП-81 в пос. Железнододорожный. Участок сетей тепловодоснабжения в техподполье ж.д. ул.Кралова, 13 (транзит) (инв. 154)</w:t>
            </w:r>
          </w:p>
        </w:tc>
        <w:tc>
          <w:tcPr>
            <w:tcW w:w="0" w:type="auto"/>
            <w:tcBorders>
              <w:top w:val="nil"/>
              <w:left w:val="nil"/>
              <w:bottom w:val="single" w:sz="4" w:space="0" w:color="auto"/>
              <w:right w:val="single" w:sz="4" w:space="0" w:color="auto"/>
            </w:tcBorders>
            <w:shd w:val="clear" w:color="auto" w:fill="auto"/>
            <w:vAlign w:val="center"/>
            <w:hideMark/>
          </w:tcPr>
          <w:p w14:paraId="7A0232D7" w14:textId="5292E1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65599E" w14:textId="67DBD2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2BD172" w14:textId="771BB1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0EF474" w14:textId="7C6A57C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C4F182" w14:textId="16B674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7213AB" w14:textId="70A1A6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69624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10634,04</w:t>
            </w:r>
          </w:p>
        </w:tc>
        <w:tc>
          <w:tcPr>
            <w:tcW w:w="0" w:type="auto"/>
            <w:tcBorders>
              <w:top w:val="nil"/>
              <w:left w:val="nil"/>
              <w:bottom w:val="single" w:sz="4" w:space="0" w:color="auto"/>
              <w:right w:val="single" w:sz="4" w:space="0" w:color="auto"/>
            </w:tcBorders>
            <w:shd w:val="clear" w:color="auto" w:fill="auto"/>
            <w:vAlign w:val="center"/>
            <w:hideMark/>
          </w:tcPr>
          <w:p w14:paraId="66ED4CB6" w14:textId="04860A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A4BE0E" w14:textId="254174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BF40F" w14:textId="5B0D31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6E962E" w14:textId="2428002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841510" w14:textId="2D9ABB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28E30D" w14:textId="240798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C99584C" w14:textId="77777777" w:rsidTr="008B5389">
        <w:trPr>
          <w:trHeight w:val="672"/>
        </w:trPr>
        <w:tc>
          <w:tcPr>
            <w:tcW w:w="0" w:type="auto"/>
            <w:tcBorders>
              <w:top w:val="nil"/>
              <w:left w:val="single" w:sz="4" w:space="0" w:color="auto"/>
              <w:bottom w:val="single" w:sz="4" w:space="0" w:color="auto"/>
              <w:right w:val="single" w:sz="4" w:space="0" w:color="auto"/>
            </w:tcBorders>
            <w:vAlign w:val="center"/>
          </w:tcPr>
          <w:p w14:paraId="1B0ADC85" w14:textId="1C95FB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A0EFCA" w14:textId="6DDEE52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Сети теплоснабжения от 6ТК28 до ж.д.Республики 83</w:t>
            </w:r>
          </w:p>
        </w:tc>
        <w:tc>
          <w:tcPr>
            <w:tcW w:w="0" w:type="auto"/>
            <w:tcBorders>
              <w:top w:val="nil"/>
              <w:left w:val="nil"/>
              <w:bottom w:val="single" w:sz="4" w:space="0" w:color="auto"/>
              <w:right w:val="single" w:sz="4" w:space="0" w:color="auto"/>
            </w:tcBorders>
            <w:shd w:val="clear" w:color="auto" w:fill="auto"/>
            <w:vAlign w:val="center"/>
            <w:hideMark/>
          </w:tcPr>
          <w:p w14:paraId="011C19CA" w14:textId="527BD73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160219" w14:textId="73FC2E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5B36E7" w14:textId="2C843BF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55F546" w14:textId="67FDD8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AF6D36" w14:textId="1068DD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FD8CA0" w14:textId="21F8214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08D86D"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958,45</w:t>
            </w:r>
          </w:p>
        </w:tc>
        <w:tc>
          <w:tcPr>
            <w:tcW w:w="0" w:type="auto"/>
            <w:tcBorders>
              <w:top w:val="nil"/>
              <w:left w:val="nil"/>
              <w:bottom w:val="single" w:sz="4" w:space="0" w:color="auto"/>
              <w:right w:val="single" w:sz="4" w:space="0" w:color="auto"/>
            </w:tcBorders>
            <w:shd w:val="clear" w:color="auto" w:fill="auto"/>
            <w:vAlign w:val="center"/>
            <w:hideMark/>
          </w:tcPr>
          <w:p w14:paraId="4F63A2A4" w14:textId="4721053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634DA3" w14:textId="58D215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A63ACF" w14:textId="0E8345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AF3D0" w14:textId="5D0A43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D83986" w14:textId="6DBA4F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237DAE" w14:textId="1F91EA9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C9CD3E4" w14:textId="77777777" w:rsidTr="008B5389">
        <w:trPr>
          <w:trHeight w:val="300"/>
        </w:trPr>
        <w:tc>
          <w:tcPr>
            <w:tcW w:w="0" w:type="auto"/>
            <w:tcBorders>
              <w:top w:val="nil"/>
              <w:left w:val="single" w:sz="4" w:space="0" w:color="auto"/>
              <w:bottom w:val="single" w:sz="4" w:space="0" w:color="auto"/>
              <w:right w:val="single" w:sz="4" w:space="0" w:color="auto"/>
            </w:tcBorders>
            <w:vAlign w:val="center"/>
          </w:tcPr>
          <w:p w14:paraId="359E8B39" w14:textId="40E3D16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DD3E85" w14:textId="0ABAA6D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тепловых сетей. Тепломагистраль №2. Участок от 2ТК22 до ЦТП-31</w:t>
            </w:r>
          </w:p>
        </w:tc>
        <w:tc>
          <w:tcPr>
            <w:tcW w:w="0" w:type="auto"/>
            <w:tcBorders>
              <w:top w:val="nil"/>
              <w:left w:val="nil"/>
              <w:bottom w:val="single" w:sz="4" w:space="0" w:color="auto"/>
              <w:right w:val="single" w:sz="4" w:space="0" w:color="auto"/>
            </w:tcBorders>
            <w:shd w:val="clear" w:color="auto" w:fill="auto"/>
            <w:vAlign w:val="center"/>
            <w:hideMark/>
          </w:tcPr>
          <w:p w14:paraId="1FB41ECE" w14:textId="3BE1701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0E77F0" w14:textId="5296A0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1C1E63" w14:textId="778760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C67A87" w14:textId="1FA119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578096" w14:textId="0249640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ECB191" w14:textId="548F35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64CE8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20230,44</w:t>
            </w:r>
          </w:p>
        </w:tc>
        <w:tc>
          <w:tcPr>
            <w:tcW w:w="0" w:type="auto"/>
            <w:tcBorders>
              <w:top w:val="nil"/>
              <w:left w:val="nil"/>
              <w:bottom w:val="single" w:sz="4" w:space="0" w:color="auto"/>
              <w:right w:val="single" w:sz="4" w:space="0" w:color="auto"/>
            </w:tcBorders>
            <w:shd w:val="clear" w:color="auto" w:fill="auto"/>
            <w:vAlign w:val="center"/>
            <w:hideMark/>
          </w:tcPr>
          <w:p w14:paraId="74551757" w14:textId="1504BB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6D6B2C" w14:textId="71A0F1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57FE1" w14:textId="466E0A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F7AF30" w14:textId="069AB44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086CC0" w14:textId="7803EA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40D0F3" w14:textId="4953ABD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6F65EB6"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7A7A3C49" w14:textId="7EE4CB1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79B4F6" w14:textId="1E4FE7B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сетей теплоснабжения от ЦТП-25 в мкр. "А": </w:t>
            </w:r>
            <w:r w:rsidRPr="007D1593">
              <w:rPr>
                <w:rFonts w:ascii="Times New Roman" w:eastAsia="Times New Roman" w:hAnsi="Times New Roman"/>
                <w:spacing w:val="0"/>
                <w:sz w:val="18"/>
                <w:szCs w:val="18"/>
                <w:lang w:eastAsia="ru-RU"/>
              </w:rPr>
              <w:br/>
              <w:t>Участок сетей теплоснабжения от ТК-7 до ТК-6 (инв.№ 30182)</w:t>
            </w:r>
          </w:p>
        </w:tc>
        <w:tc>
          <w:tcPr>
            <w:tcW w:w="0" w:type="auto"/>
            <w:tcBorders>
              <w:top w:val="nil"/>
              <w:left w:val="nil"/>
              <w:bottom w:val="single" w:sz="4" w:space="0" w:color="auto"/>
              <w:right w:val="single" w:sz="4" w:space="0" w:color="auto"/>
            </w:tcBorders>
            <w:shd w:val="clear" w:color="auto" w:fill="auto"/>
            <w:vAlign w:val="center"/>
            <w:hideMark/>
          </w:tcPr>
          <w:p w14:paraId="532000C1" w14:textId="29F42A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C9DF9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6695,00</w:t>
            </w:r>
          </w:p>
        </w:tc>
        <w:tc>
          <w:tcPr>
            <w:tcW w:w="0" w:type="auto"/>
            <w:tcBorders>
              <w:top w:val="nil"/>
              <w:left w:val="nil"/>
              <w:bottom w:val="single" w:sz="4" w:space="0" w:color="auto"/>
              <w:right w:val="single" w:sz="4" w:space="0" w:color="auto"/>
            </w:tcBorders>
            <w:shd w:val="clear" w:color="auto" w:fill="auto"/>
            <w:vAlign w:val="center"/>
            <w:hideMark/>
          </w:tcPr>
          <w:p w14:paraId="14930716" w14:textId="1703D1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83940F" w14:textId="087E6A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D3DEB6" w14:textId="74D10E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13CF1A" w14:textId="1315EB1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FCC9E7" w14:textId="4AE777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DA51E6" w14:textId="2CE1C1D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84BA20" w14:textId="6BD67E1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E521BC" w14:textId="1EAF43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4C0768" w14:textId="44AADF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C50003" w14:textId="6A4FCC3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9E6E32" w14:textId="125939B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4CB126B"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C9798C4" w14:textId="2A50CC9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9C5131" w14:textId="3E67BBA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ЦТП-77 в мкр. Центральный. Участок сетей теплоснабжения от ЦТП-77 до ввода в ж.д. пр-т Ленина, 29 (инв. №3056)</w:t>
            </w:r>
          </w:p>
        </w:tc>
        <w:tc>
          <w:tcPr>
            <w:tcW w:w="0" w:type="auto"/>
            <w:tcBorders>
              <w:top w:val="nil"/>
              <w:left w:val="nil"/>
              <w:bottom w:val="single" w:sz="4" w:space="0" w:color="auto"/>
              <w:right w:val="single" w:sz="4" w:space="0" w:color="auto"/>
            </w:tcBorders>
            <w:shd w:val="clear" w:color="auto" w:fill="auto"/>
            <w:vAlign w:val="center"/>
            <w:hideMark/>
          </w:tcPr>
          <w:p w14:paraId="2BE3C647" w14:textId="0407C0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3A66D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1291,00</w:t>
            </w:r>
          </w:p>
        </w:tc>
        <w:tc>
          <w:tcPr>
            <w:tcW w:w="0" w:type="auto"/>
            <w:tcBorders>
              <w:top w:val="nil"/>
              <w:left w:val="nil"/>
              <w:bottom w:val="single" w:sz="4" w:space="0" w:color="auto"/>
              <w:right w:val="single" w:sz="4" w:space="0" w:color="auto"/>
            </w:tcBorders>
            <w:shd w:val="clear" w:color="auto" w:fill="auto"/>
            <w:vAlign w:val="center"/>
            <w:hideMark/>
          </w:tcPr>
          <w:p w14:paraId="4787FFCD" w14:textId="38768F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6D3011" w14:textId="377489D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9D8CA" w14:textId="0CD9E57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5E8457" w14:textId="1E43C0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7D7F8" w14:textId="284534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F5212E" w14:textId="01EF7A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06C49D" w14:textId="5B34325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B1B23F" w14:textId="7C7C274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0FF46D" w14:textId="41FC6A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20D5C3" w14:textId="0B8D721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B55D5A" w14:textId="4C5F60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72074D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2397A45" w14:textId="78C5610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8E9313" w14:textId="4ECC648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теплоснабжения от ЦТП-77 в мкр. Центральный. Участок сетей теплоснабжения ж.д. пр-т Ленина, 29 (арка)  (инв. №3056)</w:t>
            </w:r>
          </w:p>
        </w:tc>
        <w:tc>
          <w:tcPr>
            <w:tcW w:w="0" w:type="auto"/>
            <w:tcBorders>
              <w:top w:val="nil"/>
              <w:left w:val="nil"/>
              <w:bottom w:val="single" w:sz="4" w:space="0" w:color="auto"/>
              <w:right w:val="single" w:sz="4" w:space="0" w:color="auto"/>
            </w:tcBorders>
            <w:shd w:val="clear" w:color="auto" w:fill="auto"/>
            <w:vAlign w:val="center"/>
            <w:hideMark/>
          </w:tcPr>
          <w:p w14:paraId="51AD11A6" w14:textId="0217671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8AEDA9"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1262,00</w:t>
            </w:r>
          </w:p>
        </w:tc>
        <w:tc>
          <w:tcPr>
            <w:tcW w:w="0" w:type="auto"/>
            <w:tcBorders>
              <w:top w:val="nil"/>
              <w:left w:val="nil"/>
              <w:bottom w:val="single" w:sz="4" w:space="0" w:color="auto"/>
              <w:right w:val="single" w:sz="4" w:space="0" w:color="auto"/>
            </w:tcBorders>
            <w:shd w:val="clear" w:color="auto" w:fill="auto"/>
            <w:vAlign w:val="center"/>
            <w:hideMark/>
          </w:tcPr>
          <w:p w14:paraId="27CC5CDD" w14:textId="56DB30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3567C" w14:textId="31F1D8A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E9C8D6" w14:textId="26128C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CA81E6" w14:textId="30A371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E62B53" w14:textId="09410F9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18CFAB" w14:textId="1FFF27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E395A8" w14:textId="1A9B8D6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F13342" w14:textId="5C8C86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485408" w14:textId="161D47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CC5D58" w14:textId="7C56C80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25D9C8" w14:textId="2844734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D2CD8FC"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1C4B6F5" w14:textId="4728D8E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2F5C3B" w14:textId="421459C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Магистральная улица 10 "В" на участке от улицы Маяковского до улицы 12 "В". Участок от 8ТК2 до 8ТК6 (т.А) (инв.№ 30648)</w:t>
            </w:r>
          </w:p>
        </w:tc>
        <w:tc>
          <w:tcPr>
            <w:tcW w:w="0" w:type="auto"/>
            <w:tcBorders>
              <w:top w:val="nil"/>
              <w:left w:val="nil"/>
              <w:bottom w:val="single" w:sz="4" w:space="0" w:color="auto"/>
              <w:right w:val="single" w:sz="4" w:space="0" w:color="auto"/>
            </w:tcBorders>
            <w:shd w:val="clear" w:color="auto" w:fill="auto"/>
            <w:vAlign w:val="center"/>
            <w:hideMark/>
          </w:tcPr>
          <w:p w14:paraId="5AF23480" w14:textId="650686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D4F003"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22434,00</w:t>
            </w:r>
          </w:p>
        </w:tc>
        <w:tc>
          <w:tcPr>
            <w:tcW w:w="0" w:type="auto"/>
            <w:tcBorders>
              <w:top w:val="nil"/>
              <w:left w:val="nil"/>
              <w:bottom w:val="single" w:sz="4" w:space="0" w:color="auto"/>
              <w:right w:val="single" w:sz="4" w:space="0" w:color="auto"/>
            </w:tcBorders>
            <w:shd w:val="clear" w:color="auto" w:fill="auto"/>
            <w:vAlign w:val="center"/>
            <w:hideMark/>
          </w:tcPr>
          <w:p w14:paraId="3C0870F1" w14:textId="4655D5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E19CD4" w14:textId="65E3940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4A2B3D" w14:textId="66B1BF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697BCF" w14:textId="4C05F8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BF73F6" w14:textId="1C2D1AD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0944F" w14:textId="096A53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D682C7" w14:textId="4F0FBA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63CB3C" w14:textId="2965CC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788673" w14:textId="4158A74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CAD8D3" w14:textId="011669A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CD178" w14:textId="53E0B0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37E5CF8"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59690AD0" w14:textId="05171F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002.02.03.189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8D2711" w14:textId="12AB870F"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ЦТП-36 до ж/д ул. Декабристов, 6 в 7а мкр.: Участок сетей теплоснабжения от ЦТП-36 до ввода в ж.д. ул. Декабристов, 6 (Инв. №3013)</w:t>
            </w:r>
          </w:p>
        </w:tc>
        <w:tc>
          <w:tcPr>
            <w:tcW w:w="0" w:type="auto"/>
            <w:tcBorders>
              <w:top w:val="nil"/>
              <w:left w:val="nil"/>
              <w:bottom w:val="single" w:sz="4" w:space="0" w:color="auto"/>
              <w:right w:val="single" w:sz="4" w:space="0" w:color="auto"/>
            </w:tcBorders>
            <w:shd w:val="clear" w:color="auto" w:fill="auto"/>
            <w:vAlign w:val="center"/>
            <w:hideMark/>
          </w:tcPr>
          <w:p w14:paraId="7E20AA30" w14:textId="6DD7172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2DECBF"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2163,00</w:t>
            </w:r>
          </w:p>
        </w:tc>
        <w:tc>
          <w:tcPr>
            <w:tcW w:w="0" w:type="auto"/>
            <w:tcBorders>
              <w:top w:val="nil"/>
              <w:left w:val="nil"/>
              <w:bottom w:val="single" w:sz="4" w:space="0" w:color="auto"/>
              <w:right w:val="single" w:sz="4" w:space="0" w:color="auto"/>
            </w:tcBorders>
            <w:shd w:val="clear" w:color="auto" w:fill="auto"/>
            <w:vAlign w:val="center"/>
            <w:hideMark/>
          </w:tcPr>
          <w:p w14:paraId="6AE03838" w14:textId="6FA0923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D9BE92" w14:textId="7E16B1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70B530" w14:textId="47A58EF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E3DD96" w14:textId="356B5EF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B89397" w14:textId="732823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02E85D" w14:textId="65E1B8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990FD3" w14:textId="1F81EA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00FBE8" w14:textId="5612982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CC9646" w14:textId="2263C1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ADCE9A" w14:textId="67F3A70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BC0C0" w14:textId="095AEA2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C832BD6"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8DE0A27" w14:textId="630FAB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C15A0E" w14:textId="2DD0A88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Реконструкция магистральных сетей теплоснабжения. Сети теплоснабжения от 9ТК-12 до 9ТК-12г (р-н Налоговой инспекции). Переустройство сетей от ЦТП Налоговая до точки врезки (инв.№30093)</w:t>
            </w:r>
          </w:p>
        </w:tc>
        <w:tc>
          <w:tcPr>
            <w:tcW w:w="0" w:type="auto"/>
            <w:tcBorders>
              <w:top w:val="nil"/>
              <w:left w:val="nil"/>
              <w:bottom w:val="single" w:sz="4" w:space="0" w:color="auto"/>
              <w:right w:val="single" w:sz="4" w:space="0" w:color="auto"/>
            </w:tcBorders>
            <w:shd w:val="clear" w:color="auto" w:fill="auto"/>
            <w:vAlign w:val="center"/>
            <w:hideMark/>
          </w:tcPr>
          <w:p w14:paraId="11A89B43" w14:textId="7FD54EE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591A75"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4181,00</w:t>
            </w:r>
          </w:p>
        </w:tc>
        <w:tc>
          <w:tcPr>
            <w:tcW w:w="0" w:type="auto"/>
            <w:tcBorders>
              <w:top w:val="nil"/>
              <w:left w:val="nil"/>
              <w:bottom w:val="single" w:sz="4" w:space="0" w:color="auto"/>
              <w:right w:val="single" w:sz="4" w:space="0" w:color="auto"/>
            </w:tcBorders>
            <w:shd w:val="clear" w:color="auto" w:fill="auto"/>
            <w:vAlign w:val="center"/>
            <w:hideMark/>
          </w:tcPr>
          <w:p w14:paraId="5158A80F" w14:textId="3541D0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343212" w14:textId="38F65E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71C896" w14:textId="5E818D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8F97C" w14:textId="2B3097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F7DF76" w14:textId="022ED2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44B4C4" w14:textId="5945837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D7A9A2" w14:textId="5AD0993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936B04" w14:textId="0F92939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7D5703" w14:textId="0534118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7FF0C5" w14:textId="3991E29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4497E0" w14:textId="2CAF17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114DF8D" w14:textId="77777777" w:rsidTr="008B5389">
        <w:trPr>
          <w:trHeight w:val="1530"/>
        </w:trPr>
        <w:tc>
          <w:tcPr>
            <w:tcW w:w="0" w:type="auto"/>
            <w:tcBorders>
              <w:top w:val="nil"/>
              <w:left w:val="single" w:sz="4" w:space="0" w:color="auto"/>
              <w:bottom w:val="single" w:sz="4" w:space="0" w:color="auto"/>
              <w:right w:val="single" w:sz="4" w:space="0" w:color="auto"/>
            </w:tcBorders>
            <w:vAlign w:val="center"/>
          </w:tcPr>
          <w:p w14:paraId="3D66ABA7" w14:textId="6B386B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35AB2C" w14:textId="39383C1B"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ЦТП-25 в микрорайоне «А»: участок сетей горячего водоснабжения от УТ1 до  жилого дома улица Ленинградская, 10А, ТК-2. (инвентарный номер 304391) участок сетей горячего водоснабжения от жилого дома Кукуевицкого, 12/2 до ТК-7, от ТК-6 до ТК-5. (инвентарный номер 301821), участок сетей горячего водоснабжения от ТК-5 до ввода в жилой дом проспект Набережный, 10. (инвентарный номер 301841)</w:t>
            </w:r>
          </w:p>
        </w:tc>
        <w:tc>
          <w:tcPr>
            <w:tcW w:w="0" w:type="auto"/>
            <w:tcBorders>
              <w:top w:val="nil"/>
              <w:left w:val="nil"/>
              <w:bottom w:val="single" w:sz="4" w:space="0" w:color="auto"/>
              <w:right w:val="single" w:sz="4" w:space="0" w:color="auto"/>
            </w:tcBorders>
            <w:shd w:val="clear" w:color="auto" w:fill="auto"/>
            <w:vAlign w:val="center"/>
            <w:hideMark/>
          </w:tcPr>
          <w:p w14:paraId="48F4AFB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19605,20</w:t>
            </w:r>
          </w:p>
        </w:tc>
        <w:tc>
          <w:tcPr>
            <w:tcW w:w="0" w:type="auto"/>
            <w:tcBorders>
              <w:top w:val="nil"/>
              <w:left w:val="nil"/>
              <w:bottom w:val="single" w:sz="4" w:space="0" w:color="auto"/>
              <w:right w:val="single" w:sz="4" w:space="0" w:color="auto"/>
            </w:tcBorders>
            <w:shd w:val="clear" w:color="auto" w:fill="auto"/>
            <w:vAlign w:val="center"/>
            <w:hideMark/>
          </w:tcPr>
          <w:p w14:paraId="6E050B1D" w14:textId="542060C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88545D" w14:textId="792E17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19654D" w14:textId="785994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501BEF" w14:textId="1FAA858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4C54F2" w14:textId="6BD222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63BFCD" w14:textId="778A1AD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C1E6ED" w14:textId="0835C1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C4E891" w14:textId="115E07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1ACDAF" w14:textId="5F5E27B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515F3C" w14:textId="3A26E5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BF3E29" w14:textId="01491F7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C0A208" w14:textId="6D49DA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968600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2F767EF5" w14:textId="6E84AF2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D10B7A" w14:textId="26D4095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(инвентарный номер 31542): участок сетей горячего водоснабжения от УТ-8 до УТ-1, ввода в жилой дом по проспекту Мира, 49</w:t>
            </w:r>
          </w:p>
        </w:tc>
        <w:tc>
          <w:tcPr>
            <w:tcW w:w="0" w:type="auto"/>
            <w:tcBorders>
              <w:top w:val="nil"/>
              <w:left w:val="nil"/>
              <w:bottom w:val="single" w:sz="4" w:space="0" w:color="auto"/>
              <w:right w:val="single" w:sz="4" w:space="0" w:color="auto"/>
            </w:tcBorders>
            <w:shd w:val="clear" w:color="auto" w:fill="auto"/>
            <w:vAlign w:val="center"/>
            <w:hideMark/>
          </w:tcPr>
          <w:p w14:paraId="76B20655" w14:textId="454A5D4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A9E1D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5014,00</w:t>
            </w:r>
          </w:p>
        </w:tc>
        <w:tc>
          <w:tcPr>
            <w:tcW w:w="0" w:type="auto"/>
            <w:tcBorders>
              <w:top w:val="nil"/>
              <w:left w:val="nil"/>
              <w:bottom w:val="single" w:sz="4" w:space="0" w:color="auto"/>
              <w:right w:val="single" w:sz="4" w:space="0" w:color="auto"/>
            </w:tcBorders>
            <w:shd w:val="clear" w:color="auto" w:fill="auto"/>
            <w:vAlign w:val="center"/>
            <w:hideMark/>
          </w:tcPr>
          <w:p w14:paraId="5E4AC635" w14:textId="50EA37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A2C0CF" w14:textId="4463E6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CBB211" w14:textId="4792DC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7B3388" w14:textId="681FB8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74BDE6" w14:textId="2403B9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A60410" w14:textId="3DF5D4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F695AE" w14:textId="1AD67E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D91312" w14:textId="31CB4F6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BD71BB" w14:textId="5FB1B61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C0E4C2" w14:textId="3FA4BA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14A771" w14:textId="2D9B2D0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93079F6"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1821D3B4" w14:textId="73419F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3905C5" w14:textId="6FF1539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сетей горячего водоснабжения от ЦТП-77 в микрорайоне Центральный (инвентарный номер 305811): участок сетей горячего водоснабжения от ЦТП-77 до ТК-77-1 (ТК-1). </w:t>
            </w:r>
          </w:p>
        </w:tc>
        <w:tc>
          <w:tcPr>
            <w:tcW w:w="0" w:type="auto"/>
            <w:tcBorders>
              <w:top w:val="nil"/>
              <w:left w:val="nil"/>
              <w:bottom w:val="single" w:sz="4" w:space="0" w:color="auto"/>
              <w:right w:val="single" w:sz="4" w:space="0" w:color="auto"/>
            </w:tcBorders>
            <w:shd w:val="clear" w:color="auto" w:fill="auto"/>
            <w:vAlign w:val="center"/>
            <w:hideMark/>
          </w:tcPr>
          <w:p w14:paraId="5A9F41DD" w14:textId="351B7B1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AE9952"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1170,00</w:t>
            </w:r>
          </w:p>
        </w:tc>
        <w:tc>
          <w:tcPr>
            <w:tcW w:w="0" w:type="auto"/>
            <w:tcBorders>
              <w:top w:val="nil"/>
              <w:left w:val="nil"/>
              <w:bottom w:val="single" w:sz="4" w:space="0" w:color="auto"/>
              <w:right w:val="single" w:sz="4" w:space="0" w:color="auto"/>
            </w:tcBorders>
            <w:shd w:val="clear" w:color="auto" w:fill="auto"/>
            <w:vAlign w:val="center"/>
            <w:hideMark/>
          </w:tcPr>
          <w:p w14:paraId="073CB70F" w14:textId="7A4E5D3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476CE0" w14:textId="2B5A55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28B095" w14:textId="4395BA4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0B0A7C" w14:textId="6217BC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9E2663" w14:textId="43A8BAF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33A106" w14:textId="3B18B4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B51CB9" w14:textId="3DCAA8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1BD23B" w14:textId="22BE43B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5CDFEC" w14:textId="78398E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074D4F" w14:textId="5325C3C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2D8ABD" w14:textId="6AD457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5A7D890"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37F614F9" w14:textId="379B58F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C38B3D" w14:textId="64C36B3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наружных сетей тепловодоснабжения от ТК-27, транзит по техподполью жилого дома по улице Флегонта Показаньева, 12 (инвентарный номер 31845): Участок сетей горячего водоснабжения от ТК-27 до ввода в жилой дом по улице Флегонта Показаньева, 12  </w:t>
            </w:r>
          </w:p>
        </w:tc>
        <w:tc>
          <w:tcPr>
            <w:tcW w:w="0" w:type="auto"/>
            <w:tcBorders>
              <w:top w:val="nil"/>
              <w:left w:val="nil"/>
              <w:bottom w:val="single" w:sz="4" w:space="0" w:color="auto"/>
              <w:right w:val="single" w:sz="4" w:space="0" w:color="auto"/>
            </w:tcBorders>
            <w:shd w:val="clear" w:color="auto" w:fill="auto"/>
            <w:vAlign w:val="center"/>
            <w:hideMark/>
          </w:tcPr>
          <w:p w14:paraId="3FC177D4" w14:textId="6F3FCB8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1EE398" w14:textId="7D6F5B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0E276B"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6638,60</w:t>
            </w:r>
          </w:p>
        </w:tc>
        <w:tc>
          <w:tcPr>
            <w:tcW w:w="0" w:type="auto"/>
            <w:tcBorders>
              <w:top w:val="nil"/>
              <w:left w:val="nil"/>
              <w:bottom w:val="single" w:sz="4" w:space="0" w:color="auto"/>
              <w:right w:val="single" w:sz="4" w:space="0" w:color="auto"/>
            </w:tcBorders>
            <w:shd w:val="clear" w:color="auto" w:fill="auto"/>
            <w:vAlign w:val="center"/>
            <w:hideMark/>
          </w:tcPr>
          <w:p w14:paraId="620B0E9C" w14:textId="341DA6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3C4F3C" w14:textId="70812A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B8A575" w14:textId="264DB3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B07296" w14:textId="0DED86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8D2B7" w14:textId="6C50C6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87160" w14:textId="71E04F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240E0" w14:textId="455B77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CF9269" w14:textId="6110DD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30B975" w14:textId="5F1231C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47AC40" w14:textId="580BF75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480BB8D"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747F0E32" w14:textId="5DB0636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2BC077" w14:textId="768F5A10"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от УТ-3 до первых отключающих устройств на вводе в жилой дом по улице Игоря Киртбая, 5/1 (инвентарный номер 31809): участок сетей горячего водоснабжения от УТ-3 до ввода в жилой дом по улице Игоря Киртбая, 5/1</w:t>
            </w:r>
          </w:p>
        </w:tc>
        <w:tc>
          <w:tcPr>
            <w:tcW w:w="0" w:type="auto"/>
            <w:tcBorders>
              <w:top w:val="nil"/>
              <w:left w:val="nil"/>
              <w:bottom w:val="single" w:sz="4" w:space="0" w:color="auto"/>
              <w:right w:val="single" w:sz="4" w:space="0" w:color="auto"/>
            </w:tcBorders>
            <w:shd w:val="clear" w:color="auto" w:fill="auto"/>
            <w:vAlign w:val="center"/>
            <w:hideMark/>
          </w:tcPr>
          <w:p w14:paraId="308358E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374,00</w:t>
            </w:r>
          </w:p>
        </w:tc>
        <w:tc>
          <w:tcPr>
            <w:tcW w:w="0" w:type="auto"/>
            <w:tcBorders>
              <w:top w:val="nil"/>
              <w:left w:val="nil"/>
              <w:bottom w:val="single" w:sz="4" w:space="0" w:color="auto"/>
              <w:right w:val="single" w:sz="4" w:space="0" w:color="auto"/>
            </w:tcBorders>
            <w:shd w:val="clear" w:color="auto" w:fill="auto"/>
            <w:vAlign w:val="center"/>
            <w:hideMark/>
          </w:tcPr>
          <w:p w14:paraId="39F5FD7E" w14:textId="5E1D3F0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0A9C5F" w14:textId="230757F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1DBAF0" w14:textId="6BC58A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99352C" w14:textId="144EC6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9A45D" w14:textId="2D1C679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435348" w14:textId="35BF50E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DEE6A6" w14:textId="0790164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431A96" w14:textId="3DB3392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5FD3BF" w14:textId="1FA51A3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4B058E" w14:textId="1BEC540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20D0C9" w14:textId="546151E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F66B56" w14:textId="349033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29C915C"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34D2C6A" w14:textId="52E158C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A7ED10" w14:textId="49509411"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трубопровода горячего водоснабжения (инвентарный номер 31648): участок сетей горячего водоснабжения от ТК-23 (УТ-3) до жилого дома по улице Флегонта Показаньева, 10 (транзит)</w:t>
            </w:r>
          </w:p>
        </w:tc>
        <w:tc>
          <w:tcPr>
            <w:tcW w:w="0" w:type="auto"/>
            <w:tcBorders>
              <w:top w:val="nil"/>
              <w:left w:val="nil"/>
              <w:bottom w:val="single" w:sz="4" w:space="0" w:color="auto"/>
              <w:right w:val="single" w:sz="4" w:space="0" w:color="auto"/>
            </w:tcBorders>
            <w:shd w:val="clear" w:color="auto" w:fill="auto"/>
            <w:vAlign w:val="center"/>
            <w:hideMark/>
          </w:tcPr>
          <w:p w14:paraId="5A3E344F" w14:textId="1B1A8F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69AF11"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607,00</w:t>
            </w:r>
          </w:p>
        </w:tc>
        <w:tc>
          <w:tcPr>
            <w:tcW w:w="0" w:type="auto"/>
            <w:tcBorders>
              <w:top w:val="nil"/>
              <w:left w:val="nil"/>
              <w:bottom w:val="single" w:sz="4" w:space="0" w:color="auto"/>
              <w:right w:val="single" w:sz="4" w:space="0" w:color="auto"/>
            </w:tcBorders>
            <w:shd w:val="clear" w:color="auto" w:fill="auto"/>
            <w:vAlign w:val="center"/>
            <w:hideMark/>
          </w:tcPr>
          <w:p w14:paraId="346DD606" w14:textId="6511F2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B87C84" w14:textId="7C8028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DDA13" w14:textId="5BADFEA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F3EA23" w14:textId="3D0E691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6A1563" w14:textId="6CE261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C3342F" w14:textId="43D0175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B5B1E9" w14:textId="211C8B9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771262" w14:textId="5F2527E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9122A" w14:textId="2F77C9C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0AC9EB" w14:textId="218434A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F13575" w14:textId="67E5AD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3889703"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4B38BA84" w14:textId="2A18A52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8157AE" w14:textId="32ADA8FD"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наружных сетей тепловодоснабжения (инвентарный номер 31724): участок сетей горячего водоснабжения от УТ-3 до ввода в жилой дом ул. Майская, 6/2</w:t>
            </w:r>
          </w:p>
        </w:tc>
        <w:tc>
          <w:tcPr>
            <w:tcW w:w="0" w:type="auto"/>
            <w:tcBorders>
              <w:top w:val="nil"/>
              <w:left w:val="nil"/>
              <w:bottom w:val="single" w:sz="4" w:space="0" w:color="auto"/>
              <w:right w:val="single" w:sz="4" w:space="0" w:color="auto"/>
            </w:tcBorders>
            <w:shd w:val="clear" w:color="auto" w:fill="auto"/>
            <w:vAlign w:val="center"/>
            <w:hideMark/>
          </w:tcPr>
          <w:p w14:paraId="1C0D7F36" w14:textId="714AAE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D5FBA8" w14:textId="5908E0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2428FC"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557,77</w:t>
            </w:r>
          </w:p>
        </w:tc>
        <w:tc>
          <w:tcPr>
            <w:tcW w:w="0" w:type="auto"/>
            <w:tcBorders>
              <w:top w:val="nil"/>
              <w:left w:val="nil"/>
              <w:bottom w:val="single" w:sz="4" w:space="0" w:color="auto"/>
              <w:right w:val="single" w:sz="4" w:space="0" w:color="auto"/>
            </w:tcBorders>
            <w:shd w:val="clear" w:color="auto" w:fill="auto"/>
            <w:vAlign w:val="center"/>
            <w:hideMark/>
          </w:tcPr>
          <w:p w14:paraId="2E4513EE" w14:textId="449839A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1A56C5" w14:textId="1EE7ADC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7F9E15" w14:textId="39019DE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E04F4A" w14:textId="0E138A2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4EA48C" w14:textId="1EA6B3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0B6075" w14:textId="7C53938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803AED" w14:textId="2D4F78B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16872" w14:textId="5CD7A44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F0A8CB" w14:textId="57C62B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88433E" w14:textId="688A786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EFA2571"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04D623C6" w14:textId="0E84027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1620BC" w14:textId="5A58342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УТ-7 до жилого дома по проспекту Ленина, 39/1 в 7 микрорайоне (инвентарный номер  100111): участок сетей горячего водоснабжения от УТ-7 до ввода в жилой дом по проспекту Ленина, 39/1</w:t>
            </w:r>
          </w:p>
        </w:tc>
        <w:tc>
          <w:tcPr>
            <w:tcW w:w="0" w:type="auto"/>
            <w:tcBorders>
              <w:top w:val="nil"/>
              <w:left w:val="nil"/>
              <w:bottom w:val="single" w:sz="4" w:space="0" w:color="auto"/>
              <w:right w:val="single" w:sz="4" w:space="0" w:color="auto"/>
            </w:tcBorders>
            <w:shd w:val="clear" w:color="auto" w:fill="auto"/>
            <w:vAlign w:val="center"/>
            <w:hideMark/>
          </w:tcPr>
          <w:p w14:paraId="6DF2B38C" w14:textId="23395AE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DEE73E"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1047,00</w:t>
            </w:r>
          </w:p>
        </w:tc>
        <w:tc>
          <w:tcPr>
            <w:tcW w:w="0" w:type="auto"/>
            <w:tcBorders>
              <w:top w:val="nil"/>
              <w:left w:val="nil"/>
              <w:bottom w:val="single" w:sz="4" w:space="0" w:color="auto"/>
              <w:right w:val="single" w:sz="4" w:space="0" w:color="auto"/>
            </w:tcBorders>
            <w:shd w:val="clear" w:color="auto" w:fill="auto"/>
            <w:vAlign w:val="center"/>
            <w:hideMark/>
          </w:tcPr>
          <w:p w14:paraId="0C59DFDD" w14:textId="6A617A8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EDC672" w14:textId="38A67DB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E30737" w14:textId="6632765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988FF0" w14:textId="38F256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D6C48D" w14:textId="43FF5BD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3F3150" w14:textId="3673D2C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53869B" w14:textId="1468E2B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5FB928" w14:textId="16CDA36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4F0CFF" w14:textId="6A03617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B267D5" w14:textId="1EBFF0E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461E03" w14:textId="44895E0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52A2DDB"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472B6794" w14:textId="795E4A8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002.02.03.199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7B3D69" w14:textId="262727B7"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сооружения: внутриквартальные сети тепловодоснабжения, протяженностью 366,7 метров (инвентарный номер 30581): участок сетей горячего водоснабжения </w:t>
            </w:r>
            <w:r w:rsidRPr="007D1593">
              <w:rPr>
                <w:rFonts w:ascii="Times New Roman" w:eastAsia="Times New Roman" w:hAnsi="Times New Roman"/>
                <w:spacing w:val="0"/>
                <w:sz w:val="18"/>
                <w:szCs w:val="18"/>
                <w:lang w:eastAsia="ru-RU"/>
              </w:rPr>
              <w:br/>
              <w:t>от ТК-64-3 (УТ-1) до ТК-64-4 (УТ-2), ТК-64-5 (УТ-3), ТК-64-6 (УТ-4)</w:t>
            </w:r>
          </w:p>
        </w:tc>
        <w:tc>
          <w:tcPr>
            <w:tcW w:w="0" w:type="auto"/>
            <w:tcBorders>
              <w:top w:val="nil"/>
              <w:left w:val="nil"/>
              <w:bottom w:val="single" w:sz="4" w:space="0" w:color="auto"/>
              <w:right w:val="single" w:sz="4" w:space="0" w:color="auto"/>
            </w:tcBorders>
            <w:shd w:val="clear" w:color="auto" w:fill="auto"/>
            <w:vAlign w:val="center"/>
            <w:hideMark/>
          </w:tcPr>
          <w:p w14:paraId="0BEFCB6D" w14:textId="64E90E6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5BC5C1" w14:textId="5BDA79C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BE3696"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17090,51</w:t>
            </w:r>
          </w:p>
        </w:tc>
        <w:tc>
          <w:tcPr>
            <w:tcW w:w="0" w:type="auto"/>
            <w:tcBorders>
              <w:top w:val="nil"/>
              <w:left w:val="nil"/>
              <w:bottom w:val="single" w:sz="4" w:space="0" w:color="auto"/>
              <w:right w:val="single" w:sz="4" w:space="0" w:color="auto"/>
            </w:tcBorders>
            <w:shd w:val="clear" w:color="auto" w:fill="auto"/>
            <w:vAlign w:val="center"/>
            <w:hideMark/>
          </w:tcPr>
          <w:p w14:paraId="3C40D82F" w14:textId="677ECAD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B245B0" w14:textId="06397E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2836C5" w14:textId="66C98FA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CA087E" w14:textId="5D9972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B4BD50" w14:textId="62BF21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CF837F" w14:textId="5987AC5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F48C62" w14:textId="44EC7A9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BA5F26" w14:textId="3F2821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E0FC95" w14:textId="0194C8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46E0C8" w14:textId="43D117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7BCD9A1"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70064A78" w14:textId="315E97C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2DCBD4" w14:textId="67317945"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сооружения: сети тепловодоснабжения от ТК-60-4 до жилого дома по проспекту Комсомольскому 36 в микрорайоне 27 (инвентарный номер 30959): участок сетей горячего водоснабжения от ТК60-4 до ввода в жилой дом по проспекту Комсомольскому, 36</w:t>
            </w:r>
          </w:p>
        </w:tc>
        <w:tc>
          <w:tcPr>
            <w:tcW w:w="0" w:type="auto"/>
            <w:tcBorders>
              <w:top w:val="nil"/>
              <w:left w:val="nil"/>
              <w:bottom w:val="single" w:sz="4" w:space="0" w:color="auto"/>
              <w:right w:val="single" w:sz="4" w:space="0" w:color="auto"/>
            </w:tcBorders>
            <w:shd w:val="clear" w:color="auto" w:fill="auto"/>
            <w:vAlign w:val="center"/>
            <w:hideMark/>
          </w:tcPr>
          <w:p w14:paraId="7DF1505D" w14:textId="476F503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A50383" w14:textId="1464BC7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8478A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539,60</w:t>
            </w:r>
          </w:p>
        </w:tc>
        <w:tc>
          <w:tcPr>
            <w:tcW w:w="0" w:type="auto"/>
            <w:tcBorders>
              <w:top w:val="nil"/>
              <w:left w:val="nil"/>
              <w:bottom w:val="single" w:sz="4" w:space="0" w:color="auto"/>
              <w:right w:val="single" w:sz="4" w:space="0" w:color="auto"/>
            </w:tcBorders>
            <w:shd w:val="clear" w:color="auto" w:fill="auto"/>
            <w:vAlign w:val="center"/>
            <w:hideMark/>
          </w:tcPr>
          <w:p w14:paraId="2B15841F" w14:textId="779E4E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7A70DA" w14:textId="0F2E1D7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4841FF" w14:textId="772C20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18B591" w14:textId="72D9BF5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FA6506" w14:textId="268F85A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027FDB" w14:textId="6B06AE3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EFC4F6" w14:textId="7A56FC7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63C106" w14:textId="7620B5A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F0CABC" w14:textId="5FE59FB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9E7A0C" w14:textId="072CCD1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74A5DDEB"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5AF672D2" w14:textId="14F0984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F5C2F8" w14:textId="3C63C7D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УТ-4 до УТ-3, до жилых домов по улице Декабристов, 14, 12/1, 12, до жилых домов по улице Майской, 20, 22 в 7а микрорайоне (инвентарный номер 31533): участок сетей горячего водоснабжения от УТ-3 до ввода в жилой дом по улице Декабристов, 12</w:t>
            </w:r>
          </w:p>
        </w:tc>
        <w:tc>
          <w:tcPr>
            <w:tcW w:w="0" w:type="auto"/>
            <w:tcBorders>
              <w:top w:val="nil"/>
              <w:left w:val="nil"/>
              <w:bottom w:val="single" w:sz="4" w:space="0" w:color="auto"/>
              <w:right w:val="single" w:sz="4" w:space="0" w:color="auto"/>
            </w:tcBorders>
            <w:shd w:val="clear" w:color="auto" w:fill="auto"/>
            <w:vAlign w:val="center"/>
            <w:hideMark/>
          </w:tcPr>
          <w:p w14:paraId="79455086" w14:textId="5CC4487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2F19DD" w14:textId="711BD82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0036C8" w14:textId="5440972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428E78"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3654,72</w:t>
            </w:r>
          </w:p>
        </w:tc>
        <w:tc>
          <w:tcPr>
            <w:tcW w:w="0" w:type="auto"/>
            <w:tcBorders>
              <w:top w:val="nil"/>
              <w:left w:val="nil"/>
              <w:bottom w:val="single" w:sz="4" w:space="0" w:color="auto"/>
              <w:right w:val="single" w:sz="4" w:space="0" w:color="auto"/>
            </w:tcBorders>
            <w:shd w:val="clear" w:color="auto" w:fill="auto"/>
            <w:vAlign w:val="center"/>
            <w:hideMark/>
          </w:tcPr>
          <w:p w14:paraId="04605628" w14:textId="4CF483F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D5F7B9" w14:textId="5B77AD2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8D6113" w14:textId="193A151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D21342" w14:textId="644728F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39A079" w14:textId="18FB1B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CDFF1A" w14:textId="745C637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C04451" w14:textId="17616A8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098FEC" w14:textId="0F40BF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E328ED" w14:textId="41F3A83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6DAB25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EC0F8F4" w14:textId="6D0E1150"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3F67B3" w14:textId="3B9FDBD3"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сетей горячего водоснабжения от ЦТП-6 в микрорайоне «А» (инвентарный номер 986111): участок сетей горячего водоснабжения от жилого дома </w:t>
            </w:r>
            <w:r w:rsidRPr="007D1593">
              <w:rPr>
                <w:rFonts w:ascii="Times New Roman" w:eastAsia="Times New Roman" w:hAnsi="Times New Roman"/>
                <w:spacing w:val="0"/>
                <w:sz w:val="18"/>
                <w:szCs w:val="18"/>
                <w:lang w:eastAsia="ru-RU"/>
              </w:rPr>
              <w:br/>
              <w:t>по улице Дзержинского, 6 до ввода в жилой дом по улице Дзержинского, 6/1</w:t>
            </w:r>
          </w:p>
        </w:tc>
        <w:tc>
          <w:tcPr>
            <w:tcW w:w="0" w:type="auto"/>
            <w:tcBorders>
              <w:top w:val="nil"/>
              <w:left w:val="nil"/>
              <w:bottom w:val="single" w:sz="4" w:space="0" w:color="auto"/>
              <w:right w:val="single" w:sz="4" w:space="0" w:color="auto"/>
            </w:tcBorders>
            <w:shd w:val="clear" w:color="auto" w:fill="auto"/>
            <w:vAlign w:val="center"/>
            <w:hideMark/>
          </w:tcPr>
          <w:p w14:paraId="0D7A0417" w14:textId="3B88677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FB9377" w14:textId="7AF74B1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54FD0A"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888,97</w:t>
            </w:r>
          </w:p>
        </w:tc>
        <w:tc>
          <w:tcPr>
            <w:tcW w:w="0" w:type="auto"/>
            <w:tcBorders>
              <w:top w:val="nil"/>
              <w:left w:val="nil"/>
              <w:bottom w:val="single" w:sz="4" w:space="0" w:color="auto"/>
              <w:right w:val="single" w:sz="4" w:space="0" w:color="auto"/>
            </w:tcBorders>
            <w:shd w:val="clear" w:color="auto" w:fill="auto"/>
            <w:vAlign w:val="center"/>
            <w:hideMark/>
          </w:tcPr>
          <w:p w14:paraId="297C6D68" w14:textId="7C0907B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7E0387" w14:textId="017A37F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5A163A" w14:textId="48C2175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139427" w14:textId="5906FE5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2750FE" w14:textId="7C580D5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5AFC48" w14:textId="5904DC9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8D5876" w14:textId="2A8F24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87558C" w14:textId="50767EA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E9BBEB" w14:textId="6CE5F14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DAFAF7" w14:textId="4C6659D5"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3E55F50"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59913603" w14:textId="4FBB152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F8A0EE" w14:textId="4C1B978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сетей тепловодоснабжения от УТ-1 до УТ-10, жилой дом по улице Крылова, 41 в мкр. ПИКС (инвентарный номер 529): участок сетей горячего водоснабжения от УТ-1 до УТ-10. </w:t>
            </w:r>
          </w:p>
        </w:tc>
        <w:tc>
          <w:tcPr>
            <w:tcW w:w="0" w:type="auto"/>
            <w:tcBorders>
              <w:top w:val="nil"/>
              <w:left w:val="nil"/>
              <w:bottom w:val="single" w:sz="4" w:space="0" w:color="auto"/>
              <w:right w:val="single" w:sz="4" w:space="0" w:color="auto"/>
            </w:tcBorders>
            <w:shd w:val="clear" w:color="auto" w:fill="auto"/>
            <w:vAlign w:val="center"/>
            <w:hideMark/>
          </w:tcPr>
          <w:p w14:paraId="73427E75" w14:textId="0D9111D4"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FA50F4" w14:textId="1165B68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0083A0" w14:textId="0617271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C64294"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3908,83</w:t>
            </w:r>
          </w:p>
        </w:tc>
        <w:tc>
          <w:tcPr>
            <w:tcW w:w="0" w:type="auto"/>
            <w:tcBorders>
              <w:top w:val="nil"/>
              <w:left w:val="nil"/>
              <w:bottom w:val="single" w:sz="4" w:space="0" w:color="auto"/>
              <w:right w:val="single" w:sz="4" w:space="0" w:color="auto"/>
            </w:tcBorders>
            <w:shd w:val="clear" w:color="auto" w:fill="auto"/>
            <w:vAlign w:val="center"/>
            <w:hideMark/>
          </w:tcPr>
          <w:p w14:paraId="4CF4FD1C" w14:textId="414367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9EF0BD" w14:textId="51F9051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866D23" w14:textId="5945155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158F8A" w14:textId="4A50066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3060FA" w14:textId="7B12F49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050101" w14:textId="213EF84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046752" w14:textId="07C7ECD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FC8B2E" w14:textId="1BD622F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744E1B" w14:textId="01091BC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0D2CBACD"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3ECBE8FB" w14:textId="5726A8E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86637E" w14:textId="32D209BA"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по улице Быстринской, 24/2 в микрорайоне 33 (инвентарный номер 713961): участок сетей горячего водоснабжения от УТ-1 (ТК-50-1) до ввода в жилой дом по улице Быстринской, 24/2</w:t>
            </w:r>
          </w:p>
        </w:tc>
        <w:tc>
          <w:tcPr>
            <w:tcW w:w="0" w:type="auto"/>
            <w:tcBorders>
              <w:top w:val="nil"/>
              <w:left w:val="nil"/>
              <w:bottom w:val="single" w:sz="4" w:space="0" w:color="auto"/>
              <w:right w:val="single" w:sz="4" w:space="0" w:color="auto"/>
            </w:tcBorders>
            <w:shd w:val="clear" w:color="auto" w:fill="auto"/>
            <w:vAlign w:val="center"/>
            <w:hideMark/>
          </w:tcPr>
          <w:p w14:paraId="2BA3B40A" w14:textId="557C63C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3EA040" w14:textId="77777777"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102,00</w:t>
            </w:r>
          </w:p>
        </w:tc>
        <w:tc>
          <w:tcPr>
            <w:tcW w:w="0" w:type="auto"/>
            <w:tcBorders>
              <w:top w:val="nil"/>
              <w:left w:val="nil"/>
              <w:bottom w:val="single" w:sz="4" w:space="0" w:color="auto"/>
              <w:right w:val="single" w:sz="4" w:space="0" w:color="auto"/>
            </w:tcBorders>
            <w:shd w:val="clear" w:color="auto" w:fill="auto"/>
            <w:vAlign w:val="center"/>
            <w:hideMark/>
          </w:tcPr>
          <w:p w14:paraId="77968F10" w14:textId="200CE77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FB5484" w14:textId="2A18B68B"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E647F5" w14:textId="111FC51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637373" w14:textId="0AD7FD76"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50B68D" w14:textId="1B235B0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782CC4" w14:textId="3667059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5A4A79" w14:textId="294F201E"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E7D3C2" w14:textId="5B8FEEB2"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B37E1C" w14:textId="3BC50DA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9E0B3" w14:textId="11A9F4E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2DF56A" w14:textId="4025C41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642C03C4"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97F8595" w14:textId="012B2AF9"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071568" w14:textId="2FB5B8C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ТК50-2 до ТК50-5 - жилой дом по улице Быстринской, 24/1 (инвентарные номера 70036, 70037): участок сетей горячего водоснабжения от ТК-50-2 до ввода в жилой дом по улице Быстринской, 24/1</w:t>
            </w:r>
          </w:p>
        </w:tc>
        <w:tc>
          <w:tcPr>
            <w:tcW w:w="0" w:type="auto"/>
            <w:tcBorders>
              <w:top w:val="nil"/>
              <w:left w:val="nil"/>
              <w:bottom w:val="single" w:sz="4" w:space="0" w:color="auto"/>
              <w:right w:val="single" w:sz="4" w:space="0" w:color="auto"/>
            </w:tcBorders>
            <w:shd w:val="clear" w:color="auto" w:fill="auto"/>
            <w:vAlign w:val="center"/>
            <w:hideMark/>
          </w:tcPr>
          <w:p w14:paraId="12CCDC79" w14:textId="03E1B08F"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32CF71"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526,00</w:t>
            </w:r>
          </w:p>
        </w:tc>
        <w:tc>
          <w:tcPr>
            <w:tcW w:w="0" w:type="auto"/>
            <w:tcBorders>
              <w:top w:val="nil"/>
              <w:left w:val="nil"/>
              <w:bottom w:val="single" w:sz="4" w:space="0" w:color="auto"/>
              <w:right w:val="single" w:sz="4" w:space="0" w:color="auto"/>
            </w:tcBorders>
            <w:shd w:val="clear" w:color="auto" w:fill="auto"/>
            <w:vAlign w:val="center"/>
            <w:hideMark/>
          </w:tcPr>
          <w:p w14:paraId="304D18D0" w14:textId="043F0285"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BDB995" w14:textId="00504E0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8550B0" w14:textId="23CD643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753552" w14:textId="198A626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B6C45" w14:textId="6CED07A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578F8" w14:textId="5C4B07B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BE9D22" w14:textId="4573583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9EEF6E" w14:textId="750CD97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540CC7" w14:textId="08FF00F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7B0284" w14:textId="39D41A9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C3BB9" w14:textId="190D8C3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4CC3432"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6A2AA5E3" w14:textId="701C3FA3"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99750F" w14:textId="5C34A1A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сетей тепловодоснабжения от ТК50-4 до узлов управления жилого дома по улице Быстринской, 22/1 и улице Быстринской, 22  блок Г, В, микрорайон 33 (инвентарный номер 71330): участок сетей горячего водоснабжения </w:t>
            </w:r>
            <w:r w:rsidRPr="007D1593">
              <w:rPr>
                <w:rFonts w:ascii="Times New Roman" w:eastAsia="Times New Roman" w:hAnsi="Times New Roman"/>
                <w:spacing w:val="0"/>
                <w:sz w:val="18"/>
                <w:szCs w:val="18"/>
                <w:lang w:eastAsia="ru-RU"/>
              </w:rPr>
              <w:br/>
              <w:t>от ТК-50-4 до ввода в жилой дом по улице Быстринской, 22</w:t>
            </w:r>
          </w:p>
        </w:tc>
        <w:tc>
          <w:tcPr>
            <w:tcW w:w="0" w:type="auto"/>
            <w:tcBorders>
              <w:top w:val="nil"/>
              <w:left w:val="nil"/>
              <w:bottom w:val="single" w:sz="4" w:space="0" w:color="auto"/>
              <w:right w:val="single" w:sz="4" w:space="0" w:color="auto"/>
            </w:tcBorders>
            <w:shd w:val="clear" w:color="auto" w:fill="auto"/>
            <w:vAlign w:val="center"/>
            <w:hideMark/>
          </w:tcPr>
          <w:p w14:paraId="252C87C8" w14:textId="37C90701"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61DA80"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355,00</w:t>
            </w:r>
          </w:p>
        </w:tc>
        <w:tc>
          <w:tcPr>
            <w:tcW w:w="0" w:type="auto"/>
            <w:tcBorders>
              <w:top w:val="nil"/>
              <w:left w:val="nil"/>
              <w:bottom w:val="single" w:sz="4" w:space="0" w:color="auto"/>
              <w:right w:val="single" w:sz="4" w:space="0" w:color="auto"/>
            </w:tcBorders>
            <w:shd w:val="clear" w:color="auto" w:fill="auto"/>
            <w:vAlign w:val="center"/>
            <w:hideMark/>
          </w:tcPr>
          <w:p w14:paraId="1D0827FC" w14:textId="361E6FD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F2ACF6" w14:textId="48B5EAC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E23EF8" w14:textId="05FC429D"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96959F" w14:textId="3994399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F6D352" w14:textId="0672CE79"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15D378" w14:textId="7D679F4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5E84E7" w14:textId="0B56E7F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1D5163" w14:textId="200D17BE"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C7F0AC" w14:textId="31548BE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68C8AF" w14:textId="1388A38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E79F03" w14:textId="7BF6D7E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46CD3FC8"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63D28453" w14:textId="06C23E5D"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FB308A" w14:textId="012AD8F9"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ЦТП-36 до жилого дома ул. Декабристов, 6 в 7а микрорайон: участок сетей горячего водоснабжения от ЦТП-36 до ввода в жилой дом улица Декабристов, 6 (инвентарный номер 3013)</w:t>
            </w:r>
          </w:p>
        </w:tc>
        <w:tc>
          <w:tcPr>
            <w:tcW w:w="0" w:type="auto"/>
            <w:tcBorders>
              <w:top w:val="nil"/>
              <w:left w:val="nil"/>
              <w:bottom w:val="single" w:sz="4" w:space="0" w:color="auto"/>
              <w:right w:val="single" w:sz="4" w:space="0" w:color="auto"/>
            </w:tcBorders>
            <w:shd w:val="clear" w:color="auto" w:fill="auto"/>
            <w:vAlign w:val="center"/>
            <w:hideMark/>
          </w:tcPr>
          <w:p w14:paraId="6781F7D2" w14:textId="47C65D10"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0D1D64" w14:textId="1FED110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2D4099"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2163,00</w:t>
            </w:r>
          </w:p>
        </w:tc>
        <w:tc>
          <w:tcPr>
            <w:tcW w:w="0" w:type="auto"/>
            <w:tcBorders>
              <w:top w:val="nil"/>
              <w:left w:val="nil"/>
              <w:bottom w:val="single" w:sz="4" w:space="0" w:color="auto"/>
              <w:right w:val="single" w:sz="4" w:space="0" w:color="auto"/>
            </w:tcBorders>
            <w:shd w:val="clear" w:color="auto" w:fill="auto"/>
            <w:vAlign w:val="center"/>
            <w:hideMark/>
          </w:tcPr>
          <w:p w14:paraId="6D13FB0F" w14:textId="64B3B1D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934EE7" w14:textId="5CBAF6BF"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46BD46" w14:textId="0B98F59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D7F99A" w14:textId="0611C95E"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8F543F" w14:textId="7366E121"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9FE3C8" w14:textId="4CD7A1D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F242E7" w14:textId="0769139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FD6A30" w14:textId="652086AD"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DF9E37" w14:textId="2BDB955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C5514F" w14:textId="21FD9D3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7EF69FC"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CB6ADBE" w14:textId="64DF353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14ADB4" w14:textId="1E2B4304"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тепловодоснабжения от ЦТП-50 до ТК50-1, ТК50-2, ТК50-3, ТК50-4 микрорайон 33 (инвентарный номер 31594): участок сетей горячего водоснабжения от ЦТП-50 до ТК-50-1, ТК-50-2, ТК-50-3, ТК-50-4.</w:t>
            </w:r>
          </w:p>
        </w:tc>
        <w:tc>
          <w:tcPr>
            <w:tcW w:w="0" w:type="auto"/>
            <w:tcBorders>
              <w:top w:val="nil"/>
              <w:left w:val="nil"/>
              <w:bottom w:val="single" w:sz="4" w:space="0" w:color="auto"/>
              <w:right w:val="single" w:sz="4" w:space="0" w:color="auto"/>
            </w:tcBorders>
            <w:shd w:val="clear" w:color="auto" w:fill="auto"/>
            <w:vAlign w:val="center"/>
            <w:hideMark/>
          </w:tcPr>
          <w:p w14:paraId="7358A841" w14:textId="19857365"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3BCBF6"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10703,00</w:t>
            </w:r>
          </w:p>
        </w:tc>
        <w:tc>
          <w:tcPr>
            <w:tcW w:w="0" w:type="auto"/>
            <w:tcBorders>
              <w:top w:val="nil"/>
              <w:left w:val="nil"/>
              <w:bottom w:val="single" w:sz="4" w:space="0" w:color="auto"/>
              <w:right w:val="single" w:sz="4" w:space="0" w:color="auto"/>
            </w:tcBorders>
            <w:shd w:val="clear" w:color="auto" w:fill="auto"/>
            <w:vAlign w:val="center"/>
            <w:hideMark/>
          </w:tcPr>
          <w:p w14:paraId="300C6A12" w14:textId="2FA89B7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4DF5E0" w14:textId="72602F4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DE7B33" w14:textId="6F022F2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2931C9" w14:textId="41D7B0ED"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67D932" w14:textId="0AAB522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03F939" w14:textId="697ABA9D"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7D0A66" w14:textId="24561831"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04CD49" w14:textId="15EACCA5"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444861" w14:textId="6BB99C4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99896E" w14:textId="4AADFEF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3A12C9" w14:textId="101AAD7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1C86CD86" w14:textId="77777777" w:rsidTr="008B5389">
        <w:trPr>
          <w:trHeight w:val="765"/>
        </w:trPr>
        <w:tc>
          <w:tcPr>
            <w:tcW w:w="0" w:type="auto"/>
            <w:tcBorders>
              <w:top w:val="nil"/>
              <w:left w:val="single" w:sz="4" w:space="0" w:color="auto"/>
              <w:bottom w:val="single" w:sz="4" w:space="0" w:color="auto"/>
              <w:right w:val="single" w:sz="4" w:space="0" w:color="auto"/>
            </w:tcBorders>
            <w:vAlign w:val="center"/>
          </w:tcPr>
          <w:p w14:paraId="7ADC287D" w14:textId="620AAC51"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C1AE88" w14:textId="0734423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сетей тепловодоснабжения с попутным дренажом (инвентарный номер 30644): участок сетей горячего водоснабжения от ТК-98-3 (УТ-8) до ввода в жилой дом по улице 30 лет Победы, 41/2. </w:t>
            </w:r>
          </w:p>
        </w:tc>
        <w:tc>
          <w:tcPr>
            <w:tcW w:w="0" w:type="auto"/>
            <w:tcBorders>
              <w:top w:val="nil"/>
              <w:left w:val="nil"/>
              <w:bottom w:val="single" w:sz="4" w:space="0" w:color="auto"/>
              <w:right w:val="single" w:sz="4" w:space="0" w:color="auto"/>
            </w:tcBorders>
            <w:shd w:val="clear" w:color="auto" w:fill="auto"/>
            <w:vAlign w:val="center"/>
            <w:hideMark/>
          </w:tcPr>
          <w:p w14:paraId="6F5163E8" w14:textId="6A7E358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72A695" w14:textId="06D860D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6D59CC" w14:textId="36073DE5"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AE5BE"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3740,83</w:t>
            </w:r>
          </w:p>
        </w:tc>
        <w:tc>
          <w:tcPr>
            <w:tcW w:w="0" w:type="auto"/>
            <w:tcBorders>
              <w:top w:val="nil"/>
              <w:left w:val="nil"/>
              <w:bottom w:val="single" w:sz="4" w:space="0" w:color="auto"/>
              <w:right w:val="single" w:sz="4" w:space="0" w:color="auto"/>
            </w:tcBorders>
            <w:shd w:val="clear" w:color="auto" w:fill="auto"/>
            <w:vAlign w:val="center"/>
            <w:hideMark/>
          </w:tcPr>
          <w:p w14:paraId="59EC5C73" w14:textId="4EDE395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A38AFB" w14:textId="3E4B369E"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17ABE8" w14:textId="667B2E1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2AAC43" w14:textId="1EA3979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1F5D08" w14:textId="04FAA1DF"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40DBD0" w14:textId="1E2095B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3DA795" w14:textId="631C860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52E3FB" w14:textId="584F1170"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0100C2" w14:textId="6C5CCD6D"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7BC416F"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04B9853C" w14:textId="4E8197FC"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87463F" w14:textId="6B0A49AE"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сетей горячего водоснабжения от ЦТП-25 в микрорайон "А": участок сетей горячего водоснабжения от ТК-7 до ТК-6. (инвентарный номер 301821)</w:t>
            </w:r>
          </w:p>
        </w:tc>
        <w:tc>
          <w:tcPr>
            <w:tcW w:w="0" w:type="auto"/>
            <w:tcBorders>
              <w:top w:val="nil"/>
              <w:left w:val="nil"/>
              <w:bottom w:val="single" w:sz="4" w:space="0" w:color="auto"/>
              <w:right w:val="single" w:sz="4" w:space="0" w:color="auto"/>
            </w:tcBorders>
            <w:shd w:val="clear" w:color="auto" w:fill="auto"/>
            <w:vAlign w:val="center"/>
            <w:hideMark/>
          </w:tcPr>
          <w:p w14:paraId="329EE469" w14:textId="3F41C35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AD5DFF"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6695,00</w:t>
            </w:r>
          </w:p>
        </w:tc>
        <w:tc>
          <w:tcPr>
            <w:tcW w:w="0" w:type="auto"/>
            <w:tcBorders>
              <w:top w:val="nil"/>
              <w:left w:val="nil"/>
              <w:bottom w:val="single" w:sz="4" w:space="0" w:color="auto"/>
              <w:right w:val="single" w:sz="4" w:space="0" w:color="auto"/>
            </w:tcBorders>
            <w:shd w:val="clear" w:color="auto" w:fill="auto"/>
            <w:vAlign w:val="center"/>
            <w:hideMark/>
          </w:tcPr>
          <w:p w14:paraId="59FBCEE9" w14:textId="58EF941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3DA13B" w14:textId="7A10BB4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5F0D14" w14:textId="6EEE525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859E66" w14:textId="47DA881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1A5246" w14:textId="25A386C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D30926" w14:textId="0D76C23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129AE3" w14:textId="2005486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CCA867" w14:textId="05B6F5B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6566E1" w14:textId="56FCB7E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287B03" w14:textId="38281DFE"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04018D" w14:textId="7613638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572DCDAD"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13C275F7" w14:textId="5CB0825A"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27168A" w14:textId="5C390D5C"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Монтаж запорной арматуры по Т1 Ду 400 в 9ТК1б (инв.№43)</w:t>
            </w:r>
          </w:p>
        </w:tc>
        <w:tc>
          <w:tcPr>
            <w:tcW w:w="0" w:type="auto"/>
            <w:tcBorders>
              <w:top w:val="nil"/>
              <w:left w:val="nil"/>
              <w:bottom w:val="single" w:sz="4" w:space="0" w:color="auto"/>
              <w:right w:val="single" w:sz="4" w:space="0" w:color="auto"/>
            </w:tcBorders>
            <w:shd w:val="clear" w:color="auto" w:fill="auto"/>
            <w:vAlign w:val="center"/>
            <w:hideMark/>
          </w:tcPr>
          <w:p w14:paraId="02989676" w14:textId="60DE0C1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D0D6C1"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1109,00</w:t>
            </w:r>
          </w:p>
        </w:tc>
        <w:tc>
          <w:tcPr>
            <w:tcW w:w="0" w:type="auto"/>
            <w:tcBorders>
              <w:top w:val="nil"/>
              <w:left w:val="nil"/>
              <w:bottom w:val="single" w:sz="4" w:space="0" w:color="auto"/>
              <w:right w:val="single" w:sz="4" w:space="0" w:color="auto"/>
            </w:tcBorders>
            <w:shd w:val="clear" w:color="auto" w:fill="auto"/>
            <w:vAlign w:val="center"/>
            <w:hideMark/>
          </w:tcPr>
          <w:p w14:paraId="10CB7233" w14:textId="41834E89"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E8CEF7" w14:textId="6568B8B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58BBA9" w14:textId="7D83CB6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242BBF" w14:textId="441F16B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AF00B2" w14:textId="77B764AF"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BAA359" w14:textId="519E979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1982C0" w14:textId="4C2A6C2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B9A524" w14:textId="1284B88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01220F" w14:textId="08A856D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8453F8" w14:textId="3D17F4E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96259C" w14:textId="5B1B45B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FAA9919" w14:textId="77777777" w:rsidTr="008B5389">
        <w:trPr>
          <w:trHeight w:val="510"/>
        </w:trPr>
        <w:tc>
          <w:tcPr>
            <w:tcW w:w="0" w:type="auto"/>
            <w:tcBorders>
              <w:top w:val="nil"/>
              <w:left w:val="single" w:sz="4" w:space="0" w:color="auto"/>
              <w:bottom w:val="single" w:sz="4" w:space="0" w:color="auto"/>
              <w:right w:val="single" w:sz="4" w:space="0" w:color="auto"/>
            </w:tcBorders>
            <w:vAlign w:val="center"/>
          </w:tcPr>
          <w:p w14:paraId="3CE154FA" w14:textId="7A858E6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38575E" w14:textId="26343BA8"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тепловых сетей. Монтаж запорной арматуры по Т2 Ду 600 в 9ТК2-3 (инв.№31935)</w:t>
            </w:r>
          </w:p>
        </w:tc>
        <w:tc>
          <w:tcPr>
            <w:tcW w:w="0" w:type="auto"/>
            <w:tcBorders>
              <w:top w:val="nil"/>
              <w:left w:val="nil"/>
              <w:bottom w:val="single" w:sz="4" w:space="0" w:color="auto"/>
              <w:right w:val="single" w:sz="4" w:space="0" w:color="auto"/>
            </w:tcBorders>
            <w:shd w:val="clear" w:color="auto" w:fill="auto"/>
            <w:vAlign w:val="center"/>
            <w:hideMark/>
          </w:tcPr>
          <w:p w14:paraId="737C6BBD" w14:textId="404E6AB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3E3384"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4211,00</w:t>
            </w:r>
          </w:p>
        </w:tc>
        <w:tc>
          <w:tcPr>
            <w:tcW w:w="0" w:type="auto"/>
            <w:tcBorders>
              <w:top w:val="nil"/>
              <w:left w:val="nil"/>
              <w:bottom w:val="single" w:sz="4" w:space="0" w:color="auto"/>
              <w:right w:val="single" w:sz="4" w:space="0" w:color="auto"/>
            </w:tcBorders>
            <w:shd w:val="clear" w:color="auto" w:fill="auto"/>
            <w:vAlign w:val="center"/>
            <w:hideMark/>
          </w:tcPr>
          <w:p w14:paraId="784AFA2F" w14:textId="1B6134F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6CD5DB" w14:textId="7B39C7EF"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552B45" w14:textId="72B824B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69C186" w14:textId="1D657B4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31E1C8" w14:textId="593794A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AFA706" w14:textId="444DE105"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A76446" w14:textId="7ABE524E"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BEBC20" w14:textId="72688434"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440AA4" w14:textId="2EA4A11F"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590885" w14:textId="7CC60131"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A8D970" w14:textId="5328BA5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155D184"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488125F6" w14:textId="70B62D0F"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C00DDA" w14:textId="2B85D676"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газоснабжения. Техническое перевооружение опасного производственного объекта: "Сеть газоснабжения (г. Сургут).  Газопровод высокого давления от точки врезки в существующий газопровод по ул. Мира- ул. Маяковского до ЦТП-86 (инвентарный номер 30100). Устройство узла учета газа."</w:t>
            </w:r>
          </w:p>
        </w:tc>
        <w:tc>
          <w:tcPr>
            <w:tcW w:w="0" w:type="auto"/>
            <w:tcBorders>
              <w:top w:val="nil"/>
              <w:left w:val="nil"/>
              <w:bottom w:val="single" w:sz="4" w:space="0" w:color="auto"/>
              <w:right w:val="single" w:sz="4" w:space="0" w:color="auto"/>
            </w:tcBorders>
            <w:shd w:val="clear" w:color="auto" w:fill="auto"/>
            <w:vAlign w:val="center"/>
            <w:hideMark/>
          </w:tcPr>
          <w:p w14:paraId="68E03FC1" w14:textId="5C80D000"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FACDF7"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5605,00</w:t>
            </w:r>
          </w:p>
        </w:tc>
        <w:tc>
          <w:tcPr>
            <w:tcW w:w="0" w:type="auto"/>
            <w:tcBorders>
              <w:top w:val="nil"/>
              <w:left w:val="nil"/>
              <w:bottom w:val="single" w:sz="4" w:space="0" w:color="auto"/>
              <w:right w:val="single" w:sz="4" w:space="0" w:color="auto"/>
            </w:tcBorders>
            <w:shd w:val="clear" w:color="auto" w:fill="auto"/>
            <w:vAlign w:val="center"/>
            <w:hideMark/>
          </w:tcPr>
          <w:p w14:paraId="19BC6A6E" w14:textId="54B885A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4BAE70" w14:textId="45EB9EC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6FEC89" w14:textId="7B37D71D"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D20256" w14:textId="2844800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B06A6C" w14:textId="66F0563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EF6828" w14:textId="2D27AB3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7BA5D6" w14:textId="65DFF16F"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9604BF" w14:textId="5B3E1FB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40CC8F" w14:textId="79539B00"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F45421" w14:textId="176E41F1"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4C5497" w14:textId="7BE4869A"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8B5389" w:rsidRPr="007D1593" w14:paraId="2F2AA05D" w14:textId="77777777" w:rsidTr="008B5389">
        <w:trPr>
          <w:trHeight w:val="1020"/>
        </w:trPr>
        <w:tc>
          <w:tcPr>
            <w:tcW w:w="0" w:type="auto"/>
            <w:tcBorders>
              <w:top w:val="nil"/>
              <w:left w:val="single" w:sz="4" w:space="0" w:color="auto"/>
              <w:bottom w:val="single" w:sz="4" w:space="0" w:color="auto"/>
              <w:right w:val="single" w:sz="4" w:space="0" w:color="auto"/>
            </w:tcBorders>
            <w:vAlign w:val="center"/>
          </w:tcPr>
          <w:p w14:paraId="4060EFC5" w14:textId="17EB98A8" w:rsidR="008B5389" w:rsidRPr="007D1593" w:rsidRDefault="008B5389" w:rsidP="008B5389">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002.02.03.214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37251" w14:textId="1D9A37F2" w:rsidR="008B5389" w:rsidRPr="007D1593" w:rsidRDefault="008B5389" w:rsidP="008B5389">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сети газоснабжения. Техническое перевооружение опасного производственного объекта: "Сети газоснабжения. Газоснабжение индивидуальной застройки п. Снежный. . Устройство узла учета газа на газопроводе высокого давления к ГРП-7, п. Снежный"</w:t>
            </w:r>
          </w:p>
        </w:tc>
        <w:tc>
          <w:tcPr>
            <w:tcW w:w="0" w:type="auto"/>
            <w:tcBorders>
              <w:top w:val="nil"/>
              <w:left w:val="nil"/>
              <w:bottom w:val="single" w:sz="4" w:space="0" w:color="auto"/>
              <w:right w:val="single" w:sz="4" w:space="0" w:color="auto"/>
            </w:tcBorders>
            <w:shd w:val="clear" w:color="auto" w:fill="auto"/>
            <w:vAlign w:val="center"/>
            <w:hideMark/>
          </w:tcPr>
          <w:p w14:paraId="40558490" w14:textId="090CA9CD"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CB5AF6" w14:textId="77777777"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2427,00</w:t>
            </w:r>
          </w:p>
        </w:tc>
        <w:tc>
          <w:tcPr>
            <w:tcW w:w="0" w:type="auto"/>
            <w:tcBorders>
              <w:top w:val="nil"/>
              <w:left w:val="nil"/>
              <w:bottom w:val="single" w:sz="4" w:space="0" w:color="auto"/>
              <w:right w:val="single" w:sz="4" w:space="0" w:color="auto"/>
            </w:tcBorders>
            <w:shd w:val="clear" w:color="auto" w:fill="auto"/>
            <w:vAlign w:val="center"/>
            <w:hideMark/>
          </w:tcPr>
          <w:p w14:paraId="336D5042" w14:textId="45DAC7A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ACB2FF" w14:textId="752A5BFC"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5B8AE6" w14:textId="7517B839"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EC5E1D" w14:textId="2A034F48"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E36018" w14:textId="5C053846"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EA3F3B" w14:textId="4F4CBB55"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886AFC" w14:textId="4DBB86EB"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7D3A5C" w14:textId="2E33B373"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34BC14" w14:textId="10780099"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20313E" w14:textId="66BB9B70"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0DF988" w14:textId="4646F7D2" w:rsidR="008B5389" w:rsidRPr="007D1593" w:rsidRDefault="008B5389"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0D0210" w:rsidRPr="007D1593" w14:paraId="2F23063F" w14:textId="77777777" w:rsidTr="008B5389">
        <w:trPr>
          <w:trHeight w:val="540"/>
        </w:trPr>
        <w:tc>
          <w:tcPr>
            <w:tcW w:w="0" w:type="auto"/>
            <w:tcBorders>
              <w:top w:val="nil"/>
              <w:left w:val="single" w:sz="4" w:space="0" w:color="auto"/>
              <w:bottom w:val="single" w:sz="4" w:space="0" w:color="auto"/>
              <w:right w:val="single" w:sz="4" w:space="0" w:color="auto"/>
            </w:tcBorders>
            <w:vAlign w:val="center"/>
          </w:tcPr>
          <w:p w14:paraId="2DE23738" w14:textId="30502259" w:rsidR="000D0210" w:rsidRPr="007D1593" w:rsidRDefault="008B5389" w:rsidP="008B5389">
            <w:pPr>
              <w:widowControl/>
              <w:adjustRightInd/>
              <w:spacing w:before="0" w:after="0"/>
              <w:ind w:firstLine="0"/>
              <w:jc w:val="center"/>
              <w:textAlignment w:val="auto"/>
              <w:rPr>
                <w:rFonts w:ascii="Calibri" w:eastAsia="Times New Roman" w:hAnsi="Calibri" w:cs="Calibri"/>
                <w:color w:val="000000"/>
                <w:spacing w:val="0"/>
                <w:lang w:eastAsia="ru-RU"/>
              </w:rPr>
            </w:pPr>
            <w:r w:rsidRPr="007D1593">
              <w:rPr>
                <w:rFonts w:ascii="Times New Roman" w:eastAsia="Times New Roman" w:hAnsi="Times New Roman"/>
                <w:spacing w:val="0"/>
                <w:sz w:val="18"/>
                <w:szCs w:val="18"/>
                <w:lang w:eastAsia="ru-RU"/>
              </w:rPr>
              <w:t>002.02.07.000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56CDFB" w14:textId="61DB1C86"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7 «Реконструкции насосных станций», в т.ч.:</w:t>
            </w:r>
          </w:p>
        </w:tc>
        <w:tc>
          <w:tcPr>
            <w:tcW w:w="0" w:type="auto"/>
            <w:tcBorders>
              <w:top w:val="nil"/>
              <w:left w:val="nil"/>
              <w:bottom w:val="single" w:sz="4" w:space="0" w:color="auto"/>
              <w:right w:val="single" w:sz="4" w:space="0" w:color="auto"/>
            </w:tcBorders>
            <w:shd w:val="clear" w:color="auto" w:fill="auto"/>
            <w:vAlign w:val="center"/>
            <w:hideMark/>
          </w:tcPr>
          <w:p w14:paraId="4A28C085"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E79D9"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30430,05</w:t>
            </w:r>
          </w:p>
        </w:tc>
        <w:tc>
          <w:tcPr>
            <w:tcW w:w="0" w:type="auto"/>
            <w:tcBorders>
              <w:top w:val="nil"/>
              <w:left w:val="nil"/>
              <w:bottom w:val="single" w:sz="4" w:space="0" w:color="auto"/>
              <w:right w:val="single" w:sz="4" w:space="0" w:color="auto"/>
            </w:tcBorders>
            <w:shd w:val="clear" w:color="auto" w:fill="auto"/>
            <w:vAlign w:val="center"/>
            <w:hideMark/>
          </w:tcPr>
          <w:p w14:paraId="614530E7"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135764,54</w:t>
            </w:r>
          </w:p>
        </w:tc>
        <w:tc>
          <w:tcPr>
            <w:tcW w:w="0" w:type="auto"/>
            <w:tcBorders>
              <w:top w:val="nil"/>
              <w:left w:val="nil"/>
              <w:bottom w:val="single" w:sz="4" w:space="0" w:color="auto"/>
              <w:right w:val="single" w:sz="4" w:space="0" w:color="auto"/>
            </w:tcBorders>
            <w:shd w:val="clear" w:color="auto" w:fill="auto"/>
            <w:vAlign w:val="center"/>
            <w:hideMark/>
          </w:tcPr>
          <w:p w14:paraId="3671FB2A"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110214,15</w:t>
            </w:r>
          </w:p>
        </w:tc>
        <w:tc>
          <w:tcPr>
            <w:tcW w:w="0" w:type="auto"/>
            <w:tcBorders>
              <w:top w:val="nil"/>
              <w:left w:val="nil"/>
              <w:bottom w:val="single" w:sz="4" w:space="0" w:color="auto"/>
              <w:right w:val="single" w:sz="4" w:space="0" w:color="auto"/>
            </w:tcBorders>
            <w:shd w:val="clear" w:color="auto" w:fill="auto"/>
            <w:vAlign w:val="center"/>
            <w:hideMark/>
          </w:tcPr>
          <w:p w14:paraId="4DBD4DA7"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120899,01</w:t>
            </w:r>
          </w:p>
        </w:tc>
        <w:tc>
          <w:tcPr>
            <w:tcW w:w="0" w:type="auto"/>
            <w:tcBorders>
              <w:top w:val="nil"/>
              <w:left w:val="nil"/>
              <w:bottom w:val="single" w:sz="4" w:space="0" w:color="auto"/>
              <w:right w:val="single" w:sz="4" w:space="0" w:color="auto"/>
            </w:tcBorders>
            <w:shd w:val="clear" w:color="auto" w:fill="auto"/>
            <w:vAlign w:val="center"/>
            <w:hideMark/>
          </w:tcPr>
          <w:p w14:paraId="7258DFE0"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78784,16</w:t>
            </w:r>
          </w:p>
        </w:tc>
        <w:tc>
          <w:tcPr>
            <w:tcW w:w="0" w:type="auto"/>
            <w:tcBorders>
              <w:top w:val="nil"/>
              <w:left w:val="nil"/>
              <w:bottom w:val="single" w:sz="4" w:space="0" w:color="auto"/>
              <w:right w:val="single" w:sz="4" w:space="0" w:color="auto"/>
            </w:tcBorders>
            <w:shd w:val="clear" w:color="auto" w:fill="auto"/>
            <w:vAlign w:val="center"/>
            <w:hideMark/>
          </w:tcPr>
          <w:p w14:paraId="569176E8"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64522,01</w:t>
            </w:r>
          </w:p>
        </w:tc>
        <w:tc>
          <w:tcPr>
            <w:tcW w:w="0" w:type="auto"/>
            <w:tcBorders>
              <w:top w:val="nil"/>
              <w:left w:val="nil"/>
              <w:bottom w:val="single" w:sz="4" w:space="0" w:color="auto"/>
              <w:right w:val="single" w:sz="4" w:space="0" w:color="auto"/>
            </w:tcBorders>
            <w:shd w:val="clear" w:color="auto" w:fill="auto"/>
            <w:vAlign w:val="center"/>
            <w:hideMark/>
          </w:tcPr>
          <w:p w14:paraId="258B76BA"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568C3E"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4F1C15"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F551AE"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4B6A63"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3D1A33"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5733C43B" w14:textId="77777777" w:rsidTr="000D0210">
        <w:trPr>
          <w:trHeight w:val="480"/>
        </w:trPr>
        <w:tc>
          <w:tcPr>
            <w:tcW w:w="0" w:type="auto"/>
            <w:tcBorders>
              <w:top w:val="nil"/>
              <w:left w:val="single" w:sz="4" w:space="0" w:color="auto"/>
              <w:bottom w:val="single" w:sz="4" w:space="0" w:color="auto"/>
              <w:right w:val="single" w:sz="4" w:space="0" w:color="auto"/>
            </w:tcBorders>
          </w:tcPr>
          <w:p w14:paraId="2782FC6D"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B3720E" w14:textId="5A6D2075"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182B74C1" w14:textId="79DEFFD6"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2AD8B8"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30430,05</w:t>
            </w:r>
          </w:p>
        </w:tc>
        <w:tc>
          <w:tcPr>
            <w:tcW w:w="0" w:type="auto"/>
            <w:tcBorders>
              <w:top w:val="nil"/>
              <w:left w:val="nil"/>
              <w:bottom w:val="single" w:sz="4" w:space="0" w:color="auto"/>
              <w:right w:val="single" w:sz="4" w:space="0" w:color="auto"/>
            </w:tcBorders>
            <w:shd w:val="clear" w:color="auto" w:fill="auto"/>
            <w:vAlign w:val="center"/>
            <w:hideMark/>
          </w:tcPr>
          <w:p w14:paraId="44C8E50F"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135764,54</w:t>
            </w:r>
          </w:p>
        </w:tc>
        <w:tc>
          <w:tcPr>
            <w:tcW w:w="0" w:type="auto"/>
            <w:tcBorders>
              <w:top w:val="nil"/>
              <w:left w:val="nil"/>
              <w:bottom w:val="single" w:sz="4" w:space="0" w:color="auto"/>
              <w:right w:val="single" w:sz="4" w:space="0" w:color="auto"/>
            </w:tcBorders>
            <w:shd w:val="clear" w:color="auto" w:fill="auto"/>
            <w:vAlign w:val="center"/>
            <w:hideMark/>
          </w:tcPr>
          <w:p w14:paraId="6A083E99"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110214,15</w:t>
            </w:r>
          </w:p>
        </w:tc>
        <w:tc>
          <w:tcPr>
            <w:tcW w:w="0" w:type="auto"/>
            <w:tcBorders>
              <w:top w:val="nil"/>
              <w:left w:val="nil"/>
              <w:bottom w:val="single" w:sz="4" w:space="0" w:color="auto"/>
              <w:right w:val="single" w:sz="4" w:space="0" w:color="auto"/>
            </w:tcBorders>
            <w:shd w:val="clear" w:color="auto" w:fill="auto"/>
            <w:vAlign w:val="center"/>
            <w:hideMark/>
          </w:tcPr>
          <w:p w14:paraId="59565EBA"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120899,01</w:t>
            </w:r>
          </w:p>
        </w:tc>
        <w:tc>
          <w:tcPr>
            <w:tcW w:w="0" w:type="auto"/>
            <w:tcBorders>
              <w:top w:val="nil"/>
              <w:left w:val="nil"/>
              <w:bottom w:val="single" w:sz="4" w:space="0" w:color="auto"/>
              <w:right w:val="single" w:sz="4" w:space="0" w:color="auto"/>
            </w:tcBorders>
            <w:shd w:val="clear" w:color="auto" w:fill="auto"/>
            <w:vAlign w:val="center"/>
            <w:hideMark/>
          </w:tcPr>
          <w:p w14:paraId="617CFC08"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78784,16</w:t>
            </w:r>
          </w:p>
        </w:tc>
        <w:tc>
          <w:tcPr>
            <w:tcW w:w="0" w:type="auto"/>
            <w:tcBorders>
              <w:top w:val="nil"/>
              <w:left w:val="nil"/>
              <w:bottom w:val="single" w:sz="4" w:space="0" w:color="auto"/>
              <w:right w:val="single" w:sz="4" w:space="0" w:color="auto"/>
            </w:tcBorders>
            <w:shd w:val="clear" w:color="auto" w:fill="auto"/>
            <w:vAlign w:val="center"/>
            <w:hideMark/>
          </w:tcPr>
          <w:p w14:paraId="12DD9F6B"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64522,01</w:t>
            </w:r>
          </w:p>
        </w:tc>
        <w:tc>
          <w:tcPr>
            <w:tcW w:w="0" w:type="auto"/>
            <w:tcBorders>
              <w:top w:val="nil"/>
              <w:left w:val="nil"/>
              <w:bottom w:val="single" w:sz="4" w:space="0" w:color="auto"/>
              <w:right w:val="single" w:sz="4" w:space="0" w:color="auto"/>
            </w:tcBorders>
            <w:shd w:val="clear" w:color="auto" w:fill="auto"/>
            <w:vAlign w:val="center"/>
            <w:hideMark/>
          </w:tcPr>
          <w:p w14:paraId="5B397D8C"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924E1C"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CB5160"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FDBB78"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0DE481"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03F0A4"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4471DA" w:rsidRPr="007D1593" w14:paraId="540BA74D" w14:textId="77777777" w:rsidTr="004471DA">
        <w:trPr>
          <w:trHeight w:val="889"/>
        </w:trPr>
        <w:tc>
          <w:tcPr>
            <w:tcW w:w="0" w:type="auto"/>
            <w:tcBorders>
              <w:top w:val="nil"/>
              <w:left w:val="single" w:sz="4" w:space="0" w:color="auto"/>
              <w:bottom w:val="single" w:sz="4" w:space="0" w:color="auto"/>
              <w:right w:val="single" w:sz="4" w:space="0" w:color="auto"/>
            </w:tcBorders>
            <w:vAlign w:val="center"/>
          </w:tcPr>
          <w:p w14:paraId="0459AE9C" w14:textId="148FBD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FBE08D" w14:textId="671AA5DB"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 Модернизация (замена) корректирующих насосов системы ТС                                                  Нежилое здание ЦТП № 12 (инв.№10094)</w:t>
            </w:r>
          </w:p>
        </w:tc>
        <w:tc>
          <w:tcPr>
            <w:tcW w:w="0" w:type="auto"/>
            <w:tcBorders>
              <w:top w:val="nil"/>
              <w:left w:val="nil"/>
              <w:bottom w:val="single" w:sz="4" w:space="0" w:color="auto"/>
              <w:right w:val="single" w:sz="4" w:space="0" w:color="auto"/>
            </w:tcBorders>
            <w:shd w:val="clear" w:color="auto" w:fill="auto"/>
            <w:vAlign w:val="center"/>
            <w:hideMark/>
          </w:tcPr>
          <w:p w14:paraId="14E26841" w14:textId="7B09A13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C62FC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2230,00</w:t>
            </w:r>
          </w:p>
        </w:tc>
        <w:tc>
          <w:tcPr>
            <w:tcW w:w="0" w:type="auto"/>
            <w:tcBorders>
              <w:top w:val="nil"/>
              <w:left w:val="nil"/>
              <w:bottom w:val="single" w:sz="4" w:space="0" w:color="auto"/>
              <w:right w:val="single" w:sz="4" w:space="0" w:color="auto"/>
            </w:tcBorders>
            <w:shd w:val="clear" w:color="auto" w:fill="auto"/>
            <w:vAlign w:val="center"/>
            <w:hideMark/>
          </w:tcPr>
          <w:p w14:paraId="6A248910" w14:textId="3B7B7B9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AB107E" w14:textId="0B417FB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A477E8" w14:textId="6ACD4ED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98D9B9" w14:textId="61578E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E54AE7" w14:textId="76F3C4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773857" w14:textId="00D6A2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B932D4" w14:textId="4524B94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DFC4F5" w14:textId="2CE4BC2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93D1F4" w14:textId="5E12DD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EA6D82" w14:textId="14CABC6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77F555" w14:textId="40AA5BC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5D6817B"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3982A64" w14:textId="6970CB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1E249D" w14:textId="7F8C474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корректирующих насосов системы ТС                                                   Нежилое здание ЦТП № 21 (инв.№10118)</w:t>
            </w:r>
          </w:p>
        </w:tc>
        <w:tc>
          <w:tcPr>
            <w:tcW w:w="0" w:type="auto"/>
            <w:tcBorders>
              <w:top w:val="nil"/>
              <w:left w:val="nil"/>
              <w:bottom w:val="single" w:sz="4" w:space="0" w:color="auto"/>
              <w:right w:val="single" w:sz="4" w:space="0" w:color="auto"/>
            </w:tcBorders>
            <w:shd w:val="clear" w:color="auto" w:fill="auto"/>
            <w:vAlign w:val="center"/>
            <w:hideMark/>
          </w:tcPr>
          <w:p w14:paraId="456F8D9A" w14:textId="629019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981C5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2453,00</w:t>
            </w:r>
          </w:p>
        </w:tc>
        <w:tc>
          <w:tcPr>
            <w:tcW w:w="0" w:type="auto"/>
            <w:tcBorders>
              <w:top w:val="nil"/>
              <w:left w:val="nil"/>
              <w:bottom w:val="single" w:sz="4" w:space="0" w:color="auto"/>
              <w:right w:val="single" w:sz="4" w:space="0" w:color="auto"/>
            </w:tcBorders>
            <w:shd w:val="clear" w:color="auto" w:fill="auto"/>
            <w:vAlign w:val="center"/>
            <w:hideMark/>
          </w:tcPr>
          <w:p w14:paraId="5D8530AB" w14:textId="4D3C35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A8E6E3" w14:textId="19DF6A5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AE7957" w14:textId="2B0073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71E782" w14:textId="4B5E25D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CB2517" w14:textId="75DF85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5ACC69" w14:textId="1B06B1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607E95" w14:textId="6ADFD4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4FAF1" w14:textId="27D7A5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7B96BD" w14:textId="16E6E71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52AA6D" w14:textId="333C19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60E24D" w14:textId="23B49D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954B5EA"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55D676A3" w14:textId="2730FF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323FE6" w14:textId="3F9F1AD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корректирующих насосов системы ТС                                                      Нежилое здание ЦТП № 22 (инв.№10120)</w:t>
            </w:r>
          </w:p>
        </w:tc>
        <w:tc>
          <w:tcPr>
            <w:tcW w:w="0" w:type="auto"/>
            <w:tcBorders>
              <w:top w:val="nil"/>
              <w:left w:val="nil"/>
              <w:bottom w:val="single" w:sz="4" w:space="0" w:color="auto"/>
              <w:right w:val="single" w:sz="4" w:space="0" w:color="auto"/>
            </w:tcBorders>
            <w:shd w:val="clear" w:color="auto" w:fill="auto"/>
            <w:vAlign w:val="center"/>
            <w:hideMark/>
          </w:tcPr>
          <w:p w14:paraId="3FCA29E7" w14:textId="63113E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B66A7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2777,00</w:t>
            </w:r>
          </w:p>
        </w:tc>
        <w:tc>
          <w:tcPr>
            <w:tcW w:w="0" w:type="auto"/>
            <w:tcBorders>
              <w:top w:val="nil"/>
              <w:left w:val="nil"/>
              <w:bottom w:val="single" w:sz="4" w:space="0" w:color="auto"/>
              <w:right w:val="single" w:sz="4" w:space="0" w:color="auto"/>
            </w:tcBorders>
            <w:shd w:val="clear" w:color="auto" w:fill="auto"/>
            <w:vAlign w:val="center"/>
            <w:hideMark/>
          </w:tcPr>
          <w:p w14:paraId="761F587B" w14:textId="27883FE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924D30" w14:textId="3107DC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A7F07F" w14:textId="15A3101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C20B9C" w14:textId="2BAC0F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44207D" w14:textId="02D8AB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9F1375" w14:textId="4D40E4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BA443F" w14:textId="4D8411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D90F6F" w14:textId="5E96D7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31FA67" w14:textId="5BE6C6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601C87" w14:textId="3F4DFB8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336272" w14:textId="2DB7269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D8D7E9B"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55693BD" w14:textId="1DBB624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D38749" w14:textId="1F9229B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(замена) корректирующих насосов системы ТС                                                       Нежилое здание ЦТП № 23 (инв.№10128) </w:t>
            </w:r>
          </w:p>
        </w:tc>
        <w:tc>
          <w:tcPr>
            <w:tcW w:w="0" w:type="auto"/>
            <w:tcBorders>
              <w:top w:val="nil"/>
              <w:left w:val="nil"/>
              <w:bottom w:val="single" w:sz="4" w:space="0" w:color="auto"/>
              <w:right w:val="single" w:sz="4" w:space="0" w:color="auto"/>
            </w:tcBorders>
            <w:shd w:val="clear" w:color="auto" w:fill="auto"/>
            <w:vAlign w:val="center"/>
            <w:hideMark/>
          </w:tcPr>
          <w:p w14:paraId="7AF9B49D" w14:textId="665019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92D49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2269,00</w:t>
            </w:r>
          </w:p>
        </w:tc>
        <w:tc>
          <w:tcPr>
            <w:tcW w:w="0" w:type="auto"/>
            <w:tcBorders>
              <w:top w:val="nil"/>
              <w:left w:val="nil"/>
              <w:bottom w:val="single" w:sz="4" w:space="0" w:color="auto"/>
              <w:right w:val="single" w:sz="4" w:space="0" w:color="auto"/>
            </w:tcBorders>
            <w:shd w:val="clear" w:color="auto" w:fill="auto"/>
            <w:vAlign w:val="center"/>
            <w:hideMark/>
          </w:tcPr>
          <w:p w14:paraId="13F33BF7" w14:textId="29E8F8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503DA8" w14:textId="69819F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5A4873" w14:textId="2CD9B6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9A2556" w14:textId="374B94D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9751F9" w14:textId="6998CCE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308F82" w14:textId="25FA60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FE1DBB" w14:textId="11422A9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C76EEB" w14:textId="32695C2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F6FAFF" w14:textId="0F00B7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07E95E" w14:textId="297E55F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90A818" w14:textId="6EB4AA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FCB63D3"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20005173" w14:textId="38B534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3ECAA3" w14:textId="256EA017"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корректирующих насосов системы ТС                                                       Нежилое здание ЦТП № 29 (инв.№10119)</w:t>
            </w:r>
          </w:p>
        </w:tc>
        <w:tc>
          <w:tcPr>
            <w:tcW w:w="0" w:type="auto"/>
            <w:tcBorders>
              <w:top w:val="nil"/>
              <w:left w:val="nil"/>
              <w:bottom w:val="single" w:sz="4" w:space="0" w:color="auto"/>
              <w:right w:val="single" w:sz="4" w:space="0" w:color="auto"/>
            </w:tcBorders>
            <w:shd w:val="clear" w:color="auto" w:fill="auto"/>
            <w:vAlign w:val="center"/>
            <w:hideMark/>
          </w:tcPr>
          <w:p w14:paraId="7BF0B03E" w14:textId="24003B3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A6435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2609,00</w:t>
            </w:r>
          </w:p>
        </w:tc>
        <w:tc>
          <w:tcPr>
            <w:tcW w:w="0" w:type="auto"/>
            <w:tcBorders>
              <w:top w:val="nil"/>
              <w:left w:val="nil"/>
              <w:bottom w:val="single" w:sz="4" w:space="0" w:color="auto"/>
              <w:right w:val="single" w:sz="4" w:space="0" w:color="auto"/>
            </w:tcBorders>
            <w:shd w:val="clear" w:color="auto" w:fill="auto"/>
            <w:vAlign w:val="center"/>
            <w:hideMark/>
          </w:tcPr>
          <w:p w14:paraId="14725486" w14:textId="37ED86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214C16" w14:textId="2E583E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708C54" w14:textId="0A566C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C47663" w14:textId="308422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FEB3B9" w14:textId="5826B2A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416825" w14:textId="5F9FC5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45262A" w14:textId="0F74E26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D5EC94" w14:textId="121D7BF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E1C301" w14:textId="10291BE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02E403" w14:textId="141F51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F24198" w14:textId="107B99F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0AF0D62"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3126BF2B" w14:textId="1AB85AF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C15604" w14:textId="47415A01"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корректирующих насосов системы ТС                                                         Нежилое здание ЦТП № 41 (инв.№10093)</w:t>
            </w:r>
          </w:p>
        </w:tc>
        <w:tc>
          <w:tcPr>
            <w:tcW w:w="0" w:type="auto"/>
            <w:tcBorders>
              <w:top w:val="nil"/>
              <w:left w:val="nil"/>
              <w:bottom w:val="single" w:sz="4" w:space="0" w:color="auto"/>
              <w:right w:val="single" w:sz="4" w:space="0" w:color="auto"/>
            </w:tcBorders>
            <w:shd w:val="clear" w:color="auto" w:fill="auto"/>
            <w:vAlign w:val="center"/>
            <w:hideMark/>
          </w:tcPr>
          <w:p w14:paraId="1C0DB26B" w14:textId="70CDD9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8279F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2353,00</w:t>
            </w:r>
          </w:p>
        </w:tc>
        <w:tc>
          <w:tcPr>
            <w:tcW w:w="0" w:type="auto"/>
            <w:tcBorders>
              <w:top w:val="nil"/>
              <w:left w:val="nil"/>
              <w:bottom w:val="single" w:sz="4" w:space="0" w:color="auto"/>
              <w:right w:val="single" w:sz="4" w:space="0" w:color="auto"/>
            </w:tcBorders>
            <w:shd w:val="clear" w:color="auto" w:fill="auto"/>
            <w:vAlign w:val="center"/>
            <w:hideMark/>
          </w:tcPr>
          <w:p w14:paraId="2C8E541F" w14:textId="241D84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3DFD1B" w14:textId="1B813CF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23D877" w14:textId="480C5A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341730" w14:textId="1CE840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6A4AA1" w14:textId="150F9C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BDD330" w14:textId="12F434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5BA3F7" w14:textId="3D87E26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AE182A" w14:textId="2104DD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E1F081" w14:textId="52AFD3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D45869" w14:textId="3E5674F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507BEC" w14:textId="15D231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B57F0AA"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7D286AC9" w14:textId="2D87A2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A1642A" w14:textId="36809031"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(замена) корректирующих насосов системы ТС                                                Нежилое здание ЦТП № 47 (инв.№10168) </w:t>
            </w:r>
          </w:p>
        </w:tc>
        <w:tc>
          <w:tcPr>
            <w:tcW w:w="0" w:type="auto"/>
            <w:tcBorders>
              <w:top w:val="nil"/>
              <w:left w:val="nil"/>
              <w:bottom w:val="single" w:sz="4" w:space="0" w:color="auto"/>
              <w:right w:val="single" w:sz="4" w:space="0" w:color="auto"/>
            </w:tcBorders>
            <w:shd w:val="clear" w:color="auto" w:fill="auto"/>
            <w:vAlign w:val="center"/>
            <w:hideMark/>
          </w:tcPr>
          <w:p w14:paraId="788C4099" w14:textId="3BCB5C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97274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1485,00</w:t>
            </w:r>
          </w:p>
        </w:tc>
        <w:tc>
          <w:tcPr>
            <w:tcW w:w="0" w:type="auto"/>
            <w:tcBorders>
              <w:top w:val="nil"/>
              <w:left w:val="nil"/>
              <w:bottom w:val="single" w:sz="4" w:space="0" w:color="auto"/>
              <w:right w:val="single" w:sz="4" w:space="0" w:color="auto"/>
            </w:tcBorders>
            <w:shd w:val="clear" w:color="auto" w:fill="auto"/>
            <w:vAlign w:val="center"/>
            <w:hideMark/>
          </w:tcPr>
          <w:p w14:paraId="3CCA34F1" w14:textId="03AA8A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5DE834" w14:textId="4084C5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A1E6E3" w14:textId="40A6472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235DB2" w14:textId="4604AE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CE3739" w14:textId="3C9472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298371" w14:textId="2605B1F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A43196" w14:textId="438821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0F0F6C" w14:textId="58705EA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CF8A75" w14:textId="69EC14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FF9DD2" w14:textId="20E1C2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5649BF" w14:textId="0FEDD0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DEC4DFF"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0DD04211" w14:textId="475FEB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B88027" w14:textId="129589B3"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корректирующих насосов системы ТС                                                       Нежилое здание ЦТП № 74 (инв.№10072)</w:t>
            </w:r>
          </w:p>
        </w:tc>
        <w:tc>
          <w:tcPr>
            <w:tcW w:w="0" w:type="auto"/>
            <w:tcBorders>
              <w:top w:val="nil"/>
              <w:left w:val="nil"/>
              <w:bottom w:val="single" w:sz="4" w:space="0" w:color="auto"/>
              <w:right w:val="single" w:sz="4" w:space="0" w:color="auto"/>
            </w:tcBorders>
            <w:shd w:val="clear" w:color="auto" w:fill="auto"/>
            <w:vAlign w:val="center"/>
            <w:hideMark/>
          </w:tcPr>
          <w:p w14:paraId="4C191C34" w14:textId="315C22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5BCE0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1908,00</w:t>
            </w:r>
          </w:p>
        </w:tc>
        <w:tc>
          <w:tcPr>
            <w:tcW w:w="0" w:type="auto"/>
            <w:tcBorders>
              <w:top w:val="nil"/>
              <w:left w:val="nil"/>
              <w:bottom w:val="single" w:sz="4" w:space="0" w:color="auto"/>
              <w:right w:val="single" w:sz="4" w:space="0" w:color="auto"/>
            </w:tcBorders>
            <w:shd w:val="clear" w:color="auto" w:fill="auto"/>
            <w:vAlign w:val="center"/>
            <w:hideMark/>
          </w:tcPr>
          <w:p w14:paraId="2EFBEC43" w14:textId="36A2ED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A39ACA" w14:textId="2380D8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75DFB2" w14:textId="210528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137EDD" w14:textId="5DE17E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F6BDE6" w14:textId="2EC033F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E003AF" w14:textId="1E96A80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FA3655" w14:textId="14B812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0301C5" w14:textId="74A3931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7A076" w14:textId="424F38F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8383B1" w14:textId="74484F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5FF951" w14:textId="15317FF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32590A2"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09B4F3F0" w14:textId="45ED360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792AF9" w14:textId="098335D5"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Нежилое здание ЦТП № 90 (инв.№10074) Замена сетевых насосов системы ТС с установкой шкафов управления с 2 ЧП</w:t>
            </w:r>
          </w:p>
        </w:tc>
        <w:tc>
          <w:tcPr>
            <w:tcW w:w="0" w:type="auto"/>
            <w:tcBorders>
              <w:top w:val="nil"/>
              <w:left w:val="nil"/>
              <w:bottom w:val="single" w:sz="4" w:space="0" w:color="auto"/>
              <w:right w:val="single" w:sz="4" w:space="0" w:color="auto"/>
            </w:tcBorders>
            <w:shd w:val="clear" w:color="auto" w:fill="auto"/>
            <w:vAlign w:val="center"/>
            <w:hideMark/>
          </w:tcPr>
          <w:p w14:paraId="4C724555" w14:textId="270705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DAB48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12346,05</w:t>
            </w:r>
          </w:p>
        </w:tc>
        <w:tc>
          <w:tcPr>
            <w:tcW w:w="0" w:type="auto"/>
            <w:tcBorders>
              <w:top w:val="nil"/>
              <w:left w:val="nil"/>
              <w:bottom w:val="single" w:sz="4" w:space="0" w:color="auto"/>
              <w:right w:val="single" w:sz="4" w:space="0" w:color="auto"/>
            </w:tcBorders>
            <w:shd w:val="clear" w:color="auto" w:fill="auto"/>
            <w:vAlign w:val="center"/>
            <w:hideMark/>
          </w:tcPr>
          <w:p w14:paraId="1F4C9967" w14:textId="537129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A5CFA5" w14:textId="3761EA1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1BD4DD" w14:textId="425D9C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C22005" w14:textId="1C3FB8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30B7F" w14:textId="53A879C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ED035F" w14:textId="0155C1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A72436" w14:textId="51DA362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24F724" w14:textId="3B5C5A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2A23E1" w14:textId="6108A7C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AF35B2" w14:textId="24188D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ABC808" w14:textId="5CF3814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1DBBE5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B38D985" w14:textId="383DB0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2A5366" w14:textId="7DFF0391"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33</w:t>
            </w:r>
          </w:p>
        </w:tc>
        <w:tc>
          <w:tcPr>
            <w:tcW w:w="0" w:type="auto"/>
            <w:tcBorders>
              <w:top w:val="nil"/>
              <w:left w:val="nil"/>
              <w:bottom w:val="single" w:sz="4" w:space="0" w:color="auto"/>
              <w:right w:val="single" w:sz="4" w:space="0" w:color="auto"/>
            </w:tcBorders>
            <w:shd w:val="clear" w:color="auto" w:fill="auto"/>
            <w:vAlign w:val="center"/>
            <w:hideMark/>
          </w:tcPr>
          <w:p w14:paraId="29CE318B" w14:textId="04B425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4F71E4" w14:textId="0DFCCD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D1343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13766,37</w:t>
            </w:r>
          </w:p>
        </w:tc>
        <w:tc>
          <w:tcPr>
            <w:tcW w:w="0" w:type="auto"/>
            <w:tcBorders>
              <w:top w:val="nil"/>
              <w:left w:val="nil"/>
              <w:bottom w:val="single" w:sz="4" w:space="0" w:color="auto"/>
              <w:right w:val="single" w:sz="4" w:space="0" w:color="auto"/>
            </w:tcBorders>
            <w:shd w:val="clear" w:color="auto" w:fill="auto"/>
            <w:vAlign w:val="center"/>
            <w:hideMark/>
          </w:tcPr>
          <w:p w14:paraId="44CCC32C" w14:textId="36598A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685ABA" w14:textId="242CC4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6D996B" w14:textId="6478CA9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A35D7B" w14:textId="0901BF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46400E" w14:textId="2313E34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14230B" w14:textId="4D0213F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911B30" w14:textId="63C6003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CCD123" w14:textId="3E0425D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7FF73D" w14:textId="402D52D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3CE2F7" w14:textId="25D108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9774EB8"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4548441" w14:textId="319CE3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215084" w14:textId="0EFDA94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75</w:t>
            </w:r>
          </w:p>
        </w:tc>
        <w:tc>
          <w:tcPr>
            <w:tcW w:w="0" w:type="auto"/>
            <w:tcBorders>
              <w:top w:val="nil"/>
              <w:left w:val="nil"/>
              <w:bottom w:val="single" w:sz="4" w:space="0" w:color="auto"/>
              <w:right w:val="single" w:sz="4" w:space="0" w:color="auto"/>
            </w:tcBorders>
            <w:shd w:val="clear" w:color="auto" w:fill="auto"/>
            <w:vAlign w:val="center"/>
            <w:hideMark/>
          </w:tcPr>
          <w:p w14:paraId="771ACB0A" w14:textId="5F47DD7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C3ED5" w14:textId="63083D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3697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13766,37</w:t>
            </w:r>
          </w:p>
        </w:tc>
        <w:tc>
          <w:tcPr>
            <w:tcW w:w="0" w:type="auto"/>
            <w:tcBorders>
              <w:top w:val="nil"/>
              <w:left w:val="nil"/>
              <w:bottom w:val="single" w:sz="4" w:space="0" w:color="auto"/>
              <w:right w:val="single" w:sz="4" w:space="0" w:color="auto"/>
            </w:tcBorders>
            <w:shd w:val="clear" w:color="auto" w:fill="auto"/>
            <w:vAlign w:val="center"/>
            <w:hideMark/>
          </w:tcPr>
          <w:p w14:paraId="6A62C0C4" w14:textId="4E19253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8A0FAB" w14:textId="35B6286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88059C" w14:textId="28395E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4C207E" w14:textId="3BEB0ED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874E20" w14:textId="43A6479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CCFEFC" w14:textId="5D15701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5EEFD3" w14:textId="1A7A862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23492A" w14:textId="6978CDB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BAD674" w14:textId="5A79FA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C20645" w14:textId="1498FDD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53C2CF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22B4E3B" w14:textId="6AD16D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13D7E3" w14:textId="29627B9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05</w:t>
            </w:r>
          </w:p>
        </w:tc>
        <w:tc>
          <w:tcPr>
            <w:tcW w:w="0" w:type="auto"/>
            <w:tcBorders>
              <w:top w:val="nil"/>
              <w:left w:val="nil"/>
              <w:bottom w:val="single" w:sz="4" w:space="0" w:color="auto"/>
              <w:right w:val="single" w:sz="4" w:space="0" w:color="auto"/>
            </w:tcBorders>
            <w:shd w:val="clear" w:color="auto" w:fill="auto"/>
            <w:vAlign w:val="center"/>
            <w:hideMark/>
          </w:tcPr>
          <w:p w14:paraId="014E00A7" w14:textId="4C501F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7BAA56" w14:textId="38E24E0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426A67" w14:textId="5CD925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F8C97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14495,98</w:t>
            </w:r>
          </w:p>
        </w:tc>
        <w:tc>
          <w:tcPr>
            <w:tcW w:w="0" w:type="auto"/>
            <w:tcBorders>
              <w:top w:val="nil"/>
              <w:left w:val="nil"/>
              <w:bottom w:val="single" w:sz="4" w:space="0" w:color="auto"/>
              <w:right w:val="single" w:sz="4" w:space="0" w:color="auto"/>
            </w:tcBorders>
            <w:shd w:val="clear" w:color="auto" w:fill="auto"/>
            <w:vAlign w:val="center"/>
            <w:hideMark/>
          </w:tcPr>
          <w:p w14:paraId="3C56E7B0" w14:textId="117FDAF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032543" w14:textId="70FF21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B96717" w14:textId="06BBA0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B4989F" w14:textId="670245B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4FFF9A" w14:textId="5D39C58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0D89BE" w14:textId="0C5C183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6A0CD8" w14:textId="441A1B6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7BBDF9" w14:textId="389ADA7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33A48C" w14:textId="27BC1E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FFEEF4F"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77629E1" w14:textId="7F61234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9673C5" w14:textId="1264FE2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45</w:t>
            </w:r>
          </w:p>
        </w:tc>
        <w:tc>
          <w:tcPr>
            <w:tcW w:w="0" w:type="auto"/>
            <w:tcBorders>
              <w:top w:val="nil"/>
              <w:left w:val="nil"/>
              <w:bottom w:val="single" w:sz="4" w:space="0" w:color="auto"/>
              <w:right w:val="single" w:sz="4" w:space="0" w:color="auto"/>
            </w:tcBorders>
            <w:shd w:val="clear" w:color="auto" w:fill="auto"/>
            <w:vAlign w:val="center"/>
            <w:hideMark/>
          </w:tcPr>
          <w:p w14:paraId="06E44910" w14:textId="76E8774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D3A999" w14:textId="4F35527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1E5B07" w14:textId="4BA947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96EC8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14495,98</w:t>
            </w:r>
          </w:p>
        </w:tc>
        <w:tc>
          <w:tcPr>
            <w:tcW w:w="0" w:type="auto"/>
            <w:tcBorders>
              <w:top w:val="nil"/>
              <w:left w:val="nil"/>
              <w:bottom w:val="single" w:sz="4" w:space="0" w:color="auto"/>
              <w:right w:val="single" w:sz="4" w:space="0" w:color="auto"/>
            </w:tcBorders>
            <w:shd w:val="clear" w:color="auto" w:fill="auto"/>
            <w:vAlign w:val="center"/>
            <w:hideMark/>
          </w:tcPr>
          <w:p w14:paraId="04FD518A" w14:textId="38164F9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2DC1BA" w14:textId="4AF897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6D9E96" w14:textId="3DC761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9CC2A" w14:textId="24F469E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CA41C6" w14:textId="4F8FAD2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4A0C98" w14:textId="55F313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1D785" w14:textId="694C71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45DAE9" w14:textId="34A177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EC156E" w14:textId="317D94E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3635DF0"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428D73B" w14:textId="4C934BB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F7513" w14:textId="1B317A2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98</w:t>
            </w:r>
          </w:p>
        </w:tc>
        <w:tc>
          <w:tcPr>
            <w:tcW w:w="0" w:type="auto"/>
            <w:tcBorders>
              <w:top w:val="nil"/>
              <w:left w:val="nil"/>
              <w:bottom w:val="single" w:sz="4" w:space="0" w:color="auto"/>
              <w:right w:val="single" w:sz="4" w:space="0" w:color="auto"/>
            </w:tcBorders>
            <w:shd w:val="clear" w:color="auto" w:fill="auto"/>
            <w:vAlign w:val="center"/>
            <w:hideMark/>
          </w:tcPr>
          <w:p w14:paraId="51AB4FC4" w14:textId="39C5C91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1FE154" w14:textId="73C159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142629" w14:textId="5B80D57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08DA2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14495,98</w:t>
            </w:r>
          </w:p>
        </w:tc>
        <w:tc>
          <w:tcPr>
            <w:tcW w:w="0" w:type="auto"/>
            <w:tcBorders>
              <w:top w:val="nil"/>
              <w:left w:val="nil"/>
              <w:bottom w:val="single" w:sz="4" w:space="0" w:color="auto"/>
              <w:right w:val="single" w:sz="4" w:space="0" w:color="auto"/>
            </w:tcBorders>
            <w:shd w:val="clear" w:color="auto" w:fill="auto"/>
            <w:vAlign w:val="center"/>
            <w:hideMark/>
          </w:tcPr>
          <w:p w14:paraId="04A5A2D3" w14:textId="788AA03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6422E9" w14:textId="7931DB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9C2F91" w14:textId="08BA4A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D9AF3B" w14:textId="6DD421E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24574E" w14:textId="7E2500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362240" w14:textId="6CA3F0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CCE611" w14:textId="683F21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A2D48C" w14:textId="5905BD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C0C572" w14:textId="4C50D02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5A1FA3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D133639" w14:textId="49CC54C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178A84" w14:textId="3DD5C5D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09</w:t>
            </w:r>
          </w:p>
        </w:tc>
        <w:tc>
          <w:tcPr>
            <w:tcW w:w="0" w:type="auto"/>
            <w:tcBorders>
              <w:top w:val="nil"/>
              <w:left w:val="nil"/>
              <w:bottom w:val="single" w:sz="4" w:space="0" w:color="auto"/>
              <w:right w:val="single" w:sz="4" w:space="0" w:color="auto"/>
            </w:tcBorders>
            <w:shd w:val="clear" w:color="auto" w:fill="auto"/>
            <w:vAlign w:val="center"/>
            <w:hideMark/>
          </w:tcPr>
          <w:p w14:paraId="6029CAFC" w14:textId="534E22F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5D0801" w14:textId="77A10DF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08DBC4" w14:textId="78A09B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E3BA07" w14:textId="448261C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497D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15133,81</w:t>
            </w:r>
          </w:p>
        </w:tc>
        <w:tc>
          <w:tcPr>
            <w:tcW w:w="0" w:type="auto"/>
            <w:tcBorders>
              <w:top w:val="nil"/>
              <w:left w:val="nil"/>
              <w:bottom w:val="single" w:sz="4" w:space="0" w:color="auto"/>
              <w:right w:val="single" w:sz="4" w:space="0" w:color="auto"/>
            </w:tcBorders>
            <w:shd w:val="clear" w:color="auto" w:fill="auto"/>
            <w:vAlign w:val="center"/>
            <w:hideMark/>
          </w:tcPr>
          <w:p w14:paraId="55226308" w14:textId="58ED958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3E05C5" w14:textId="2D8D9F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702492" w14:textId="2D27149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37ABE2" w14:textId="4F4DB6F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C9FBCE" w14:textId="737171A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CDEDAB" w14:textId="622215E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239F2D" w14:textId="50AEC0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9E43F6" w14:textId="5B15B4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D9C53B9"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CFFF788" w14:textId="3EDCC0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085B74" w14:textId="75140B3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32</w:t>
            </w:r>
          </w:p>
        </w:tc>
        <w:tc>
          <w:tcPr>
            <w:tcW w:w="0" w:type="auto"/>
            <w:tcBorders>
              <w:top w:val="nil"/>
              <w:left w:val="nil"/>
              <w:bottom w:val="single" w:sz="4" w:space="0" w:color="auto"/>
              <w:right w:val="single" w:sz="4" w:space="0" w:color="auto"/>
            </w:tcBorders>
            <w:shd w:val="clear" w:color="auto" w:fill="auto"/>
            <w:vAlign w:val="center"/>
            <w:hideMark/>
          </w:tcPr>
          <w:p w14:paraId="45A964AE" w14:textId="6AC4203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844A6" w14:textId="011498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BE5B30" w14:textId="0E1CDB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BD13D5" w14:textId="0423F3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AEB29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15133,81</w:t>
            </w:r>
          </w:p>
        </w:tc>
        <w:tc>
          <w:tcPr>
            <w:tcW w:w="0" w:type="auto"/>
            <w:tcBorders>
              <w:top w:val="nil"/>
              <w:left w:val="nil"/>
              <w:bottom w:val="single" w:sz="4" w:space="0" w:color="auto"/>
              <w:right w:val="single" w:sz="4" w:space="0" w:color="auto"/>
            </w:tcBorders>
            <w:shd w:val="clear" w:color="auto" w:fill="auto"/>
            <w:vAlign w:val="center"/>
            <w:hideMark/>
          </w:tcPr>
          <w:p w14:paraId="6E060705" w14:textId="722E68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48458C" w14:textId="79693E3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A0FA15" w14:textId="55844B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A6B299" w14:textId="4F47A1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1E6F8D" w14:textId="0A0D8D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AA3123" w14:textId="44EB8B2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2BFF67" w14:textId="1B45DCB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F1FDA5" w14:textId="62311CE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B88AA0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98CBF98" w14:textId="35C8BB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449D32" w14:textId="22C7E44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56</w:t>
            </w:r>
          </w:p>
        </w:tc>
        <w:tc>
          <w:tcPr>
            <w:tcW w:w="0" w:type="auto"/>
            <w:tcBorders>
              <w:top w:val="nil"/>
              <w:left w:val="nil"/>
              <w:bottom w:val="single" w:sz="4" w:space="0" w:color="auto"/>
              <w:right w:val="single" w:sz="4" w:space="0" w:color="auto"/>
            </w:tcBorders>
            <w:shd w:val="clear" w:color="auto" w:fill="auto"/>
            <w:vAlign w:val="center"/>
            <w:hideMark/>
          </w:tcPr>
          <w:p w14:paraId="204F81D3" w14:textId="112E2A7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43C64" w14:textId="331F4C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FD9FC5" w14:textId="52C7AD3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E7216F" w14:textId="514CC6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FA632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15133,81</w:t>
            </w:r>
          </w:p>
        </w:tc>
        <w:tc>
          <w:tcPr>
            <w:tcW w:w="0" w:type="auto"/>
            <w:tcBorders>
              <w:top w:val="nil"/>
              <w:left w:val="nil"/>
              <w:bottom w:val="single" w:sz="4" w:space="0" w:color="auto"/>
              <w:right w:val="single" w:sz="4" w:space="0" w:color="auto"/>
            </w:tcBorders>
            <w:shd w:val="clear" w:color="auto" w:fill="auto"/>
            <w:vAlign w:val="center"/>
            <w:hideMark/>
          </w:tcPr>
          <w:p w14:paraId="20B9F7F4" w14:textId="095903A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6A1500" w14:textId="36EEE61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B45950" w14:textId="05FD6C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305A7" w14:textId="6629DFD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8CA09D" w14:textId="6F7C26B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FA6707" w14:textId="08E754B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4F2FAA" w14:textId="2DA9B68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E46878" w14:textId="62CC9F9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52E72B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ED8122C" w14:textId="70BEE2C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EF6745" w14:textId="579F219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70</w:t>
            </w:r>
          </w:p>
        </w:tc>
        <w:tc>
          <w:tcPr>
            <w:tcW w:w="0" w:type="auto"/>
            <w:tcBorders>
              <w:top w:val="nil"/>
              <w:left w:val="nil"/>
              <w:bottom w:val="single" w:sz="4" w:space="0" w:color="auto"/>
              <w:right w:val="single" w:sz="4" w:space="0" w:color="auto"/>
            </w:tcBorders>
            <w:shd w:val="clear" w:color="auto" w:fill="auto"/>
            <w:vAlign w:val="center"/>
            <w:hideMark/>
          </w:tcPr>
          <w:p w14:paraId="5F5999A8" w14:textId="5F13BE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68A8D6" w14:textId="137189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1D54F" w14:textId="05BB603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01210D" w14:textId="00677B9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5DB20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15133,81</w:t>
            </w:r>
          </w:p>
        </w:tc>
        <w:tc>
          <w:tcPr>
            <w:tcW w:w="0" w:type="auto"/>
            <w:tcBorders>
              <w:top w:val="nil"/>
              <w:left w:val="nil"/>
              <w:bottom w:val="single" w:sz="4" w:space="0" w:color="auto"/>
              <w:right w:val="single" w:sz="4" w:space="0" w:color="auto"/>
            </w:tcBorders>
            <w:shd w:val="clear" w:color="auto" w:fill="auto"/>
            <w:vAlign w:val="center"/>
            <w:hideMark/>
          </w:tcPr>
          <w:p w14:paraId="5583D397" w14:textId="1CFE417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593D45" w14:textId="6122C0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904BBF" w14:textId="0D3D45C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B6A365" w14:textId="02A9D8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A73EB3" w14:textId="48DEBD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1D06CF" w14:textId="242652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9B0C5D" w14:textId="6D3319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362B78" w14:textId="5C5B6C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06BD355"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74477C8" w14:textId="660FFD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F37AFA" w14:textId="123DC893"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11</w:t>
            </w:r>
          </w:p>
        </w:tc>
        <w:tc>
          <w:tcPr>
            <w:tcW w:w="0" w:type="auto"/>
            <w:tcBorders>
              <w:top w:val="nil"/>
              <w:left w:val="nil"/>
              <w:bottom w:val="single" w:sz="4" w:space="0" w:color="auto"/>
              <w:right w:val="single" w:sz="4" w:space="0" w:color="auto"/>
            </w:tcBorders>
            <w:shd w:val="clear" w:color="auto" w:fill="auto"/>
            <w:vAlign w:val="center"/>
            <w:hideMark/>
          </w:tcPr>
          <w:p w14:paraId="74C1678A" w14:textId="3A5318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AE051C" w14:textId="20E497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06C3D6" w14:textId="7C86A1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93B937" w14:textId="53E06E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354FF8" w14:textId="63FC9DC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49A08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15739,16</w:t>
            </w:r>
          </w:p>
        </w:tc>
        <w:tc>
          <w:tcPr>
            <w:tcW w:w="0" w:type="auto"/>
            <w:tcBorders>
              <w:top w:val="nil"/>
              <w:left w:val="nil"/>
              <w:bottom w:val="single" w:sz="4" w:space="0" w:color="auto"/>
              <w:right w:val="single" w:sz="4" w:space="0" w:color="auto"/>
            </w:tcBorders>
            <w:shd w:val="clear" w:color="auto" w:fill="auto"/>
            <w:vAlign w:val="center"/>
            <w:hideMark/>
          </w:tcPr>
          <w:p w14:paraId="30A0472A" w14:textId="6D3E0E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D6F44C" w14:textId="00AEB1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66B983" w14:textId="48DCDAD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E7AF62" w14:textId="5BC515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3FFF71" w14:textId="32E2ED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377EC5" w14:textId="46C9F3D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073AE9" w14:textId="4C9C708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2E9277C"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122B407" w14:textId="0E7E3E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976A26" w14:textId="48B41F5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47</w:t>
            </w:r>
          </w:p>
        </w:tc>
        <w:tc>
          <w:tcPr>
            <w:tcW w:w="0" w:type="auto"/>
            <w:tcBorders>
              <w:top w:val="nil"/>
              <w:left w:val="nil"/>
              <w:bottom w:val="single" w:sz="4" w:space="0" w:color="auto"/>
              <w:right w:val="single" w:sz="4" w:space="0" w:color="auto"/>
            </w:tcBorders>
            <w:shd w:val="clear" w:color="auto" w:fill="auto"/>
            <w:vAlign w:val="center"/>
            <w:hideMark/>
          </w:tcPr>
          <w:p w14:paraId="12D020D4" w14:textId="289684D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82394" w14:textId="3173587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C9D84E" w14:textId="3114B83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7C059E" w14:textId="02EB4B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F08412" w14:textId="17BC58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07822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15739,16</w:t>
            </w:r>
          </w:p>
        </w:tc>
        <w:tc>
          <w:tcPr>
            <w:tcW w:w="0" w:type="auto"/>
            <w:tcBorders>
              <w:top w:val="nil"/>
              <w:left w:val="nil"/>
              <w:bottom w:val="single" w:sz="4" w:space="0" w:color="auto"/>
              <w:right w:val="single" w:sz="4" w:space="0" w:color="auto"/>
            </w:tcBorders>
            <w:shd w:val="clear" w:color="auto" w:fill="auto"/>
            <w:vAlign w:val="center"/>
            <w:hideMark/>
          </w:tcPr>
          <w:p w14:paraId="7D19D7CE" w14:textId="2F9EC8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78E368" w14:textId="798005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B90A70" w14:textId="3F4E1F3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D2359D" w14:textId="331109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5FBA73" w14:textId="2F970F2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80B5A0" w14:textId="512D03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C4B1E2" w14:textId="46E9C9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AA0E642"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0DC4758" w14:textId="1C3529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9C879A" w14:textId="6B615A90"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66</w:t>
            </w:r>
          </w:p>
        </w:tc>
        <w:tc>
          <w:tcPr>
            <w:tcW w:w="0" w:type="auto"/>
            <w:tcBorders>
              <w:top w:val="nil"/>
              <w:left w:val="nil"/>
              <w:bottom w:val="single" w:sz="4" w:space="0" w:color="auto"/>
              <w:right w:val="single" w:sz="4" w:space="0" w:color="auto"/>
            </w:tcBorders>
            <w:shd w:val="clear" w:color="auto" w:fill="auto"/>
            <w:vAlign w:val="center"/>
            <w:hideMark/>
          </w:tcPr>
          <w:p w14:paraId="410B0AB1" w14:textId="11DDC6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A609C8" w14:textId="041229C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D2238E" w14:textId="47DA6E0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AAFFFD" w14:textId="21BB99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2B5B10" w14:textId="350700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51399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15739,16</w:t>
            </w:r>
          </w:p>
        </w:tc>
        <w:tc>
          <w:tcPr>
            <w:tcW w:w="0" w:type="auto"/>
            <w:tcBorders>
              <w:top w:val="nil"/>
              <w:left w:val="nil"/>
              <w:bottom w:val="single" w:sz="4" w:space="0" w:color="auto"/>
              <w:right w:val="single" w:sz="4" w:space="0" w:color="auto"/>
            </w:tcBorders>
            <w:shd w:val="clear" w:color="auto" w:fill="auto"/>
            <w:vAlign w:val="center"/>
            <w:hideMark/>
          </w:tcPr>
          <w:p w14:paraId="331B72AE" w14:textId="68A137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0B5DB8" w14:textId="0BC8954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1733E3" w14:textId="2912C1A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2E4F5A" w14:textId="4F9C9BE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A6F8E6" w14:textId="4615E4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A77B28" w14:textId="50EBFEC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2C5AB7" w14:textId="089B0B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E18D0F0"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05FAB0E" w14:textId="3E741ED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AE72A1" w14:textId="6DA9A65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01</w:t>
            </w:r>
          </w:p>
        </w:tc>
        <w:tc>
          <w:tcPr>
            <w:tcW w:w="0" w:type="auto"/>
            <w:tcBorders>
              <w:top w:val="nil"/>
              <w:left w:val="nil"/>
              <w:bottom w:val="single" w:sz="4" w:space="0" w:color="auto"/>
              <w:right w:val="single" w:sz="4" w:space="0" w:color="auto"/>
            </w:tcBorders>
            <w:shd w:val="clear" w:color="auto" w:fill="auto"/>
            <w:vAlign w:val="center"/>
            <w:hideMark/>
          </w:tcPr>
          <w:p w14:paraId="74705F9B" w14:textId="3F200DE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10A456" w14:textId="4BC19E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7D47CB" w14:textId="5DED307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37F456" w14:textId="6F690E8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A56CEB" w14:textId="2C5E83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505FDD" w14:textId="40F2D2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7AA21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16368,72</w:t>
            </w:r>
          </w:p>
        </w:tc>
        <w:tc>
          <w:tcPr>
            <w:tcW w:w="0" w:type="auto"/>
            <w:tcBorders>
              <w:top w:val="nil"/>
              <w:left w:val="nil"/>
              <w:bottom w:val="single" w:sz="4" w:space="0" w:color="auto"/>
              <w:right w:val="single" w:sz="4" w:space="0" w:color="auto"/>
            </w:tcBorders>
            <w:shd w:val="clear" w:color="auto" w:fill="auto"/>
            <w:vAlign w:val="center"/>
            <w:hideMark/>
          </w:tcPr>
          <w:p w14:paraId="03A9090D" w14:textId="3E788A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CCF026" w14:textId="315367B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258CA9" w14:textId="67BF7E8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922BB3" w14:textId="3866A6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A3590E" w14:textId="550442C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9C3E90" w14:textId="1F82DD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15E6E64"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6909DAB" w14:textId="07D070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144A9F" w14:textId="1132025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37</w:t>
            </w:r>
          </w:p>
        </w:tc>
        <w:tc>
          <w:tcPr>
            <w:tcW w:w="0" w:type="auto"/>
            <w:tcBorders>
              <w:top w:val="nil"/>
              <w:left w:val="nil"/>
              <w:bottom w:val="single" w:sz="4" w:space="0" w:color="auto"/>
              <w:right w:val="single" w:sz="4" w:space="0" w:color="auto"/>
            </w:tcBorders>
            <w:shd w:val="clear" w:color="auto" w:fill="auto"/>
            <w:vAlign w:val="center"/>
            <w:hideMark/>
          </w:tcPr>
          <w:p w14:paraId="4A7FA1E2" w14:textId="7A7B58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723910" w14:textId="68F82EA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03EC1C" w14:textId="1422E06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85CB16" w14:textId="19070B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CCC776" w14:textId="3E4C8B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0CC3BF" w14:textId="1982A4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BE53F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16368,72</w:t>
            </w:r>
          </w:p>
        </w:tc>
        <w:tc>
          <w:tcPr>
            <w:tcW w:w="0" w:type="auto"/>
            <w:tcBorders>
              <w:top w:val="nil"/>
              <w:left w:val="nil"/>
              <w:bottom w:val="single" w:sz="4" w:space="0" w:color="auto"/>
              <w:right w:val="single" w:sz="4" w:space="0" w:color="auto"/>
            </w:tcBorders>
            <w:shd w:val="clear" w:color="auto" w:fill="auto"/>
            <w:vAlign w:val="center"/>
            <w:hideMark/>
          </w:tcPr>
          <w:p w14:paraId="55A84C46" w14:textId="43DCFE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830AF2" w14:textId="102275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47C6E0" w14:textId="14F373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A53480" w14:textId="5A98AA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DBE405" w14:textId="2DC830D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785A1" w14:textId="74068E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6D3C87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E7E930D" w14:textId="626D61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BDEAA9" w14:textId="34FD8FB3"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автоматизации дистанционного контроля и управления. ЦТП № 42</w:t>
            </w:r>
          </w:p>
        </w:tc>
        <w:tc>
          <w:tcPr>
            <w:tcW w:w="0" w:type="auto"/>
            <w:tcBorders>
              <w:top w:val="nil"/>
              <w:left w:val="nil"/>
              <w:bottom w:val="single" w:sz="4" w:space="0" w:color="auto"/>
              <w:right w:val="single" w:sz="4" w:space="0" w:color="auto"/>
            </w:tcBorders>
            <w:shd w:val="clear" w:color="auto" w:fill="auto"/>
            <w:vAlign w:val="center"/>
            <w:hideMark/>
          </w:tcPr>
          <w:p w14:paraId="56E04AA8" w14:textId="3AA53C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9CF335" w14:textId="7003CD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2B32D7" w14:textId="5CDDE8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4A1BE1" w14:textId="4824B82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1C3BF0" w14:textId="43B940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343EAD" w14:textId="34F7DE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55608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16368,72</w:t>
            </w:r>
          </w:p>
        </w:tc>
        <w:tc>
          <w:tcPr>
            <w:tcW w:w="0" w:type="auto"/>
            <w:tcBorders>
              <w:top w:val="nil"/>
              <w:left w:val="nil"/>
              <w:bottom w:val="single" w:sz="4" w:space="0" w:color="auto"/>
              <w:right w:val="single" w:sz="4" w:space="0" w:color="auto"/>
            </w:tcBorders>
            <w:shd w:val="clear" w:color="auto" w:fill="auto"/>
            <w:vAlign w:val="center"/>
            <w:hideMark/>
          </w:tcPr>
          <w:p w14:paraId="2E658B57" w14:textId="242943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9F5017" w14:textId="5E0667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D040C5" w14:textId="36BED8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51AB2B" w14:textId="5290D94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207626" w14:textId="19EBCB8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616E5E" w14:textId="05EC2BB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F3406EE"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6E03CF4" w14:textId="192FC66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BE5F8A" w14:textId="58DC4F6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управления корректирующими насосами . ЦТП № 98</w:t>
            </w:r>
          </w:p>
        </w:tc>
        <w:tc>
          <w:tcPr>
            <w:tcW w:w="0" w:type="auto"/>
            <w:tcBorders>
              <w:top w:val="nil"/>
              <w:left w:val="nil"/>
              <w:bottom w:val="single" w:sz="4" w:space="0" w:color="auto"/>
              <w:right w:val="single" w:sz="4" w:space="0" w:color="auto"/>
            </w:tcBorders>
            <w:shd w:val="clear" w:color="auto" w:fill="auto"/>
            <w:vAlign w:val="center"/>
            <w:hideMark/>
          </w:tcPr>
          <w:p w14:paraId="6363F098" w14:textId="50553F3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11F1A8" w14:textId="71668B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7065DE" w14:textId="05F61C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00B31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4309,18</w:t>
            </w:r>
          </w:p>
        </w:tc>
        <w:tc>
          <w:tcPr>
            <w:tcW w:w="0" w:type="auto"/>
            <w:tcBorders>
              <w:top w:val="nil"/>
              <w:left w:val="nil"/>
              <w:bottom w:val="single" w:sz="4" w:space="0" w:color="auto"/>
              <w:right w:val="single" w:sz="4" w:space="0" w:color="auto"/>
            </w:tcBorders>
            <w:shd w:val="clear" w:color="auto" w:fill="auto"/>
            <w:vAlign w:val="center"/>
            <w:hideMark/>
          </w:tcPr>
          <w:p w14:paraId="1BE35119" w14:textId="4DB634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AAFA74" w14:textId="620F63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573432" w14:textId="036C0E5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7A25FA" w14:textId="636EF6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0FAA0E" w14:textId="32FFC0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FBCACD" w14:textId="188D173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A01402" w14:textId="77C033B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2C5C08" w14:textId="238D60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D3676F" w14:textId="01C975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B9EC26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39DB2BC" w14:textId="58DAF8C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FAD119" w14:textId="338F1823"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шкафов управления корректирующими насосами . ЦТП № 55</w:t>
            </w:r>
          </w:p>
        </w:tc>
        <w:tc>
          <w:tcPr>
            <w:tcW w:w="0" w:type="auto"/>
            <w:tcBorders>
              <w:top w:val="nil"/>
              <w:left w:val="nil"/>
              <w:bottom w:val="single" w:sz="4" w:space="0" w:color="auto"/>
              <w:right w:val="single" w:sz="4" w:space="0" w:color="auto"/>
            </w:tcBorders>
            <w:shd w:val="clear" w:color="auto" w:fill="auto"/>
            <w:vAlign w:val="center"/>
            <w:hideMark/>
          </w:tcPr>
          <w:p w14:paraId="663470A4" w14:textId="28B9BEF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D22524" w14:textId="78E02D7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E7763A" w14:textId="4B3C813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AF3FA0" w14:textId="6B3555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8AB94" w14:textId="780D81A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4B0710" w14:textId="3934F1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5AB06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4865,89</w:t>
            </w:r>
          </w:p>
        </w:tc>
        <w:tc>
          <w:tcPr>
            <w:tcW w:w="0" w:type="auto"/>
            <w:tcBorders>
              <w:top w:val="nil"/>
              <w:left w:val="nil"/>
              <w:bottom w:val="single" w:sz="4" w:space="0" w:color="auto"/>
              <w:right w:val="single" w:sz="4" w:space="0" w:color="auto"/>
            </w:tcBorders>
            <w:shd w:val="clear" w:color="auto" w:fill="auto"/>
            <w:vAlign w:val="center"/>
            <w:hideMark/>
          </w:tcPr>
          <w:p w14:paraId="6E2F279A" w14:textId="3F0EE3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0F2F44" w14:textId="392FC1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9501F8" w14:textId="780FA92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795EC2" w14:textId="0BDA466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35263E" w14:textId="4FCB4DC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091CB3" w14:textId="4572E6B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A317CA1"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E2F81E2" w14:textId="63865C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94351E" w14:textId="23DE9CBB"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07</w:t>
            </w:r>
          </w:p>
        </w:tc>
        <w:tc>
          <w:tcPr>
            <w:tcW w:w="0" w:type="auto"/>
            <w:tcBorders>
              <w:top w:val="nil"/>
              <w:left w:val="nil"/>
              <w:bottom w:val="single" w:sz="4" w:space="0" w:color="auto"/>
              <w:right w:val="single" w:sz="4" w:space="0" w:color="auto"/>
            </w:tcBorders>
            <w:shd w:val="clear" w:color="auto" w:fill="auto"/>
            <w:vAlign w:val="center"/>
            <w:hideMark/>
          </w:tcPr>
          <w:p w14:paraId="54C6A1FB" w14:textId="640AC3A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40EB1B" w14:textId="0C00426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884B3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2404,63</w:t>
            </w:r>
          </w:p>
        </w:tc>
        <w:tc>
          <w:tcPr>
            <w:tcW w:w="0" w:type="auto"/>
            <w:tcBorders>
              <w:top w:val="nil"/>
              <w:left w:val="nil"/>
              <w:bottom w:val="single" w:sz="4" w:space="0" w:color="auto"/>
              <w:right w:val="single" w:sz="4" w:space="0" w:color="auto"/>
            </w:tcBorders>
            <w:shd w:val="clear" w:color="auto" w:fill="auto"/>
            <w:vAlign w:val="center"/>
            <w:hideMark/>
          </w:tcPr>
          <w:p w14:paraId="23BB5A99" w14:textId="00FFF2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8F6796" w14:textId="75F518D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85D4AF" w14:textId="56C6B4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3D2CB2" w14:textId="1FFC8B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E86A73" w14:textId="36885D8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48AA0D" w14:textId="28797F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B07A54" w14:textId="582021B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51DEE7" w14:textId="63B93D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E11D76" w14:textId="547436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33EDAB" w14:textId="095EE0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C2C5DA4"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DC5DFC4" w14:textId="3497B0E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871F94" w14:textId="6F968DA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10</w:t>
            </w:r>
          </w:p>
        </w:tc>
        <w:tc>
          <w:tcPr>
            <w:tcW w:w="0" w:type="auto"/>
            <w:tcBorders>
              <w:top w:val="nil"/>
              <w:left w:val="nil"/>
              <w:bottom w:val="single" w:sz="4" w:space="0" w:color="auto"/>
              <w:right w:val="single" w:sz="4" w:space="0" w:color="auto"/>
            </w:tcBorders>
            <w:shd w:val="clear" w:color="auto" w:fill="auto"/>
            <w:vAlign w:val="center"/>
            <w:hideMark/>
          </w:tcPr>
          <w:p w14:paraId="75D361AE" w14:textId="17D7575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574626" w14:textId="3B3E20A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2AF60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2404,63</w:t>
            </w:r>
          </w:p>
        </w:tc>
        <w:tc>
          <w:tcPr>
            <w:tcW w:w="0" w:type="auto"/>
            <w:tcBorders>
              <w:top w:val="nil"/>
              <w:left w:val="nil"/>
              <w:bottom w:val="single" w:sz="4" w:space="0" w:color="auto"/>
              <w:right w:val="single" w:sz="4" w:space="0" w:color="auto"/>
            </w:tcBorders>
            <w:shd w:val="clear" w:color="auto" w:fill="auto"/>
            <w:vAlign w:val="center"/>
            <w:hideMark/>
          </w:tcPr>
          <w:p w14:paraId="6F2E06D1" w14:textId="5976CF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C885AC" w14:textId="3DF01F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BCFA2A" w14:textId="3FEC85F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D5FF90" w14:textId="6FDC1DC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BA1D24" w14:textId="6A6F85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CC226" w14:textId="5368402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B0FE01" w14:textId="6171C6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0D29CD" w14:textId="64E373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099B94" w14:textId="04C05F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A24B38" w14:textId="631DC0A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0EA4002"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735E895" w14:textId="3A6996C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002.02.07.029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111C32" w14:textId="2B264BC7"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20</w:t>
            </w:r>
          </w:p>
        </w:tc>
        <w:tc>
          <w:tcPr>
            <w:tcW w:w="0" w:type="auto"/>
            <w:tcBorders>
              <w:top w:val="nil"/>
              <w:left w:val="nil"/>
              <w:bottom w:val="single" w:sz="4" w:space="0" w:color="auto"/>
              <w:right w:val="single" w:sz="4" w:space="0" w:color="auto"/>
            </w:tcBorders>
            <w:shd w:val="clear" w:color="auto" w:fill="auto"/>
            <w:vAlign w:val="center"/>
            <w:hideMark/>
          </w:tcPr>
          <w:p w14:paraId="347365CF" w14:textId="0774446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158027" w14:textId="1271ABD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E23CB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2404,63</w:t>
            </w:r>
          </w:p>
        </w:tc>
        <w:tc>
          <w:tcPr>
            <w:tcW w:w="0" w:type="auto"/>
            <w:tcBorders>
              <w:top w:val="nil"/>
              <w:left w:val="nil"/>
              <w:bottom w:val="single" w:sz="4" w:space="0" w:color="auto"/>
              <w:right w:val="single" w:sz="4" w:space="0" w:color="auto"/>
            </w:tcBorders>
            <w:shd w:val="clear" w:color="auto" w:fill="auto"/>
            <w:vAlign w:val="center"/>
            <w:hideMark/>
          </w:tcPr>
          <w:p w14:paraId="434055E8" w14:textId="2DDA31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2C70D0" w14:textId="26A2E4F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F092A3" w14:textId="5235B6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363E19" w14:textId="71A0D1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9187A" w14:textId="418BD7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2CE088" w14:textId="2CC84B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AE7D93" w14:textId="1B0830A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1444C5" w14:textId="243F3FE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9F27A2" w14:textId="2982399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C06B89" w14:textId="03E8E93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AFFBF17"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0C6344A" w14:textId="7FCA57D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A67362" w14:textId="6A288D6B"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93</w:t>
            </w:r>
          </w:p>
        </w:tc>
        <w:tc>
          <w:tcPr>
            <w:tcW w:w="0" w:type="auto"/>
            <w:tcBorders>
              <w:top w:val="nil"/>
              <w:left w:val="nil"/>
              <w:bottom w:val="single" w:sz="4" w:space="0" w:color="auto"/>
              <w:right w:val="single" w:sz="4" w:space="0" w:color="auto"/>
            </w:tcBorders>
            <w:shd w:val="clear" w:color="auto" w:fill="auto"/>
            <w:vAlign w:val="center"/>
            <w:hideMark/>
          </w:tcPr>
          <w:p w14:paraId="2DA5243C" w14:textId="1947D1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6BDD07" w14:textId="732E92E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B171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2404,63</w:t>
            </w:r>
          </w:p>
        </w:tc>
        <w:tc>
          <w:tcPr>
            <w:tcW w:w="0" w:type="auto"/>
            <w:tcBorders>
              <w:top w:val="nil"/>
              <w:left w:val="nil"/>
              <w:bottom w:val="single" w:sz="4" w:space="0" w:color="auto"/>
              <w:right w:val="single" w:sz="4" w:space="0" w:color="auto"/>
            </w:tcBorders>
            <w:shd w:val="clear" w:color="auto" w:fill="auto"/>
            <w:vAlign w:val="center"/>
            <w:hideMark/>
          </w:tcPr>
          <w:p w14:paraId="60823E2C" w14:textId="5CC6F02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98163E" w14:textId="56F6E2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9A36D2" w14:textId="5861F12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35D827" w14:textId="406CCF1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B21D0B" w14:textId="295082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1116C6" w14:textId="10AF86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A3736F" w14:textId="38D2F7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904A6F" w14:textId="1075AC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44762" w14:textId="0D564BA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B36A3F" w14:textId="42A068A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46D3AF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8D758E8" w14:textId="10989D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52A4C7" w14:textId="3ED0BC5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45</w:t>
            </w:r>
          </w:p>
        </w:tc>
        <w:tc>
          <w:tcPr>
            <w:tcW w:w="0" w:type="auto"/>
            <w:tcBorders>
              <w:top w:val="nil"/>
              <w:left w:val="nil"/>
              <w:bottom w:val="single" w:sz="4" w:space="0" w:color="auto"/>
              <w:right w:val="single" w:sz="4" w:space="0" w:color="auto"/>
            </w:tcBorders>
            <w:shd w:val="clear" w:color="auto" w:fill="auto"/>
            <w:vAlign w:val="center"/>
            <w:hideMark/>
          </w:tcPr>
          <w:p w14:paraId="5D8854D0" w14:textId="1EDCCB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2A8654" w14:textId="1775FE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702B64" w14:textId="24B9FA6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3D843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2532,07</w:t>
            </w:r>
          </w:p>
        </w:tc>
        <w:tc>
          <w:tcPr>
            <w:tcW w:w="0" w:type="auto"/>
            <w:tcBorders>
              <w:top w:val="nil"/>
              <w:left w:val="nil"/>
              <w:bottom w:val="single" w:sz="4" w:space="0" w:color="auto"/>
              <w:right w:val="single" w:sz="4" w:space="0" w:color="auto"/>
            </w:tcBorders>
            <w:shd w:val="clear" w:color="auto" w:fill="auto"/>
            <w:vAlign w:val="center"/>
            <w:hideMark/>
          </w:tcPr>
          <w:p w14:paraId="39068A4D" w14:textId="0DC799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F46EA9" w14:textId="3D57E4A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461633" w14:textId="6FEB431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CE5CFA" w14:textId="2F78B4B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D18A02" w14:textId="44B9027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A8487E" w14:textId="08A0FF2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F1EB7B" w14:textId="236946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E3A220" w14:textId="18B5D90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CF9AAA" w14:textId="1352DF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2E1E8F2"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70B1951" w14:textId="49D10CE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7BA29F" w14:textId="287AB8A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55</w:t>
            </w:r>
          </w:p>
        </w:tc>
        <w:tc>
          <w:tcPr>
            <w:tcW w:w="0" w:type="auto"/>
            <w:tcBorders>
              <w:top w:val="nil"/>
              <w:left w:val="nil"/>
              <w:bottom w:val="single" w:sz="4" w:space="0" w:color="auto"/>
              <w:right w:val="single" w:sz="4" w:space="0" w:color="auto"/>
            </w:tcBorders>
            <w:shd w:val="clear" w:color="auto" w:fill="auto"/>
            <w:vAlign w:val="center"/>
            <w:hideMark/>
          </w:tcPr>
          <w:p w14:paraId="5B1A6A87" w14:textId="6D456C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75A2CC" w14:textId="1B5FF0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F33935" w14:textId="4A9160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E6A2E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2532,07</w:t>
            </w:r>
          </w:p>
        </w:tc>
        <w:tc>
          <w:tcPr>
            <w:tcW w:w="0" w:type="auto"/>
            <w:tcBorders>
              <w:top w:val="nil"/>
              <w:left w:val="nil"/>
              <w:bottom w:val="single" w:sz="4" w:space="0" w:color="auto"/>
              <w:right w:val="single" w:sz="4" w:space="0" w:color="auto"/>
            </w:tcBorders>
            <w:shd w:val="clear" w:color="auto" w:fill="auto"/>
            <w:vAlign w:val="center"/>
            <w:hideMark/>
          </w:tcPr>
          <w:p w14:paraId="52058E41" w14:textId="462E36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2F2EE0" w14:textId="75F66FA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262A5B" w14:textId="0A277E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33BCE0" w14:textId="283CB8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E1B2B7" w14:textId="3C6D3A1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921269" w14:textId="455A51C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D930C5" w14:textId="34FF4B4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30BB40" w14:textId="40F8C2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8C5D3D" w14:textId="224220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C08F390"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5D3CFAF" w14:textId="73E7B9F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B24217" w14:textId="4FD6FDC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64</w:t>
            </w:r>
          </w:p>
        </w:tc>
        <w:tc>
          <w:tcPr>
            <w:tcW w:w="0" w:type="auto"/>
            <w:tcBorders>
              <w:top w:val="nil"/>
              <w:left w:val="nil"/>
              <w:bottom w:val="single" w:sz="4" w:space="0" w:color="auto"/>
              <w:right w:val="single" w:sz="4" w:space="0" w:color="auto"/>
            </w:tcBorders>
            <w:shd w:val="clear" w:color="auto" w:fill="auto"/>
            <w:vAlign w:val="center"/>
            <w:hideMark/>
          </w:tcPr>
          <w:p w14:paraId="649E2C58" w14:textId="5DF5AC4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82175" w14:textId="34DE7E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C85826" w14:textId="56B441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A910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2532,07</w:t>
            </w:r>
          </w:p>
        </w:tc>
        <w:tc>
          <w:tcPr>
            <w:tcW w:w="0" w:type="auto"/>
            <w:tcBorders>
              <w:top w:val="nil"/>
              <w:left w:val="nil"/>
              <w:bottom w:val="single" w:sz="4" w:space="0" w:color="auto"/>
              <w:right w:val="single" w:sz="4" w:space="0" w:color="auto"/>
            </w:tcBorders>
            <w:shd w:val="clear" w:color="auto" w:fill="auto"/>
            <w:vAlign w:val="center"/>
            <w:hideMark/>
          </w:tcPr>
          <w:p w14:paraId="08CBAB9E" w14:textId="5C4134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8384AC" w14:textId="4C7F2F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857DC5" w14:textId="464B6C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36CCC0" w14:textId="5681AC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59C7F3" w14:textId="47BCCBE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58AC31" w14:textId="30E788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D29178" w14:textId="3D7534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236EE1" w14:textId="547249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16FC1" w14:textId="3F7D9B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4BA699D"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5502F93" w14:textId="1BD5918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74BAD9" w14:textId="29D32C1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94</w:t>
            </w:r>
          </w:p>
        </w:tc>
        <w:tc>
          <w:tcPr>
            <w:tcW w:w="0" w:type="auto"/>
            <w:tcBorders>
              <w:top w:val="nil"/>
              <w:left w:val="nil"/>
              <w:bottom w:val="single" w:sz="4" w:space="0" w:color="auto"/>
              <w:right w:val="single" w:sz="4" w:space="0" w:color="auto"/>
            </w:tcBorders>
            <w:shd w:val="clear" w:color="auto" w:fill="auto"/>
            <w:vAlign w:val="center"/>
            <w:hideMark/>
          </w:tcPr>
          <w:p w14:paraId="4F30E116" w14:textId="50B86EC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37E30F" w14:textId="4E7E0A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0E76A9" w14:textId="545C2A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EB24C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2532,07</w:t>
            </w:r>
          </w:p>
        </w:tc>
        <w:tc>
          <w:tcPr>
            <w:tcW w:w="0" w:type="auto"/>
            <w:tcBorders>
              <w:top w:val="nil"/>
              <w:left w:val="nil"/>
              <w:bottom w:val="single" w:sz="4" w:space="0" w:color="auto"/>
              <w:right w:val="single" w:sz="4" w:space="0" w:color="auto"/>
            </w:tcBorders>
            <w:shd w:val="clear" w:color="auto" w:fill="auto"/>
            <w:vAlign w:val="center"/>
            <w:hideMark/>
          </w:tcPr>
          <w:p w14:paraId="20EF025F" w14:textId="6ECA833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3AB7B4" w14:textId="6A17EB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A628EA" w14:textId="32A911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7C7F82" w14:textId="1B1423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348AA6" w14:textId="6E8F6E5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B7D5C6" w14:textId="0F8A15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90F41B" w14:textId="3F5EBB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F18E37" w14:textId="303DAA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E9CF17" w14:textId="48B9E5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413105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20C7480" w14:textId="6B3D5B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729815" w14:textId="103DE87B"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97</w:t>
            </w:r>
          </w:p>
        </w:tc>
        <w:tc>
          <w:tcPr>
            <w:tcW w:w="0" w:type="auto"/>
            <w:tcBorders>
              <w:top w:val="nil"/>
              <w:left w:val="nil"/>
              <w:bottom w:val="single" w:sz="4" w:space="0" w:color="auto"/>
              <w:right w:val="single" w:sz="4" w:space="0" w:color="auto"/>
            </w:tcBorders>
            <w:shd w:val="clear" w:color="auto" w:fill="auto"/>
            <w:vAlign w:val="center"/>
            <w:hideMark/>
          </w:tcPr>
          <w:p w14:paraId="4D41349F" w14:textId="1E9D577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8C8D2E" w14:textId="153244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10FA40" w14:textId="448B353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5D293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2532,07</w:t>
            </w:r>
          </w:p>
        </w:tc>
        <w:tc>
          <w:tcPr>
            <w:tcW w:w="0" w:type="auto"/>
            <w:tcBorders>
              <w:top w:val="nil"/>
              <w:left w:val="nil"/>
              <w:bottom w:val="single" w:sz="4" w:space="0" w:color="auto"/>
              <w:right w:val="single" w:sz="4" w:space="0" w:color="auto"/>
            </w:tcBorders>
            <w:shd w:val="clear" w:color="auto" w:fill="auto"/>
            <w:vAlign w:val="center"/>
            <w:hideMark/>
          </w:tcPr>
          <w:p w14:paraId="5F03E7A5" w14:textId="2B85D8F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DA8E4B" w14:textId="48E0A4D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91958E" w14:textId="6D1FA4C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235F47" w14:textId="7201C2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0ACF7B" w14:textId="488CE9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C66D5D" w14:textId="60DE11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5E4DCB" w14:textId="424890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DB49C1" w14:textId="74DD61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A91EE5" w14:textId="6BEFC9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249475C"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F8040FA" w14:textId="2BEB83A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6752BE" w14:textId="22DE26B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98</w:t>
            </w:r>
          </w:p>
        </w:tc>
        <w:tc>
          <w:tcPr>
            <w:tcW w:w="0" w:type="auto"/>
            <w:tcBorders>
              <w:top w:val="nil"/>
              <w:left w:val="nil"/>
              <w:bottom w:val="single" w:sz="4" w:space="0" w:color="auto"/>
              <w:right w:val="single" w:sz="4" w:space="0" w:color="auto"/>
            </w:tcBorders>
            <w:shd w:val="clear" w:color="auto" w:fill="auto"/>
            <w:vAlign w:val="center"/>
            <w:hideMark/>
          </w:tcPr>
          <w:p w14:paraId="78DE1B23" w14:textId="691A955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C3FEEE" w14:textId="3BE05AC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17DBFC" w14:textId="2906C6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5F1F3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2532,07</w:t>
            </w:r>
          </w:p>
        </w:tc>
        <w:tc>
          <w:tcPr>
            <w:tcW w:w="0" w:type="auto"/>
            <w:tcBorders>
              <w:top w:val="nil"/>
              <w:left w:val="nil"/>
              <w:bottom w:val="single" w:sz="4" w:space="0" w:color="auto"/>
              <w:right w:val="single" w:sz="4" w:space="0" w:color="auto"/>
            </w:tcBorders>
            <w:shd w:val="clear" w:color="auto" w:fill="auto"/>
            <w:vAlign w:val="center"/>
            <w:hideMark/>
          </w:tcPr>
          <w:p w14:paraId="433CBA66" w14:textId="03EAB6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C7B0DA" w14:textId="5E654B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D84DDA" w14:textId="6F0AF6D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2F4F94" w14:textId="12ACDEC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0CC120" w14:textId="0CEAC9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59B2BB" w14:textId="263F9F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2A7C10" w14:textId="71E6AAF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E63A45" w14:textId="393AF46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563558" w14:textId="25BF89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C423EB4"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F819218" w14:textId="052695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437ED2" w14:textId="3649926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49</w:t>
            </w:r>
          </w:p>
        </w:tc>
        <w:tc>
          <w:tcPr>
            <w:tcW w:w="0" w:type="auto"/>
            <w:tcBorders>
              <w:top w:val="nil"/>
              <w:left w:val="nil"/>
              <w:bottom w:val="single" w:sz="4" w:space="0" w:color="auto"/>
              <w:right w:val="single" w:sz="4" w:space="0" w:color="auto"/>
            </w:tcBorders>
            <w:shd w:val="clear" w:color="auto" w:fill="auto"/>
            <w:vAlign w:val="center"/>
            <w:hideMark/>
          </w:tcPr>
          <w:p w14:paraId="1865156F" w14:textId="400741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F40050" w14:textId="715A93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BCF7B8" w14:textId="3AE6547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783505" w14:textId="3142CC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96DF3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2643,48</w:t>
            </w:r>
          </w:p>
        </w:tc>
        <w:tc>
          <w:tcPr>
            <w:tcW w:w="0" w:type="auto"/>
            <w:tcBorders>
              <w:top w:val="nil"/>
              <w:left w:val="nil"/>
              <w:bottom w:val="single" w:sz="4" w:space="0" w:color="auto"/>
              <w:right w:val="single" w:sz="4" w:space="0" w:color="auto"/>
            </w:tcBorders>
            <w:shd w:val="clear" w:color="auto" w:fill="auto"/>
            <w:vAlign w:val="center"/>
            <w:hideMark/>
          </w:tcPr>
          <w:p w14:paraId="37FE88D1" w14:textId="6AAEBC2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D37E30" w14:textId="4C7415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9CBD1F" w14:textId="1C6CB5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102541" w14:textId="117E5D9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720409" w14:textId="37D9EC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118372" w14:textId="3E58D1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C6C66" w14:textId="7071DD1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0789E7" w14:textId="5B3B175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0585F7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1C74B90" w14:textId="3435D4B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6C6CCA" w14:textId="68CE6A0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73</w:t>
            </w:r>
          </w:p>
        </w:tc>
        <w:tc>
          <w:tcPr>
            <w:tcW w:w="0" w:type="auto"/>
            <w:tcBorders>
              <w:top w:val="nil"/>
              <w:left w:val="nil"/>
              <w:bottom w:val="single" w:sz="4" w:space="0" w:color="auto"/>
              <w:right w:val="single" w:sz="4" w:space="0" w:color="auto"/>
            </w:tcBorders>
            <w:shd w:val="clear" w:color="auto" w:fill="auto"/>
            <w:vAlign w:val="center"/>
            <w:hideMark/>
          </w:tcPr>
          <w:p w14:paraId="6E963C59" w14:textId="04FA4A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9620AA" w14:textId="10FC92B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6FD6D3" w14:textId="44944A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9137EB" w14:textId="08072ED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1AEEF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2643,48</w:t>
            </w:r>
          </w:p>
        </w:tc>
        <w:tc>
          <w:tcPr>
            <w:tcW w:w="0" w:type="auto"/>
            <w:tcBorders>
              <w:top w:val="nil"/>
              <w:left w:val="nil"/>
              <w:bottom w:val="single" w:sz="4" w:space="0" w:color="auto"/>
              <w:right w:val="single" w:sz="4" w:space="0" w:color="auto"/>
            </w:tcBorders>
            <w:shd w:val="clear" w:color="auto" w:fill="auto"/>
            <w:vAlign w:val="center"/>
            <w:hideMark/>
          </w:tcPr>
          <w:p w14:paraId="254F37BA" w14:textId="169B90D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19AFE9" w14:textId="6910798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7E7993" w14:textId="3813C9D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0AE707" w14:textId="6A3369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4DBD3A" w14:textId="5160E53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613110" w14:textId="0D45A4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A4083B" w14:textId="43C4AD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DC9BF9" w14:textId="6B43A9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0C2652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2C1004F" w14:textId="102D28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002.02.07.039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5276E6" w14:textId="65AAC12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74</w:t>
            </w:r>
          </w:p>
        </w:tc>
        <w:tc>
          <w:tcPr>
            <w:tcW w:w="0" w:type="auto"/>
            <w:tcBorders>
              <w:top w:val="nil"/>
              <w:left w:val="nil"/>
              <w:bottom w:val="single" w:sz="4" w:space="0" w:color="auto"/>
              <w:right w:val="single" w:sz="4" w:space="0" w:color="auto"/>
            </w:tcBorders>
            <w:shd w:val="clear" w:color="auto" w:fill="auto"/>
            <w:vAlign w:val="center"/>
            <w:hideMark/>
          </w:tcPr>
          <w:p w14:paraId="5BA83144" w14:textId="1DCBAB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76E421" w14:textId="296D50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1AAB72" w14:textId="61A351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2FE5A5" w14:textId="51791B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89AB6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2643,48</w:t>
            </w:r>
          </w:p>
        </w:tc>
        <w:tc>
          <w:tcPr>
            <w:tcW w:w="0" w:type="auto"/>
            <w:tcBorders>
              <w:top w:val="nil"/>
              <w:left w:val="nil"/>
              <w:bottom w:val="single" w:sz="4" w:space="0" w:color="auto"/>
              <w:right w:val="single" w:sz="4" w:space="0" w:color="auto"/>
            </w:tcBorders>
            <w:shd w:val="clear" w:color="auto" w:fill="auto"/>
            <w:vAlign w:val="center"/>
            <w:hideMark/>
          </w:tcPr>
          <w:p w14:paraId="28808A2C" w14:textId="2E30F07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417CF8" w14:textId="26860D3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641EC4" w14:textId="7FB6378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FD3BE5" w14:textId="0C7DC8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EF68E0" w14:textId="5087A3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974B6A" w14:textId="7EA8C5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350CE0" w14:textId="2BB018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3BF8BE" w14:textId="1DB920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1BA4440"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585BB81" w14:textId="2F7D31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AFFBC8" w14:textId="2135BC4E"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80</w:t>
            </w:r>
          </w:p>
        </w:tc>
        <w:tc>
          <w:tcPr>
            <w:tcW w:w="0" w:type="auto"/>
            <w:tcBorders>
              <w:top w:val="nil"/>
              <w:left w:val="nil"/>
              <w:bottom w:val="single" w:sz="4" w:space="0" w:color="auto"/>
              <w:right w:val="single" w:sz="4" w:space="0" w:color="auto"/>
            </w:tcBorders>
            <w:shd w:val="clear" w:color="auto" w:fill="auto"/>
            <w:vAlign w:val="center"/>
            <w:hideMark/>
          </w:tcPr>
          <w:p w14:paraId="065B2DB5" w14:textId="621DD7C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F52A94" w14:textId="2DEADF0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6F67F3" w14:textId="267A05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F3BC9A" w14:textId="32388F4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974C4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2643,48</w:t>
            </w:r>
          </w:p>
        </w:tc>
        <w:tc>
          <w:tcPr>
            <w:tcW w:w="0" w:type="auto"/>
            <w:tcBorders>
              <w:top w:val="nil"/>
              <w:left w:val="nil"/>
              <w:bottom w:val="single" w:sz="4" w:space="0" w:color="auto"/>
              <w:right w:val="single" w:sz="4" w:space="0" w:color="auto"/>
            </w:tcBorders>
            <w:shd w:val="clear" w:color="auto" w:fill="auto"/>
            <w:vAlign w:val="center"/>
            <w:hideMark/>
          </w:tcPr>
          <w:p w14:paraId="3A56A5C0" w14:textId="3EDE1B1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217BB0" w14:textId="69C2424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92C69D" w14:textId="5C769B5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DA26F1" w14:textId="4D31BC0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149DFB" w14:textId="08085D6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FD6308" w14:textId="43F4C7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CCC9E6" w14:textId="208847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6A6BE7" w14:textId="272A20C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93D082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DB0AE21" w14:textId="70DE53F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D92218" w14:textId="1676FC10"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81</w:t>
            </w:r>
          </w:p>
        </w:tc>
        <w:tc>
          <w:tcPr>
            <w:tcW w:w="0" w:type="auto"/>
            <w:tcBorders>
              <w:top w:val="nil"/>
              <w:left w:val="nil"/>
              <w:bottom w:val="single" w:sz="4" w:space="0" w:color="auto"/>
              <w:right w:val="single" w:sz="4" w:space="0" w:color="auto"/>
            </w:tcBorders>
            <w:shd w:val="clear" w:color="auto" w:fill="auto"/>
            <w:vAlign w:val="center"/>
            <w:hideMark/>
          </w:tcPr>
          <w:p w14:paraId="21FDBA34" w14:textId="1637705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DD1B4F" w14:textId="67DEA1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6D64F0" w14:textId="62E03C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C630B6" w14:textId="4F7465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47BB0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2643,48</w:t>
            </w:r>
          </w:p>
        </w:tc>
        <w:tc>
          <w:tcPr>
            <w:tcW w:w="0" w:type="auto"/>
            <w:tcBorders>
              <w:top w:val="nil"/>
              <w:left w:val="nil"/>
              <w:bottom w:val="single" w:sz="4" w:space="0" w:color="auto"/>
              <w:right w:val="single" w:sz="4" w:space="0" w:color="auto"/>
            </w:tcBorders>
            <w:shd w:val="clear" w:color="auto" w:fill="auto"/>
            <w:vAlign w:val="center"/>
            <w:hideMark/>
          </w:tcPr>
          <w:p w14:paraId="45DF5177" w14:textId="3F68A73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450C1D" w14:textId="2CE2DBE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EE6BC2" w14:textId="161A928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A8C64C" w14:textId="1474BAB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CC1CC3" w14:textId="5D2C88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7845CB" w14:textId="108802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1A7E99" w14:textId="4CE40BC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77852E" w14:textId="63A452B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526050A"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838C512" w14:textId="1C478F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6DD2B4" w14:textId="2E150A4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82</w:t>
            </w:r>
          </w:p>
        </w:tc>
        <w:tc>
          <w:tcPr>
            <w:tcW w:w="0" w:type="auto"/>
            <w:tcBorders>
              <w:top w:val="nil"/>
              <w:left w:val="nil"/>
              <w:bottom w:val="single" w:sz="4" w:space="0" w:color="auto"/>
              <w:right w:val="single" w:sz="4" w:space="0" w:color="auto"/>
            </w:tcBorders>
            <w:shd w:val="clear" w:color="auto" w:fill="auto"/>
            <w:vAlign w:val="center"/>
            <w:hideMark/>
          </w:tcPr>
          <w:p w14:paraId="6138E867" w14:textId="320621A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38AD47" w14:textId="3044ED9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5C7248" w14:textId="5F5B74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9906CE" w14:textId="527DFC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A6CDB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2643,48</w:t>
            </w:r>
          </w:p>
        </w:tc>
        <w:tc>
          <w:tcPr>
            <w:tcW w:w="0" w:type="auto"/>
            <w:tcBorders>
              <w:top w:val="nil"/>
              <w:left w:val="nil"/>
              <w:bottom w:val="single" w:sz="4" w:space="0" w:color="auto"/>
              <w:right w:val="single" w:sz="4" w:space="0" w:color="auto"/>
            </w:tcBorders>
            <w:shd w:val="clear" w:color="auto" w:fill="auto"/>
            <w:vAlign w:val="center"/>
            <w:hideMark/>
          </w:tcPr>
          <w:p w14:paraId="482F1796" w14:textId="463AF5E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A8A61D" w14:textId="5EF7A84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F99175" w14:textId="5E00A3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4E170F" w14:textId="599DDB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D78752" w14:textId="17F5934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6F2BC9" w14:textId="43207E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EF6D13" w14:textId="50A322E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384E70" w14:textId="1D7E457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CFC394A"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C6F4BCF" w14:textId="0051914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9C2F1E" w14:textId="34ED3DF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86</w:t>
            </w:r>
          </w:p>
        </w:tc>
        <w:tc>
          <w:tcPr>
            <w:tcW w:w="0" w:type="auto"/>
            <w:tcBorders>
              <w:top w:val="nil"/>
              <w:left w:val="nil"/>
              <w:bottom w:val="single" w:sz="4" w:space="0" w:color="auto"/>
              <w:right w:val="single" w:sz="4" w:space="0" w:color="auto"/>
            </w:tcBorders>
            <w:shd w:val="clear" w:color="auto" w:fill="auto"/>
            <w:vAlign w:val="center"/>
            <w:hideMark/>
          </w:tcPr>
          <w:p w14:paraId="38C86D9D" w14:textId="103CC3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21E018" w14:textId="061B24E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9F0489" w14:textId="5A6268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7DD384" w14:textId="0C5BB9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2816F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2643,48</w:t>
            </w:r>
          </w:p>
        </w:tc>
        <w:tc>
          <w:tcPr>
            <w:tcW w:w="0" w:type="auto"/>
            <w:tcBorders>
              <w:top w:val="nil"/>
              <w:left w:val="nil"/>
              <w:bottom w:val="single" w:sz="4" w:space="0" w:color="auto"/>
              <w:right w:val="single" w:sz="4" w:space="0" w:color="auto"/>
            </w:tcBorders>
            <w:shd w:val="clear" w:color="auto" w:fill="auto"/>
            <w:vAlign w:val="center"/>
            <w:hideMark/>
          </w:tcPr>
          <w:p w14:paraId="4405DB6C" w14:textId="35E15C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BF8D6F" w14:textId="21B0030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A1B4F0" w14:textId="7871C0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A73E51" w14:textId="3EE9F9E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0E8F2D" w14:textId="3124B68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97A4F6" w14:textId="687A7DC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A0559F" w14:textId="3E38325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018FF3" w14:textId="0CF0989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19CEAC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7EEB27A" w14:textId="543E565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2EA7D2" w14:textId="24BBE937"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12</w:t>
            </w:r>
          </w:p>
        </w:tc>
        <w:tc>
          <w:tcPr>
            <w:tcW w:w="0" w:type="auto"/>
            <w:tcBorders>
              <w:top w:val="nil"/>
              <w:left w:val="nil"/>
              <w:bottom w:val="single" w:sz="4" w:space="0" w:color="auto"/>
              <w:right w:val="single" w:sz="4" w:space="0" w:color="auto"/>
            </w:tcBorders>
            <w:shd w:val="clear" w:color="auto" w:fill="auto"/>
            <w:vAlign w:val="center"/>
            <w:hideMark/>
          </w:tcPr>
          <w:p w14:paraId="3FE8F842" w14:textId="051A8F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88D510" w14:textId="671064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62C5E5" w14:textId="7AE6575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4E9810" w14:textId="71B26AF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2C8EA8" w14:textId="64BF74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698BC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2749,22</w:t>
            </w:r>
          </w:p>
        </w:tc>
        <w:tc>
          <w:tcPr>
            <w:tcW w:w="0" w:type="auto"/>
            <w:tcBorders>
              <w:top w:val="nil"/>
              <w:left w:val="nil"/>
              <w:bottom w:val="single" w:sz="4" w:space="0" w:color="auto"/>
              <w:right w:val="single" w:sz="4" w:space="0" w:color="auto"/>
            </w:tcBorders>
            <w:shd w:val="clear" w:color="auto" w:fill="auto"/>
            <w:vAlign w:val="center"/>
            <w:hideMark/>
          </w:tcPr>
          <w:p w14:paraId="4524862B" w14:textId="1FF0D7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C0BE5" w14:textId="757FB3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A115BA" w14:textId="3F22C1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CB49A0" w14:textId="336924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D45CC9" w14:textId="63A860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F866CE" w14:textId="4D80E5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8CDA3A" w14:textId="64FC6A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139E6D8"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A66C2D9" w14:textId="7683E8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E7393F" w14:textId="7B41E7CE"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19</w:t>
            </w:r>
          </w:p>
        </w:tc>
        <w:tc>
          <w:tcPr>
            <w:tcW w:w="0" w:type="auto"/>
            <w:tcBorders>
              <w:top w:val="nil"/>
              <w:left w:val="nil"/>
              <w:bottom w:val="single" w:sz="4" w:space="0" w:color="auto"/>
              <w:right w:val="single" w:sz="4" w:space="0" w:color="auto"/>
            </w:tcBorders>
            <w:shd w:val="clear" w:color="auto" w:fill="auto"/>
            <w:vAlign w:val="center"/>
            <w:hideMark/>
          </w:tcPr>
          <w:p w14:paraId="608BE9D8" w14:textId="4283DF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96FA01" w14:textId="582226B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01DFD7" w14:textId="31330B1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F50F19" w14:textId="0E3CA94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5123AC" w14:textId="4836C6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D2656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2749,22</w:t>
            </w:r>
          </w:p>
        </w:tc>
        <w:tc>
          <w:tcPr>
            <w:tcW w:w="0" w:type="auto"/>
            <w:tcBorders>
              <w:top w:val="nil"/>
              <w:left w:val="nil"/>
              <w:bottom w:val="single" w:sz="4" w:space="0" w:color="auto"/>
              <w:right w:val="single" w:sz="4" w:space="0" w:color="auto"/>
            </w:tcBorders>
            <w:shd w:val="clear" w:color="auto" w:fill="auto"/>
            <w:vAlign w:val="center"/>
            <w:hideMark/>
          </w:tcPr>
          <w:p w14:paraId="0C894497" w14:textId="7862A36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190770" w14:textId="7B23BD6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3EF81B" w14:textId="2525CC3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C0E1ED" w14:textId="3617616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A80AD4" w14:textId="3A013C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B436A9" w14:textId="5C6BC9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A1F4D3" w14:textId="2E2895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25BCB14"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8C3BB18" w14:textId="3D8ADA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59BC0C" w14:textId="434DBFC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21</w:t>
            </w:r>
          </w:p>
        </w:tc>
        <w:tc>
          <w:tcPr>
            <w:tcW w:w="0" w:type="auto"/>
            <w:tcBorders>
              <w:top w:val="nil"/>
              <w:left w:val="nil"/>
              <w:bottom w:val="single" w:sz="4" w:space="0" w:color="auto"/>
              <w:right w:val="single" w:sz="4" w:space="0" w:color="auto"/>
            </w:tcBorders>
            <w:shd w:val="clear" w:color="auto" w:fill="auto"/>
            <w:vAlign w:val="center"/>
            <w:hideMark/>
          </w:tcPr>
          <w:p w14:paraId="2E8FC817" w14:textId="65F5C7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FBE8E1" w14:textId="20E045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21E75D" w14:textId="56C906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B5BCA3" w14:textId="78F97B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12C1F6" w14:textId="1605F33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A7C0E0"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2749,22</w:t>
            </w:r>
          </w:p>
        </w:tc>
        <w:tc>
          <w:tcPr>
            <w:tcW w:w="0" w:type="auto"/>
            <w:tcBorders>
              <w:top w:val="nil"/>
              <w:left w:val="nil"/>
              <w:bottom w:val="single" w:sz="4" w:space="0" w:color="auto"/>
              <w:right w:val="single" w:sz="4" w:space="0" w:color="auto"/>
            </w:tcBorders>
            <w:shd w:val="clear" w:color="auto" w:fill="auto"/>
            <w:vAlign w:val="center"/>
            <w:hideMark/>
          </w:tcPr>
          <w:p w14:paraId="719F284A" w14:textId="7D4F7B5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D993B3" w14:textId="6D3B789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03F466" w14:textId="1D8E3D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C3B3A4" w14:textId="74E7BD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CF691B" w14:textId="796DC5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FFF212" w14:textId="033F87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F67E65" w14:textId="374DD4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D7E1938"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6C4D3A4" w14:textId="12E1F9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8A5E56" w14:textId="27ED543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22</w:t>
            </w:r>
          </w:p>
        </w:tc>
        <w:tc>
          <w:tcPr>
            <w:tcW w:w="0" w:type="auto"/>
            <w:tcBorders>
              <w:top w:val="nil"/>
              <w:left w:val="nil"/>
              <w:bottom w:val="single" w:sz="4" w:space="0" w:color="auto"/>
              <w:right w:val="single" w:sz="4" w:space="0" w:color="auto"/>
            </w:tcBorders>
            <w:shd w:val="clear" w:color="auto" w:fill="auto"/>
            <w:vAlign w:val="center"/>
            <w:hideMark/>
          </w:tcPr>
          <w:p w14:paraId="5551D931" w14:textId="3FE110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061660" w14:textId="385338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953817" w14:textId="6BB6EF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95B4AE" w14:textId="63FFC8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414763" w14:textId="66BA0ED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5C621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2749,22</w:t>
            </w:r>
          </w:p>
        </w:tc>
        <w:tc>
          <w:tcPr>
            <w:tcW w:w="0" w:type="auto"/>
            <w:tcBorders>
              <w:top w:val="nil"/>
              <w:left w:val="nil"/>
              <w:bottom w:val="single" w:sz="4" w:space="0" w:color="auto"/>
              <w:right w:val="single" w:sz="4" w:space="0" w:color="auto"/>
            </w:tcBorders>
            <w:shd w:val="clear" w:color="auto" w:fill="auto"/>
            <w:vAlign w:val="center"/>
            <w:hideMark/>
          </w:tcPr>
          <w:p w14:paraId="1B2B6D30" w14:textId="0AD81BE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088EB2" w14:textId="1FB275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572EB7" w14:textId="1C4EFB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A7D342" w14:textId="1D12A2A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06E55" w14:textId="6EF7D6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758754" w14:textId="34FA94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D549D3" w14:textId="0C10B61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07DA1C0"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3D5174C" w14:textId="022D599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9A2CAC" w14:textId="57F8189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Установка узлов учета тепловой энергии с выводом в систему «Телескоп+». ЦТП № 23</w:t>
            </w:r>
          </w:p>
        </w:tc>
        <w:tc>
          <w:tcPr>
            <w:tcW w:w="0" w:type="auto"/>
            <w:tcBorders>
              <w:top w:val="nil"/>
              <w:left w:val="nil"/>
              <w:bottom w:val="single" w:sz="4" w:space="0" w:color="auto"/>
              <w:right w:val="single" w:sz="4" w:space="0" w:color="auto"/>
            </w:tcBorders>
            <w:shd w:val="clear" w:color="auto" w:fill="auto"/>
            <w:vAlign w:val="center"/>
            <w:hideMark/>
          </w:tcPr>
          <w:p w14:paraId="7AB08637" w14:textId="782641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19F3F9" w14:textId="6EABF80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B18B5F" w14:textId="56583D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C9547" w14:textId="123F206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378F80" w14:textId="1ACB97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8D8A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2749,22</w:t>
            </w:r>
          </w:p>
        </w:tc>
        <w:tc>
          <w:tcPr>
            <w:tcW w:w="0" w:type="auto"/>
            <w:tcBorders>
              <w:top w:val="nil"/>
              <w:left w:val="nil"/>
              <w:bottom w:val="single" w:sz="4" w:space="0" w:color="auto"/>
              <w:right w:val="single" w:sz="4" w:space="0" w:color="auto"/>
            </w:tcBorders>
            <w:shd w:val="clear" w:color="auto" w:fill="auto"/>
            <w:vAlign w:val="center"/>
            <w:hideMark/>
          </w:tcPr>
          <w:p w14:paraId="32EC2628" w14:textId="0F8FCD3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809BCF" w14:textId="1ABF9A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E60E6B" w14:textId="43A3A28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C3FDE1" w14:textId="779F54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EF86DD" w14:textId="3681960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15BC3B" w14:textId="246517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E2E526" w14:textId="554F197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A29557B"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6EDBC50B" w14:textId="20D321F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002.02.07.049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B2E60A" w14:textId="00EBBDC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повысительных насосов ХВС с установкой шкафов управления ШУН с 2 ЧП на ЦТП №81 (инв.№ 10617)</w:t>
            </w:r>
          </w:p>
        </w:tc>
        <w:tc>
          <w:tcPr>
            <w:tcW w:w="0" w:type="auto"/>
            <w:tcBorders>
              <w:top w:val="nil"/>
              <w:left w:val="nil"/>
              <w:bottom w:val="single" w:sz="4" w:space="0" w:color="auto"/>
              <w:right w:val="single" w:sz="4" w:space="0" w:color="auto"/>
            </w:tcBorders>
            <w:shd w:val="clear" w:color="auto" w:fill="auto"/>
            <w:vAlign w:val="center"/>
            <w:hideMark/>
          </w:tcPr>
          <w:p w14:paraId="602FFCAD" w14:textId="568FFB8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FD6592" w14:textId="6CB2924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2E5B0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1700,00</w:t>
            </w:r>
          </w:p>
        </w:tc>
        <w:tc>
          <w:tcPr>
            <w:tcW w:w="0" w:type="auto"/>
            <w:tcBorders>
              <w:top w:val="nil"/>
              <w:left w:val="nil"/>
              <w:bottom w:val="single" w:sz="4" w:space="0" w:color="auto"/>
              <w:right w:val="single" w:sz="4" w:space="0" w:color="auto"/>
            </w:tcBorders>
            <w:shd w:val="clear" w:color="auto" w:fill="auto"/>
            <w:vAlign w:val="center"/>
            <w:hideMark/>
          </w:tcPr>
          <w:p w14:paraId="1466A583" w14:textId="19A2E59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E84C23" w14:textId="194EC16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BDA160" w14:textId="7D5F37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E49E5D" w14:textId="48EDB9E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9C425C" w14:textId="630280F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AA7E78" w14:textId="7219F1E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27A2A" w14:textId="6861D5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D57C6B" w14:textId="0C4A69B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12E292" w14:textId="1DC5CBF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8AE2BD" w14:textId="482DED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13BD928"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5F1E1E70" w14:textId="5ECAE3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C1544F" w14:textId="002323B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повысительных насосов ХВС с установкой шкафов управления ШУН с 2 ЧП на ЦТП №83 (инв.№ 10618)</w:t>
            </w:r>
          </w:p>
        </w:tc>
        <w:tc>
          <w:tcPr>
            <w:tcW w:w="0" w:type="auto"/>
            <w:tcBorders>
              <w:top w:val="nil"/>
              <w:left w:val="nil"/>
              <w:bottom w:val="single" w:sz="4" w:space="0" w:color="auto"/>
              <w:right w:val="single" w:sz="4" w:space="0" w:color="auto"/>
            </w:tcBorders>
            <w:shd w:val="clear" w:color="auto" w:fill="auto"/>
            <w:vAlign w:val="center"/>
            <w:hideMark/>
          </w:tcPr>
          <w:p w14:paraId="79CC21A7" w14:textId="24FE8CD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40466" w14:textId="546D04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9972E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1700,00</w:t>
            </w:r>
          </w:p>
        </w:tc>
        <w:tc>
          <w:tcPr>
            <w:tcW w:w="0" w:type="auto"/>
            <w:tcBorders>
              <w:top w:val="nil"/>
              <w:left w:val="nil"/>
              <w:bottom w:val="single" w:sz="4" w:space="0" w:color="auto"/>
              <w:right w:val="single" w:sz="4" w:space="0" w:color="auto"/>
            </w:tcBorders>
            <w:shd w:val="clear" w:color="auto" w:fill="auto"/>
            <w:vAlign w:val="center"/>
            <w:hideMark/>
          </w:tcPr>
          <w:p w14:paraId="46DADEF1" w14:textId="756280C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A78C28" w14:textId="5EF3A1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B8B4BF" w14:textId="43979A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FAD18A" w14:textId="2A1A69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455FEA" w14:textId="525090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7D8A78" w14:textId="77D3D4B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35FE1B" w14:textId="149478C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62037D" w14:textId="1EEA2D5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2C964B" w14:textId="18DAC5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8EAAD1" w14:textId="1BD166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DEA1D80"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2826DE51" w14:textId="28804C9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06CD70" w14:textId="21828B4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циркуляционных насосов ГВС с установкой шкафов управления ШУН с 2 ЧП на ЦТП №38 (инв.№ 10230)</w:t>
            </w:r>
          </w:p>
        </w:tc>
        <w:tc>
          <w:tcPr>
            <w:tcW w:w="0" w:type="auto"/>
            <w:tcBorders>
              <w:top w:val="nil"/>
              <w:left w:val="nil"/>
              <w:bottom w:val="single" w:sz="4" w:space="0" w:color="auto"/>
              <w:right w:val="single" w:sz="4" w:space="0" w:color="auto"/>
            </w:tcBorders>
            <w:shd w:val="clear" w:color="auto" w:fill="auto"/>
            <w:vAlign w:val="center"/>
            <w:hideMark/>
          </w:tcPr>
          <w:p w14:paraId="30042FD5" w14:textId="4B61E29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ABD8AB" w14:textId="053FDC4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A3ED3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1400,00</w:t>
            </w:r>
          </w:p>
        </w:tc>
        <w:tc>
          <w:tcPr>
            <w:tcW w:w="0" w:type="auto"/>
            <w:tcBorders>
              <w:top w:val="nil"/>
              <w:left w:val="nil"/>
              <w:bottom w:val="single" w:sz="4" w:space="0" w:color="auto"/>
              <w:right w:val="single" w:sz="4" w:space="0" w:color="auto"/>
            </w:tcBorders>
            <w:shd w:val="clear" w:color="auto" w:fill="auto"/>
            <w:vAlign w:val="center"/>
            <w:hideMark/>
          </w:tcPr>
          <w:p w14:paraId="7DD1242F" w14:textId="7DF28C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6615FC" w14:textId="5D15209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664893" w14:textId="0E90E9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FB1C0C" w14:textId="68604B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6FE0E2" w14:textId="512F62A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1326DA" w14:textId="21E821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C6507D" w14:textId="614B59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0A9657" w14:textId="22A93F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3653A9" w14:textId="51F16E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343BE2" w14:textId="361EF99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329E06B"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027F60C0" w14:textId="5D06D10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7A8D84" w14:textId="762B9EFE"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циркуляционных насосов ГВС с установкой шкафов управления ШУН с 2 ЧП на ЦТП №51 (инв.№ 10067)</w:t>
            </w:r>
          </w:p>
        </w:tc>
        <w:tc>
          <w:tcPr>
            <w:tcW w:w="0" w:type="auto"/>
            <w:tcBorders>
              <w:top w:val="nil"/>
              <w:left w:val="nil"/>
              <w:bottom w:val="single" w:sz="4" w:space="0" w:color="auto"/>
              <w:right w:val="single" w:sz="4" w:space="0" w:color="auto"/>
            </w:tcBorders>
            <w:shd w:val="clear" w:color="auto" w:fill="auto"/>
            <w:vAlign w:val="center"/>
            <w:hideMark/>
          </w:tcPr>
          <w:p w14:paraId="4D93EEDF" w14:textId="5D5B0BF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3FCCC2" w14:textId="08E726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9F0FF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1400,00</w:t>
            </w:r>
          </w:p>
        </w:tc>
        <w:tc>
          <w:tcPr>
            <w:tcW w:w="0" w:type="auto"/>
            <w:tcBorders>
              <w:top w:val="nil"/>
              <w:left w:val="nil"/>
              <w:bottom w:val="single" w:sz="4" w:space="0" w:color="auto"/>
              <w:right w:val="single" w:sz="4" w:space="0" w:color="auto"/>
            </w:tcBorders>
            <w:shd w:val="clear" w:color="auto" w:fill="auto"/>
            <w:vAlign w:val="center"/>
            <w:hideMark/>
          </w:tcPr>
          <w:p w14:paraId="2A340FE8" w14:textId="26C37E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531252" w14:textId="34E49B6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F2A1DD" w14:textId="412972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387F77" w14:textId="6E2D27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7ECC73" w14:textId="555DDAA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7637EA" w14:textId="0C998B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4BC136" w14:textId="7983403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3FE6BF" w14:textId="3B42DC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83F4B8" w14:textId="0F05FA6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500DAF" w14:textId="7364EB0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4E92D9C"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1A5903E" w14:textId="698D349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934DA6" w14:textId="6BAF5D9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циркуляционных насосов ГВС с установкой шкафов управления ШУН с 2 ЧП на ЦТП №40 (инв.№ 10171)</w:t>
            </w:r>
          </w:p>
        </w:tc>
        <w:tc>
          <w:tcPr>
            <w:tcW w:w="0" w:type="auto"/>
            <w:tcBorders>
              <w:top w:val="nil"/>
              <w:left w:val="nil"/>
              <w:bottom w:val="single" w:sz="4" w:space="0" w:color="auto"/>
              <w:right w:val="single" w:sz="4" w:space="0" w:color="auto"/>
            </w:tcBorders>
            <w:shd w:val="clear" w:color="auto" w:fill="auto"/>
            <w:vAlign w:val="center"/>
            <w:hideMark/>
          </w:tcPr>
          <w:p w14:paraId="2616BEE9" w14:textId="01997E0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A6AFCF" w14:textId="7884B0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B376C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1500,00</w:t>
            </w:r>
          </w:p>
        </w:tc>
        <w:tc>
          <w:tcPr>
            <w:tcW w:w="0" w:type="auto"/>
            <w:tcBorders>
              <w:top w:val="nil"/>
              <w:left w:val="nil"/>
              <w:bottom w:val="single" w:sz="4" w:space="0" w:color="auto"/>
              <w:right w:val="single" w:sz="4" w:space="0" w:color="auto"/>
            </w:tcBorders>
            <w:shd w:val="clear" w:color="auto" w:fill="auto"/>
            <w:vAlign w:val="center"/>
            <w:hideMark/>
          </w:tcPr>
          <w:p w14:paraId="39DFD328" w14:textId="1576F6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B487D7" w14:textId="0FC975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CC1992" w14:textId="3EA360F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FDE767" w14:textId="1CCB48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A353CD" w14:textId="3DAA65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2C334" w14:textId="4D0D154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9772A9" w14:textId="09F6A2B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16B641" w14:textId="55CDBA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5AB501" w14:textId="507971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EB596" w14:textId="5DFCBA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FC2B0B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3DCCDA8" w14:textId="69281A5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8785A6" w14:textId="079B8227"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№1 (инв.№10011)</w:t>
            </w:r>
          </w:p>
        </w:tc>
        <w:tc>
          <w:tcPr>
            <w:tcW w:w="0" w:type="auto"/>
            <w:tcBorders>
              <w:top w:val="nil"/>
              <w:left w:val="nil"/>
              <w:bottom w:val="single" w:sz="4" w:space="0" w:color="auto"/>
              <w:right w:val="single" w:sz="4" w:space="0" w:color="auto"/>
            </w:tcBorders>
            <w:shd w:val="clear" w:color="auto" w:fill="auto"/>
            <w:vAlign w:val="center"/>
            <w:hideMark/>
          </w:tcPr>
          <w:p w14:paraId="2A1F1230" w14:textId="4381AE7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098FF6" w14:textId="61100D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E47FA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0B01CE63" w14:textId="3FD0F66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575F97" w14:textId="4E888E2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FB0377" w14:textId="67C145E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C0BD60" w14:textId="7CA2A3E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2E0136" w14:textId="067797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F15FD6" w14:textId="34ECE9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F6923F" w14:textId="7FB7AC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555E3D" w14:textId="4453BA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0D44F7" w14:textId="5B19DC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1BACD8" w14:textId="0A298B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B5A3B3E"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29FCECE" w14:textId="428660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021294" w14:textId="78CAAEC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№5 (инв.№10017)</w:t>
            </w:r>
          </w:p>
        </w:tc>
        <w:tc>
          <w:tcPr>
            <w:tcW w:w="0" w:type="auto"/>
            <w:tcBorders>
              <w:top w:val="nil"/>
              <w:left w:val="nil"/>
              <w:bottom w:val="single" w:sz="4" w:space="0" w:color="auto"/>
              <w:right w:val="single" w:sz="4" w:space="0" w:color="auto"/>
            </w:tcBorders>
            <w:shd w:val="clear" w:color="auto" w:fill="auto"/>
            <w:vAlign w:val="center"/>
            <w:hideMark/>
          </w:tcPr>
          <w:p w14:paraId="798F9725" w14:textId="76D3C20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A66F6A" w14:textId="34C85C1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0CEA7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1A8C5AA3" w14:textId="0580CF0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7DCC8D" w14:textId="3992BA4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1CEC95" w14:textId="4D01DA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ACBBCF" w14:textId="5B23ED9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ADF06D" w14:textId="0C5DB9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ED8C17" w14:textId="0296DE7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24505C" w14:textId="70E0C4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2B9297" w14:textId="79DD9E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A39B67" w14:textId="462268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8D6B4C" w14:textId="3100A5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A4BDB11"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DBA5BA6" w14:textId="38310ED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9FA472" w14:textId="17CD657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№10 (инв.№10107)</w:t>
            </w:r>
          </w:p>
        </w:tc>
        <w:tc>
          <w:tcPr>
            <w:tcW w:w="0" w:type="auto"/>
            <w:tcBorders>
              <w:top w:val="nil"/>
              <w:left w:val="nil"/>
              <w:bottom w:val="single" w:sz="4" w:space="0" w:color="auto"/>
              <w:right w:val="single" w:sz="4" w:space="0" w:color="auto"/>
            </w:tcBorders>
            <w:shd w:val="clear" w:color="auto" w:fill="auto"/>
            <w:vAlign w:val="center"/>
            <w:hideMark/>
          </w:tcPr>
          <w:p w14:paraId="3A748B0C" w14:textId="00E798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0718D6" w14:textId="4FCF6D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509C8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1070,00</w:t>
            </w:r>
          </w:p>
        </w:tc>
        <w:tc>
          <w:tcPr>
            <w:tcW w:w="0" w:type="auto"/>
            <w:tcBorders>
              <w:top w:val="nil"/>
              <w:left w:val="nil"/>
              <w:bottom w:val="single" w:sz="4" w:space="0" w:color="auto"/>
              <w:right w:val="single" w:sz="4" w:space="0" w:color="auto"/>
            </w:tcBorders>
            <w:shd w:val="clear" w:color="auto" w:fill="auto"/>
            <w:vAlign w:val="center"/>
            <w:hideMark/>
          </w:tcPr>
          <w:p w14:paraId="129228F6" w14:textId="63ABBAC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3A1C25" w14:textId="4E286A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566274" w14:textId="7F833D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0BB9A9" w14:textId="68E016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DE40BE" w14:textId="77D2553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668346" w14:textId="5B1B26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C714DC" w14:textId="3B8F6DE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77FC23" w14:textId="0878251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1097BE" w14:textId="0432B1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9A2360" w14:textId="27C1079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23549FC"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34ADD76" w14:textId="4D13A0C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1FCFB3" w14:textId="315ACBD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№15 (инв.№10104)</w:t>
            </w:r>
          </w:p>
        </w:tc>
        <w:tc>
          <w:tcPr>
            <w:tcW w:w="0" w:type="auto"/>
            <w:tcBorders>
              <w:top w:val="nil"/>
              <w:left w:val="nil"/>
              <w:bottom w:val="single" w:sz="4" w:space="0" w:color="auto"/>
              <w:right w:val="single" w:sz="4" w:space="0" w:color="auto"/>
            </w:tcBorders>
            <w:shd w:val="clear" w:color="auto" w:fill="auto"/>
            <w:vAlign w:val="center"/>
            <w:hideMark/>
          </w:tcPr>
          <w:p w14:paraId="3E6FEC88" w14:textId="334C06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D1E376" w14:textId="069C081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101FB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0E9CFD35" w14:textId="2AEEC4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AA924D" w14:textId="24EBB50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BB68B8" w14:textId="018D79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AD1F08" w14:textId="2B7A41A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8C34A0" w14:textId="0C35283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CB92DF" w14:textId="6E5594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CE706B" w14:textId="643196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BB98EE" w14:textId="5D6836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E6B70E" w14:textId="020818D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0970B3" w14:textId="0BADF4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2CE952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65258A0" w14:textId="050CCF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6422E9" w14:textId="6A1EAFF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№45 (инв.№10061)</w:t>
            </w:r>
          </w:p>
        </w:tc>
        <w:tc>
          <w:tcPr>
            <w:tcW w:w="0" w:type="auto"/>
            <w:tcBorders>
              <w:top w:val="nil"/>
              <w:left w:val="nil"/>
              <w:bottom w:val="single" w:sz="4" w:space="0" w:color="auto"/>
              <w:right w:val="single" w:sz="4" w:space="0" w:color="auto"/>
            </w:tcBorders>
            <w:shd w:val="clear" w:color="auto" w:fill="auto"/>
            <w:vAlign w:val="center"/>
            <w:hideMark/>
          </w:tcPr>
          <w:p w14:paraId="399C20BB" w14:textId="2B95509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A088D7" w14:textId="1A4276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AE70F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1070,00</w:t>
            </w:r>
          </w:p>
        </w:tc>
        <w:tc>
          <w:tcPr>
            <w:tcW w:w="0" w:type="auto"/>
            <w:tcBorders>
              <w:top w:val="nil"/>
              <w:left w:val="nil"/>
              <w:bottom w:val="single" w:sz="4" w:space="0" w:color="auto"/>
              <w:right w:val="single" w:sz="4" w:space="0" w:color="auto"/>
            </w:tcBorders>
            <w:shd w:val="clear" w:color="auto" w:fill="auto"/>
            <w:vAlign w:val="center"/>
            <w:hideMark/>
          </w:tcPr>
          <w:p w14:paraId="41301A1B" w14:textId="02C28DA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665300" w14:textId="7CC04D8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8B1500" w14:textId="786A91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B146FD" w14:textId="2B6F85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D3546" w14:textId="706A23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F17E58" w14:textId="32D884E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88CD7B" w14:textId="376E92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3FEDE2" w14:textId="27EA3AB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95B6DE" w14:textId="5FDB2F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952C3A" w14:textId="76C219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F8D1919"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8193931" w14:textId="5793C5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002.02.07.059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3C91BF" w14:textId="101EC93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№64 (инв.№10175)</w:t>
            </w:r>
          </w:p>
        </w:tc>
        <w:tc>
          <w:tcPr>
            <w:tcW w:w="0" w:type="auto"/>
            <w:tcBorders>
              <w:top w:val="nil"/>
              <w:left w:val="nil"/>
              <w:bottom w:val="single" w:sz="4" w:space="0" w:color="auto"/>
              <w:right w:val="single" w:sz="4" w:space="0" w:color="auto"/>
            </w:tcBorders>
            <w:shd w:val="clear" w:color="auto" w:fill="auto"/>
            <w:vAlign w:val="center"/>
            <w:hideMark/>
          </w:tcPr>
          <w:p w14:paraId="20B0160B" w14:textId="0F5B3E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4A6CAE" w14:textId="3A7A37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380A0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08E59EF0" w14:textId="7DAB4D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0F2258" w14:textId="2FC9B3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A57CE9" w14:textId="67F8C4D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B5C2B3" w14:textId="4DA3550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FB0E83" w14:textId="0E02A65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68AE5A" w14:textId="16B54B6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F588CA" w14:textId="441A6D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8D7BE9" w14:textId="44E50BF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D75AE9" w14:textId="22082D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C75823" w14:textId="2ED34C4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3E15E64"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CAD97EB" w14:textId="5B0D6A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089A85" w14:textId="4AB3BED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№65 (инв.№10068)</w:t>
            </w:r>
          </w:p>
        </w:tc>
        <w:tc>
          <w:tcPr>
            <w:tcW w:w="0" w:type="auto"/>
            <w:tcBorders>
              <w:top w:val="nil"/>
              <w:left w:val="nil"/>
              <w:bottom w:val="single" w:sz="4" w:space="0" w:color="auto"/>
              <w:right w:val="single" w:sz="4" w:space="0" w:color="auto"/>
            </w:tcBorders>
            <w:shd w:val="clear" w:color="auto" w:fill="auto"/>
            <w:vAlign w:val="center"/>
            <w:hideMark/>
          </w:tcPr>
          <w:p w14:paraId="7C1C89E6" w14:textId="7B22EC7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E3357D" w14:textId="05D7019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87F3C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3A9FB40B" w14:textId="24653F6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CADDEB" w14:textId="5B3DE65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B044A1" w14:textId="70BACA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45C08A" w14:textId="48F01A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F81EC3" w14:textId="3E3D5B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C0F442" w14:textId="52F413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676483" w14:textId="78958E6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87DBF2" w14:textId="1C84AA9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0D8B2F" w14:textId="2890F39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A173B9" w14:textId="5BDCC8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14C530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9C28149" w14:textId="2CB7477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EF0889" w14:textId="5AAA13B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№66 (инв.№10048)</w:t>
            </w:r>
          </w:p>
        </w:tc>
        <w:tc>
          <w:tcPr>
            <w:tcW w:w="0" w:type="auto"/>
            <w:tcBorders>
              <w:top w:val="nil"/>
              <w:left w:val="nil"/>
              <w:bottom w:val="single" w:sz="4" w:space="0" w:color="auto"/>
              <w:right w:val="single" w:sz="4" w:space="0" w:color="auto"/>
            </w:tcBorders>
            <w:shd w:val="clear" w:color="auto" w:fill="auto"/>
            <w:vAlign w:val="center"/>
            <w:hideMark/>
          </w:tcPr>
          <w:p w14:paraId="782719F3" w14:textId="4006E95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1B8999" w14:textId="6432B52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7A720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2A760A6E" w14:textId="085D61E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7AF029" w14:textId="0180C9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5C1256" w14:textId="44AFFEE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844FC" w14:textId="2ED1D11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BB45EC" w14:textId="424E112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76486D" w14:textId="47F4E3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C54155" w14:textId="18D4192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683B82" w14:textId="1BD4987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FDE11" w14:textId="45E9339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B7051E" w14:textId="1E6E04F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BFA7E5C"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B30F74B" w14:textId="0E3D38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19E23A" w14:textId="45E69D65"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№67 (инв.№10051)</w:t>
            </w:r>
          </w:p>
        </w:tc>
        <w:tc>
          <w:tcPr>
            <w:tcW w:w="0" w:type="auto"/>
            <w:tcBorders>
              <w:top w:val="nil"/>
              <w:left w:val="nil"/>
              <w:bottom w:val="single" w:sz="4" w:space="0" w:color="auto"/>
              <w:right w:val="single" w:sz="4" w:space="0" w:color="auto"/>
            </w:tcBorders>
            <w:shd w:val="clear" w:color="auto" w:fill="auto"/>
            <w:vAlign w:val="center"/>
            <w:hideMark/>
          </w:tcPr>
          <w:p w14:paraId="640884C3" w14:textId="7DC09BD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DA27CC" w14:textId="612879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3599B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5C57152A" w14:textId="68C351B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D3C6A0" w14:textId="2823079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79DD9" w14:textId="62E7F0F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EF70BE" w14:textId="771439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C4D382" w14:textId="5DE5405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F2FBB1" w14:textId="3EE124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AE8A7F" w14:textId="5E4F15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03F1C4" w14:textId="1AFA02E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5EDEEA" w14:textId="044E6B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9ABABC" w14:textId="4F8B6CE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9E2D4C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09CB56D" w14:textId="5D9F48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CE74E1" w14:textId="608BDCA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№98 (инв.№10196)</w:t>
            </w:r>
          </w:p>
        </w:tc>
        <w:tc>
          <w:tcPr>
            <w:tcW w:w="0" w:type="auto"/>
            <w:tcBorders>
              <w:top w:val="nil"/>
              <w:left w:val="nil"/>
              <w:bottom w:val="single" w:sz="4" w:space="0" w:color="auto"/>
              <w:right w:val="single" w:sz="4" w:space="0" w:color="auto"/>
            </w:tcBorders>
            <w:shd w:val="clear" w:color="auto" w:fill="auto"/>
            <w:vAlign w:val="center"/>
            <w:hideMark/>
          </w:tcPr>
          <w:p w14:paraId="72668CF7" w14:textId="32DE697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3AC688" w14:textId="198091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DF315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760,00</w:t>
            </w:r>
          </w:p>
        </w:tc>
        <w:tc>
          <w:tcPr>
            <w:tcW w:w="0" w:type="auto"/>
            <w:tcBorders>
              <w:top w:val="nil"/>
              <w:left w:val="nil"/>
              <w:bottom w:val="single" w:sz="4" w:space="0" w:color="auto"/>
              <w:right w:val="single" w:sz="4" w:space="0" w:color="auto"/>
            </w:tcBorders>
            <w:shd w:val="clear" w:color="auto" w:fill="auto"/>
            <w:vAlign w:val="center"/>
            <w:hideMark/>
          </w:tcPr>
          <w:p w14:paraId="6D749997" w14:textId="745BFB0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351E88" w14:textId="07BB0A1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E117CD" w14:textId="2D7F3BF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5B0FDA" w14:textId="052C7F9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7C0C1D" w14:textId="1727D6A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E9A05C" w14:textId="6E62250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B9AB96" w14:textId="463424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F85BE2" w14:textId="596A7A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E99E08" w14:textId="64E0EB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6063D5" w14:textId="23B0B5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1ED54C7"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7633B2C4" w14:textId="429AAF3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0A579A" w14:textId="46E910BB"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сетевых насосов системы ТС с установкой шкафов управления с 2 ЧП на ЦТП № 90 (инв.№10074)</w:t>
            </w:r>
          </w:p>
        </w:tc>
        <w:tc>
          <w:tcPr>
            <w:tcW w:w="0" w:type="auto"/>
            <w:tcBorders>
              <w:top w:val="nil"/>
              <w:left w:val="nil"/>
              <w:bottom w:val="single" w:sz="4" w:space="0" w:color="auto"/>
              <w:right w:val="single" w:sz="4" w:space="0" w:color="auto"/>
            </w:tcBorders>
            <w:shd w:val="clear" w:color="auto" w:fill="auto"/>
            <w:vAlign w:val="center"/>
            <w:hideMark/>
          </w:tcPr>
          <w:p w14:paraId="3DCF5921" w14:textId="4D32D4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9B2AF1" w14:textId="32043FF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CB453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9309,00</w:t>
            </w:r>
          </w:p>
        </w:tc>
        <w:tc>
          <w:tcPr>
            <w:tcW w:w="0" w:type="auto"/>
            <w:tcBorders>
              <w:top w:val="nil"/>
              <w:left w:val="nil"/>
              <w:bottom w:val="single" w:sz="4" w:space="0" w:color="auto"/>
              <w:right w:val="single" w:sz="4" w:space="0" w:color="auto"/>
            </w:tcBorders>
            <w:shd w:val="clear" w:color="auto" w:fill="auto"/>
            <w:vAlign w:val="center"/>
            <w:hideMark/>
          </w:tcPr>
          <w:p w14:paraId="262BAE92" w14:textId="68159A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D4CB1D" w14:textId="1FD9CE0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80FA98" w14:textId="01C2D8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1A51CA" w14:textId="2AF603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C0918B" w14:textId="3ADDE7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9C4F33" w14:textId="6E00413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9718DD" w14:textId="1AD250D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A1BF1C" w14:textId="11751A8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2D736E" w14:textId="5488A57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B23022" w14:textId="19414F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9BF13D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AE9491D" w14:textId="4340FB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DA3A9F" w14:textId="385E0B6E"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ЦТП-70</w:t>
            </w:r>
          </w:p>
        </w:tc>
        <w:tc>
          <w:tcPr>
            <w:tcW w:w="0" w:type="auto"/>
            <w:tcBorders>
              <w:top w:val="nil"/>
              <w:left w:val="nil"/>
              <w:bottom w:val="single" w:sz="4" w:space="0" w:color="auto"/>
              <w:right w:val="single" w:sz="4" w:space="0" w:color="auto"/>
            </w:tcBorders>
            <w:shd w:val="clear" w:color="auto" w:fill="auto"/>
            <w:vAlign w:val="center"/>
            <w:hideMark/>
          </w:tcPr>
          <w:p w14:paraId="7707C7EA" w14:textId="7984761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8D5A44" w14:textId="69B3C59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CC98B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3551,25</w:t>
            </w:r>
          </w:p>
        </w:tc>
        <w:tc>
          <w:tcPr>
            <w:tcW w:w="0" w:type="auto"/>
            <w:tcBorders>
              <w:top w:val="nil"/>
              <w:left w:val="nil"/>
              <w:bottom w:val="single" w:sz="4" w:space="0" w:color="auto"/>
              <w:right w:val="single" w:sz="4" w:space="0" w:color="auto"/>
            </w:tcBorders>
            <w:shd w:val="clear" w:color="auto" w:fill="auto"/>
            <w:vAlign w:val="center"/>
            <w:hideMark/>
          </w:tcPr>
          <w:p w14:paraId="490BEFFD" w14:textId="30B045B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0288BC" w14:textId="756E593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448D9A" w14:textId="25624D0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95012" w14:textId="4731031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819795" w14:textId="3E50807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A10F31" w14:textId="315E34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D07909" w14:textId="060814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C00485" w14:textId="7F02BA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7A2946" w14:textId="26C759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8E3CCB" w14:textId="48CCB2D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4CB5AA7"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DADF3E3" w14:textId="2EFDE0A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68B54A" w14:textId="32A6A25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ЦТП-62</w:t>
            </w:r>
          </w:p>
        </w:tc>
        <w:tc>
          <w:tcPr>
            <w:tcW w:w="0" w:type="auto"/>
            <w:tcBorders>
              <w:top w:val="nil"/>
              <w:left w:val="nil"/>
              <w:bottom w:val="single" w:sz="4" w:space="0" w:color="auto"/>
              <w:right w:val="single" w:sz="4" w:space="0" w:color="auto"/>
            </w:tcBorders>
            <w:shd w:val="clear" w:color="auto" w:fill="auto"/>
            <w:vAlign w:val="center"/>
            <w:hideMark/>
          </w:tcPr>
          <w:p w14:paraId="05FF825F" w14:textId="6FF6944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39299E" w14:textId="61A2AF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FE583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7915,75</w:t>
            </w:r>
          </w:p>
        </w:tc>
        <w:tc>
          <w:tcPr>
            <w:tcW w:w="0" w:type="auto"/>
            <w:tcBorders>
              <w:top w:val="nil"/>
              <w:left w:val="nil"/>
              <w:bottom w:val="single" w:sz="4" w:space="0" w:color="auto"/>
              <w:right w:val="single" w:sz="4" w:space="0" w:color="auto"/>
            </w:tcBorders>
            <w:shd w:val="clear" w:color="auto" w:fill="auto"/>
            <w:vAlign w:val="center"/>
            <w:hideMark/>
          </w:tcPr>
          <w:p w14:paraId="3D8B585A" w14:textId="3928F24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C93FC6" w14:textId="72E450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A068EB" w14:textId="3BF4517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E5DEFC" w14:textId="26E583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A81454" w14:textId="4DE7B8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20CFDA" w14:textId="4D8C10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D2C96B" w14:textId="1150BA5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85E4F0" w14:textId="61083EA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ACA793" w14:textId="145800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A58AD2" w14:textId="0F192A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9B6C377"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80DC780" w14:textId="5CA132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6193A1" w14:textId="55722BF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ЦТП-53</w:t>
            </w:r>
          </w:p>
        </w:tc>
        <w:tc>
          <w:tcPr>
            <w:tcW w:w="0" w:type="auto"/>
            <w:tcBorders>
              <w:top w:val="nil"/>
              <w:left w:val="nil"/>
              <w:bottom w:val="single" w:sz="4" w:space="0" w:color="auto"/>
              <w:right w:val="single" w:sz="4" w:space="0" w:color="auto"/>
            </w:tcBorders>
            <w:shd w:val="clear" w:color="auto" w:fill="auto"/>
            <w:vAlign w:val="center"/>
            <w:hideMark/>
          </w:tcPr>
          <w:p w14:paraId="026974F6" w14:textId="53900D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8C34E" w14:textId="586C68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295B2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9506,08</w:t>
            </w:r>
          </w:p>
        </w:tc>
        <w:tc>
          <w:tcPr>
            <w:tcW w:w="0" w:type="auto"/>
            <w:tcBorders>
              <w:top w:val="nil"/>
              <w:left w:val="nil"/>
              <w:bottom w:val="single" w:sz="4" w:space="0" w:color="auto"/>
              <w:right w:val="single" w:sz="4" w:space="0" w:color="auto"/>
            </w:tcBorders>
            <w:shd w:val="clear" w:color="auto" w:fill="auto"/>
            <w:vAlign w:val="center"/>
            <w:hideMark/>
          </w:tcPr>
          <w:p w14:paraId="3E9BEE5E" w14:textId="51E54F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14733F" w14:textId="652C9FB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9635B1" w14:textId="7BF718B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96A03D" w14:textId="517C5FB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8E354D" w14:textId="2B71396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9FAF9B" w14:textId="31B45EF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207EB0" w14:textId="6FACF4B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A8F450" w14:textId="5933E98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B17AC1" w14:textId="379338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BF01DA" w14:textId="25F189F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C9E16AE"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B5EC82C" w14:textId="2F080C1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7579B5" w14:textId="63AB3D6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корректирующих насосов системы ТС на ЦТП-73</w:t>
            </w:r>
          </w:p>
        </w:tc>
        <w:tc>
          <w:tcPr>
            <w:tcW w:w="0" w:type="auto"/>
            <w:tcBorders>
              <w:top w:val="nil"/>
              <w:left w:val="nil"/>
              <w:bottom w:val="single" w:sz="4" w:space="0" w:color="auto"/>
              <w:right w:val="single" w:sz="4" w:space="0" w:color="auto"/>
            </w:tcBorders>
            <w:shd w:val="clear" w:color="auto" w:fill="auto"/>
            <w:vAlign w:val="center"/>
            <w:hideMark/>
          </w:tcPr>
          <w:p w14:paraId="3CCAE78D" w14:textId="3E4638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21DB0C" w14:textId="26EB84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DD387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1789,70</w:t>
            </w:r>
          </w:p>
        </w:tc>
        <w:tc>
          <w:tcPr>
            <w:tcW w:w="0" w:type="auto"/>
            <w:tcBorders>
              <w:top w:val="nil"/>
              <w:left w:val="nil"/>
              <w:bottom w:val="single" w:sz="4" w:space="0" w:color="auto"/>
              <w:right w:val="single" w:sz="4" w:space="0" w:color="auto"/>
            </w:tcBorders>
            <w:shd w:val="clear" w:color="auto" w:fill="auto"/>
            <w:vAlign w:val="center"/>
            <w:hideMark/>
          </w:tcPr>
          <w:p w14:paraId="21CD3183" w14:textId="3437728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F12C1B" w14:textId="4E3238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35E684" w14:textId="77BED4A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D94692" w14:textId="6EF114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75291B" w14:textId="31B92D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B6B106" w14:textId="2812BC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20035" w14:textId="71D634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BEC09A" w14:textId="41B435B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EFBB80" w14:textId="397DDC4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F8D206" w14:textId="2C78D3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DC92AA7"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1FFF08E4" w14:textId="62C452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002.02.07.069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D8FDA2" w14:textId="3E32053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оборудования ЦТП. Монтаж клапана "подпора" трубопровода Т2 системы теплоснабжения на ЦТП-11</w:t>
            </w:r>
          </w:p>
        </w:tc>
        <w:tc>
          <w:tcPr>
            <w:tcW w:w="0" w:type="auto"/>
            <w:tcBorders>
              <w:top w:val="nil"/>
              <w:left w:val="nil"/>
              <w:bottom w:val="single" w:sz="4" w:space="0" w:color="auto"/>
              <w:right w:val="single" w:sz="4" w:space="0" w:color="auto"/>
            </w:tcBorders>
            <w:shd w:val="clear" w:color="auto" w:fill="auto"/>
            <w:vAlign w:val="center"/>
            <w:hideMark/>
          </w:tcPr>
          <w:p w14:paraId="1A870353" w14:textId="326266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9747F7" w14:textId="03FA362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B0AD2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515,06</w:t>
            </w:r>
          </w:p>
        </w:tc>
        <w:tc>
          <w:tcPr>
            <w:tcW w:w="0" w:type="auto"/>
            <w:tcBorders>
              <w:top w:val="nil"/>
              <w:left w:val="nil"/>
              <w:bottom w:val="single" w:sz="4" w:space="0" w:color="auto"/>
              <w:right w:val="single" w:sz="4" w:space="0" w:color="auto"/>
            </w:tcBorders>
            <w:shd w:val="clear" w:color="auto" w:fill="auto"/>
            <w:vAlign w:val="center"/>
            <w:hideMark/>
          </w:tcPr>
          <w:p w14:paraId="0AEF12D3" w14:textId="30FBCB1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B1ECEA" w14:textId="46AAD3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DA92B2" w14:textId="228D0E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3A674B" w14:textId="186E93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97DA9" w14:textId="652DFD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76BF4B" w14:textId="306BDA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9586AC" w14:textId="34B6E6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5C59F0" w14:textId="67B30DF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F323C8" w14:textId="5B2C585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B07018" w14:textId="4F45A2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2252DBC"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53436CF6" w14:textId="209FCBA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760BA7" w14:textId="1604DA9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оборудования ЦТП. Монтаж клапана "подпора" трубопровода Т2 системы теплоснабжения на ЦТП-80</w:t>
            </w:r>
          </w:p>
        </w:tc>
        <w:tc>
          <w:tcPr>
            <w:tcW w:w="0" w:type="auto"/>
            <w:tcBorders>
              <w:top w:val="nil"/>
              <w:left w:val="nil"/>
              <w:bottom w:val="single" w:sz="4" w:space="0" w:color="auto"/>
              <w:right w:val="single" w:sz="4" w:space="0" w:color="auto"/>
            </w:tcBorders>
            <w:shd w:val="clear" w:color="auto" w:fill="auto"/>
            <w:vAlign w:val="center"/>
            <w:hideMark/>
          </w:tcPr>
          <w:p w14:paraId="70A9EE57" w14:textId="3D6F38C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29764B" w14:textId="6EE168C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ABEA4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538,27</w:t>
            </w:r>
          </w:p>
        </w:tc>
        <w:tc>
          <w:tcPr>
            <w:tcW w:w="0" w:type="auto"/>
            <w:tcBorders>
              <w:top w:val="nil"/>
              <w:left w:val="nil"/>
              <w:bottom w:val="single" w:sz="4" w:space="0" w:color="auto"/>
              <w:right w:val="single" w:sz="4" w:space="0" w:color="auto"/>
            </w:tcBorders>
            <w:shd w:val="clear" w:color="auto" w:fill="auto"/>
            <w:vAlign w:val="center"/>
            <w:hideMark/>
          </w:tcPr>
          <w:p w14:paraId="1D48314A" w14:textId="587E8A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97A8E4" w14:textId="09856E4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3717D5" w14:textId="5EE54B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9A1A87" w14:textId="1D99CA6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85FD9" w14:textId="2FF747A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81C126" w14:textId="3C83E6B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DBCD48" w14:textId="2B37FF8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5F345F" w14:textId="1E51FB1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690C09" w14:textId="4A1970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FF81D8" w14:textId="4D046AD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5AF3096"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1744F213" w14:textId="2D54BD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585F35" w14:textId="5CB7EE7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повысительных насосов ХВС с установкой шкафов управления ШУН с 3 ЧП на ЦТП №74 (инв.№ 10072)</w:t>
            </w:r>
          </w:p>
        </w:tc>
        <w:tc>
          <w:tcPr>
            <w:tcW w:w="0" w:type="auto"/>
            <w:tcBorders>
              <w:top w:val="nil"/>
              <w:left w:val="nil"/>
              <w:bottom w:val="single" w:sz="4" w:space="0" w:color="auto"/>
              <w:right w:val="single" w:sz="4" w:space="0" w:color="auto"/>
            </w:tcBorders>
            <w:shd w:val="clear" w:color="auto" w:fill="auto"/>
            <w:vAlign w:val="center"/>
            <w:hideMark/>
          </w:tcPr>
          <w:p w14:paraId="14497343" w14:textId="3D83E4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D78051" w14:textId="07D052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629F5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2700,00</w:t>
            </w:r>
          </w:p>
        </w:tc>
        <w:tc>
          <w:tcPr>
            <w:tcW w:w="0" w:type="auto"/>
            <w:tcBorders>
              <w:top w:val="nil"/>
              <w:left w:val="nil"/>
              <w:bottom w:val="single" w:sz="4" w:space="0" w:color="auto"/>
              <w:right w:val="single" w:sz="4" w:space="0" w:color="auto"/>
            </w:tcBorders>
            <w:shd w:val="clear" w:color="auto" w:fill="auto"/>
            <w:vAlign w:val="center"/>
            <w:hideMark/>
          </w:tcPr>
          <w:p w14:paraId="50885088" w14:textId="5DF38D0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864F85" w14:textId="6375181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A55A2F" w14:textId="1E29CAB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81B81C" w14:textId="4453070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80C789" w14:textId="40417FF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73C9E9" w14:textId="2BD815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159BED" w14:textId="1BAC95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0BBA59" w14:textId="46F01A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8CDB6" w14:textId="04245A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F88FBD" w14:textId="01B6DB7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022409A"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7CADA6DC" w14:textId="26E77CD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E7A5C2" w14:textId="4B079360"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повысительных насосов ХВС с установкой шкафов управления ШУН с 4 ЧП на ЦТП № 22 (инв.№ 10120)</w:t>
            </w:r>
          </w:p>
        </w:tc>
        <w:tc>
          <w:tcPr>
            <w:tcW w:w="0" w:type="auto"/>
            <w:tcBorders>
              <w:top w:val="nil"/>
              <w:left w:val="nil"/>
              <w:bottom w:val="single" w:sz="4" w:space="0" w:color="auto"/>
              <w:right w:val="single" w:sz="4" w:space="0" w:color="auto"/>
            </w:tcBorders>
            <w:shd w:val="clear" w:color="auto" w:fill="auto"/>
            <w:vAlign w:val="center"/>
            <w:hideMark/>
          </w:tcPr>
          <w:p w14:paraId="5DCEF750" w14:textId="5F0F18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F2B15F" w14:textId="613C707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B664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2700,00</w:t>
            </w:r>
          </w:p>
        </w:tc>
        <w:tc>
          <w:tcPr>
            <w:tcW w:w="0" w:type="auto"/>
            <w:tcBorders>
              <w:top w:val="nil"/>
              <w:left w:val="nil"/>
              <w:bottom w:val="single" w:sz="4" w:space="0" w:color="auto"/>
              <w:right w:val="single" w:sz="4" w:space="0" w:color="auto"/>
            </w:tcBorders>
            <w:shd w:val="clear" w:color="auto" w:fill="auto"/>
            <w:vAlign w:val="center"/>
            <w:hideMark/>
          </w:tcPr>
          <w:p w14:paraId="52DF6053" w14:textId="66B2E4A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7F2246" w14:textId="77FA1A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52B444" w14:textId="50D89A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DA7090" w14:textId="20B23B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1D38AD" w14:textId="70A961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14220F" w14:textId="2D078D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B71CB" w14:textId="15C9C4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F93224" w14:textId="789382C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056E29" w14:textId="4E0CA9E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600811" w14:textId="56DE601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8C2D761"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C1E91F7" w14:textId="19AC26C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153845" w14:textId="2CE72FB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Комплекс работ по ремонту здания ЦТП №12</w:t>
            </w:r>
          </w:p>
        </w:tc>
        <w:tc>
          <w:tcPr>
            <w:tcW w:w="0" w:type="auto"/>
            <w:tcBorders>
              <w:top w:val="nil"/>
              <w:left w:val="nil"/>
              <w:bottom w:val="single" w:sz="4" w:space="0" w:color="auto"/>
              <w:right w:val="single" w:sz="4" w:space="0" w:color="auto"/>
            </w:tcBorders>
            <w:shd w:val="clear" w:color="auto" w:fill="auto"/>
            <w:vAlign w:val="center"/>
            <w:hideMark/>
          </w:tcPr>
          <w:p w14:paraId="321CB796" w14:textId="2C18A75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BBCD89" w14:textId="48D8D1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C8C4A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9026,00</w:t>
            </w:r>
          </w:p>
        </w:tc>
        <w:tc>
          <w:tcPr>
            <w:tcW w:w="0" w:type="auto"/>
            <w:tcBorders>
              <w:top w:val="nil"/>
              <w:left w:val="nil"/>
              <w:bottom w:val="single" w:sz="4" w:space="0" w:color="auto"/>
              <w:right w:val="single" w:sz="4" w:space="0" w:color="auto"/>
            </w:tcBorders>
            <w:shd w:val="clear" w:color="auto" w:fill="auto"/>
            <w:vAlign w:val="center"/>
            <w:hideMark/>
          </w:tcPr>
          <w:p w14:paraId="362D2A3D" w14:textId="40DBC9F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BA2B64" w14:textId="4AE0B1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1F953C" w14:textId="28F5E84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AD0D04" w14:textId="7CDD36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D933B7" w14:textId="4D74274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A19E1E" w14:textId="7C139AD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3BA5F0" w14:textId="172838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59CC22" w14:textId="7D05725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F90ABE" w14:textId="5500313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E056B" w14:textId="036C30F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3569525"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7B8ED99" w14:textId="7C57A93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CD613B" w14:textId="7BD28EB0"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Комплекс работ по ремонту здания ЦТП №21</w:t>
            </w:r>
          </w:p>
        </w:tc>
        <w:tc>
          <w:tcPr>
            <w:tcW w:w="0" w:type="auto"/>
            <w:tcBorders>
              <w:top w:val="nil"/>
              <w:left w:val="nil"/>
              <w:bottom w:val="single" w:sz="4" w:space="0" w:color="auto"/>
              <w:right w:val="single" w:sz="4" w:space="0" w:color="auto"/>
            </w:tcBorders>
            <w:shd w:val="clear" w:color="auto" w:fill="auto"/>
            <w:vAlign w:val="center"/>
            <w:hideMark/>
          </w:tcPr>
          <w:p w14:paraId="4317E8BA" w14:textId="68A054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480EAD" w14:textId="69D0862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67B3E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8205,00</w:t>
            </w:r>
          </w:p>
        </w:tc>
        <w:tc>
          <w:tcPr>
            <w:tcW w:w="0" w:type="auto"/>
            <w:tcBorders>
              <w:top w:val="nil"/>
              <w:left w:val="nil"/>
              <w:bottom w:val="single" w:sz="4" w:space="0" w:color="auto"/>
              <w:right w:val="single" w:sz="4" w:space="0" w:color="auto"/>
            </w:tcBorders>
            <w:shd w:val="clear" w:color="auto" w:fill="auto"/>
            <w:vAlign w:val="center"/>
            <w:hideMark/>
          </w:tcPr>
          <w:p w14:paraId="0F6E63F7" w14:textId="7FB7DD0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FDBEB1" w14:textId="4BA886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895C79" w14:textId="1B3EC4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AD7570" w14:textId="51F36D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7EF73E" w14:textId="02CD031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DFF026" w14:textId="0DFBD1E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0CA77C" w14:textId="10B0A19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823D67" w14:textId="633466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7A6DD6" w14:textId="6C3F3A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D48748" w14:textId="50BC247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2704C27"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14A1B7B" w14:textId="4A0424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A48AEC" w14:textId="6C7FE391"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Комплекс работ по ремонту здания ЦТП №74</w:t>
            </w:r>
          </w:p>
        </w:tc>
        <w:tc>
          <w:tcPr>
            <w:tcW w:w="0" w:type="auto"/>
            <w:tcBorders>
              <w:top w:val="nil"/>
              <w:left w:val="nil"/>
              <w:bottom w:val="single" w:sz="4" w:space="0" w:color="auto"/>
              <w:right w:val="single" w:sz="4" w:space="0" w:color="auto"/>
            </w:tcBorders>
            <w:shd w:val="clear" w:color="auto" w:fill="auto"/>
            <w:vAlign w:val="center"/>
            <w:hideMark/>
          </w:tcPr>
          <w:p w14:paraId="227281D0" w14:textId="5CCFED0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EAC8A1" w14:textId="2FC512C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1F879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11320,00</w:t>
            </w:r>
          </w:p>
        </w:tc>
        <w:tc>
          <w:tcPr>
            <w:tcW w:w="0" w:type="auto"/>
            <w:tcBorders>
              <w:top w:val="nil"/>
              <w:left w:val="nil"/>
              <w:bottom w:val="single" w:sz="4" w:space="0" w:color="auto"/>
              <w:right w:val="single" w:sz="4" w:space="0" w:color="auto"/>
            </w:tcBorders>
            <w:shd w:val="clear" w:color="auto" w:fill="auto"/>
            <w:vAlign w:val="center"/>
            <w:hideMark/>
          </w:tcPr>
          <w:p w14:paraId="7BA1105A" w14:textId="366EA2C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FD59DC" w14:textId="4D678C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6D2EDA" w14:textId="1885ED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AB4A9E" w14:textId="64E320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5A7F0B" w14:textId="785A0B7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C89534" w14:textId="317800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1094F3" w14:textId="63C451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2F1CCD" w14:textId="7D788EB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7094E0" w14:textId="150716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0C3C41" w14:textId="4BFD1CB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82A1CCE"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F8A2639" w14:textId="1BFC54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263309" w14:textId="130CDD15"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Разработка проектной документации по ремонту здания ЦТП №8</w:t>
            </w:r>
          </w:p>
        </w:tc>
        <w:tc>
          <w:tcPr>
            <w:tcW w:w="0" w:type="auto"/>
            <w:tcBorders>
              <w:top w:val="nil"/>
              <w:left w:val="nil"/>
              <w:bottom w:val="single" w:sz="4" w:space="0" w:color="auto"/>
              <w:right w:val="single" w:sz="4" w:space="0" w:color="auto"/>
            </w:tcBorders>
            <w:shd w:val="clear" w:color="auto" w:fill="auto"/>
            <w:vAlign w:val="center"/>
            <w:hideMark/>
          </w:tcPr>
          <w:p w14:paraId="3980A2F5" w14:textId="4842C78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F874D0" w14:textId="44EE8C3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A600F0"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400,00</w:t>
            </w:r>
          </w:p>
        </w:tc>
        <w:tc>
          <w:tcPr>
            <w:tcW w:w="0" w:type="auto"/>
            <w:tcBorders>
              <w:top w:val="nil"/>
              <w:left w:val="nil"/>
              <w:bottom w:val="single" w:sz="4" w:space="0" w:color="auto"/>
              <w:right w:val="single" w:sz="4" w:space="0" w:color="auto"/>
            </w:tcBorders>
            <w:shd w:val="clear" w:color="auto" w:fill="auto"/>
            <w:vAlign w:val="center"/>
            <w:hideMark/>
          </w:tcPr>
          <w:p w14:paraId="7F7EEBEC" w14:textId="0E852C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2DBCC9" w14:textId="260689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B05531" w14:textId="63C657B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C12167" w14:textId="4B1F632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2B35C6" w14:textId="0E2B32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BAC019" w14:textId="2A33706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6870BF" w14:textId="126B1CB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BA3E5C" w14:textId="323A87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F70359" w14:textId="0A63A77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484274" w14:textId="2C1CA52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162D4F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0763F53" w14:textId="3A4478B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9FDB4E" w14:textId="21E95BD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Разработка проектной документации по ремонту здания ЦТП №90</w:t>
            </w:r>
          </w:p>
        </w:tc>
        <w:tc>
          <w:tcPr>
            <w:tcW w:w="0" w:type="auto"/>
            <w:tcBorders>
              <w:top w:val="nil"/>
              <w:left w:val="nil"/>
              <w:bottom w:val="single" w:sz="4" w:space="0" w:color="auto"/>
              <w:right w:val="single" w:sz="4" w:space="0" w:color="auto"/>
            </w:tcBorders>
            <w:shd w:val="clear" w:color="auto" w:fill="auto"/>
            <w:vAlign w:val="center"/>
            <w:hideMark/>
          </w:tcPr>
          <w:p w14:paraId="79AD42AF" w14:textId="61F874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E41D74" w14:textId="139F057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4A919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850,00</w:t>
            </w:r>
          </w:p>
        </w:tc>
        <w:tc>
          <w:tcPr>
            <w:tcW w:w="0" w:type="auto"/>
            <w:tcBorders>
              <w:top w:val="nil"/>
              <w:left w:val="nil"/>
              <w:bottom w:val="single" w:sz="4" w:space="0" w:color="auto"/>
              <w:right w:val="single" w:sz="4" w:space="0" w:color="auto"/>
            </w:tcBorders>
            <w:shd w:val="clear" w:color="auto" w:fill="auto"/>
            <w:vAlign w:val="center"/>
            <w:hideMark/>
          </w:tcPr>
          <w:p w14:paraId="5FBFBB92" w14:textId="56A0F9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8BC3F4" w14:textId="78820D2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E94167" w14:textId="303E6FE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7EFD7C" w14:textId="66588EC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CF5B8F" w14:textId="6E69F3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F84ACD" w14:textId="71BC0B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5A69BF" w14:textId="560553E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97A4F8" w14:textId="257092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A09D1A" w14:textId="6AAA1F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B7D494" w14:textId="1B8BC35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7595B9F"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68ECFEFE" w14:textId="6FD7057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918943" w14:textId="2368074E"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№30</w:t>
            </w:r>
          </w:p>
        </w:tc>
        <w:tc>
          <w:tcPr>
            <w:tcW w:w="0" w:type="auto"/>
            <w:tcBorders>
              <w:top w:val="nil"/>
              <w:left w:val="nil"/>
              <w:bottom w:val="single" w:sz="4" w:space="0" w:color="auto"/>
              <w:right w:val="single" w:sz="4" w:space="0" w:color="auto"/>
            </w:tcBorders>
            <w:shd w:val="clear" w:color="auto" w:fill="auto"/>
            <w:vAlign w:val="center"/>
            <w:hideMark/>
          </w:tcPr>
          <w:p w14:paraId="154BA549" w14:textId="5BD1E3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10A21C" w14:textId="1E1A51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27D5A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977,70</w:t>
            </w:r>
          </w:p>
        </w:tc>
        <w:tc>
          <w:tcPr>
            <w:tcW w:w="0" w:type="auto"/>
            <w:tcBorders>
              <w:top w:val="nil"/>
              <w:left w:val="nil"/>
              <w:bottom w:val="single" w:sz="4" w:space="0" w:color="auto"/>
              <w:right w:val="single" w:sz="4" w:space="0" w:color="auto"/>
            </w:tcBorders>
            <w:shd w:val="clear" w:color="auto" w:fill="auto"/>
            <w:vAlign w:val="center"/>
            <w:hideMark/>
          </w:tcPr>
          <w:p w14:paraId="4A3D2EF4" w14:textId="72C204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3F3011" w14:textId="18258F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23C575" w14:textId="7400F02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5AE5B5" w14:textId="630A29D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2B202E" w14:textId="17F4DC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7E4CDF" w14:textId="27BCE75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57B76B" w14:textId="15037BE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244462" w14:textId="41B40B9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604C81" w14:textId="332DFAD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63AFBA" w14:textId="05FE146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7F17DDA"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6CC4F691" w14:textId="26F9F7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002.02.07.079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1CAFB6" w14:textId="66FF574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№49</w:t>
            </w:r>
          </w:p>
        </w:tc>
        <w:tc>
          <w:tcPr>
            <w:tcW w:w="0" w:type="auto"/>
            <w:tcBorders>
              <w:top w:val="nil"/>
              <w:left w:val="nil"/>
              <w:bottom w:val="single" w:sz="4" w:space="0" w:color="auto"/>
              <w:right w:val="single" w:sz="4" w:space="0" w:color="auto"/>
            </w:tcBorders>
            <w:shd w:val="clear" w:color="auto" w:fill="auto"/>
            <w:vAlign w:val="center"/>
            <w:hideMark/>
          </w:tcPr>
          <w:p w14:paraId="198DC7DD" w14:textId="7F609F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392E97" w14:textId="38C5C9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BD57B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983,88</w:t>
            </w:r>
          </w:p>
        </w:tc>
        <w:tc>
          <w:tcPr>
            <w:tcW w:w="0" w:type="auto"/>
            <w:tcBorders>
              <w:top w:val="nil"/>
              <w:left w:val="nil"/>
              <w:bottom w:val="single" w:sz="4" w:space="0" w:color="auto"/>
              <w:right w:val="single" w:sz="4" w:space="0" w:color="auto"/>
            </w:tcBorders>
            <w:shd w:val="clear" w:color="auto" w:fill="auto"/>
            <w:vAlign w:val="center"/>
            <w:hideMark/>
          </w:tcPr>
          <w:p w14:paraId="1DDB8AF6" w14:textId="16D5A7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6EB3BF" w14:textId="1D7AE9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F25896" w14:textId="0F5C94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3D6729" w14:textId="6DC99E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AB3C41" w14:textId="6AD008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335179" w14:textId="49EF74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C949DA" w14:textId="024C716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230131" w14:textId="49A668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F19C33" w14:textId="100FAD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0243D7" w14:textId="447F48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D3BC471"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778EAE36" w14:textId="5EA195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75D982" w14:textId="5B341175"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циркуляционных насосов ГВС с установкой шкафов управления ШУН с 2 ЧП на ЦТП №61 (инв.№ 10057)</w:t>
            </w:r>
          </w:p>
        </w:tc>
        <w:tc>
          <w:tcPr>
            <w:tcW w:w="0" w:type="auto"/>
            <w:tcBorders>
              <w:top w:val="nil"/>
              <w:left w:val="nil"/>
              <w:bottom w:val="single" w:sz="4" w:space="0" w:color="auto"/>
              <w:right w:val="single" w:sz="4" w:space="0" w:color="auto"/>
            </w:tcBorders>
            <w:shd w:val="clear" w:color="auto" w:fill="auto"/>
            <w:vAlign w:val="center"/>
            <w:hideMark/>
          </w:tcPr>
          <w:p w14:paraId="12260461" w14:textId="6201209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82C0E6" w14:textId="604D3C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2F1238" w14:textId="0E1D3BD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DABFF0"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1725,45</w:t>
            </w:r>
          </w:p>
        </w:tc>
        <w:tc>
          <w:tcPr>
            <w:tcW w:w="0" w:type="auto"/>
            <w:tcBorders>
              <w:top w:val="nil"/>
              <w:left w:val="nil"/>
              <w:bottom w:val="single" w:sz="4" w:space="0" w:color="auto"/>
              <w:right w:val="single" w:sz="4" w:space="0" w:color="auto"/>
            </w:tcBorders>
            <w:shd w:val="clear" w:color="auto" w:fill="auto"/>
            <w:vAlign w:val="center"/>
            <w:hideMark/>
          </w:tcPr>
          <w:p w14:paraId="290252F9" w14:textId="128DB1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35ECCD" w14:textId="60DF41C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CA6638" w14:textId="6FEB7E0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C01B7A" w14:textId="384ED3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EB0CCE" w14:textId="431D19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5733D8" w14:textId="4E63686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CCCB9" w14:textId="56A9A3F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F69439" w14:textId="4504256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A11F54" w14:textId="4B1CB9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6CEAB10"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8917C13" w14:textId="77F7F86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EBDE3E" w14:textId="37BE3F5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№56 (инв.№10056)</w:t>
            </w:r>
          </w:p>
        </w:tc>
        <w:tc>
          <w:tcPr>
            <w:tcW w:w="0" w:type="auto"/>
            <w:tcBorders>
              <w:top w:val="nil"/>
              <w:left w:val="nil"/>
              <w:bottom w:val="single" w:sz="4" w:space="0" w:color="auto"/>
              <w:right w:val="single" w:sz="4" w:space="0" w:color="auto"/>
            </w:tcBorders>
            <w:shd w:val="clear" w:color="auto" w:fill="auto"/>
            <w:vAlign w:val="center"/>
            <w:hideMark/>
          </w:tcPr>
          <w:p w14:paraId="3BB9DD65" w14:textId="28098EE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6F429B" w14:textId="11BC301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5B2920" w14:textId="7B8D21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456AE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69239F59" w14:textId="705B061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A4FB57" w14:textId="6F068D5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4B028F" w14:textId="6968C70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AE0C81" w14:textId="73A8269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228191" w14:textId="14DD60E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D13CD7" w14:textId="0BDB1C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17E18B" w14:textId="6FE965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345861" w14:textId="67D6BC5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2F54A2" w14:textId="3404A2A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E5753A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5CB2D59" w14:textId="7F011FC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8540FC" w14:textId="20519B9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№68 (инв.№10052)</w:t>
            </w:r>
          </w:p>
        </w:tc>
        <w:tc>
          <w:tcPr>
            <w:tcW w:w="0" w:type="auto"/>
            <w:tcBorders>
              <w:top w:val="nil"/>
              <w:left w:val="nil"/>
              <w:bottom w:val="single" w:sz="4" w:space="0" w:color="auto"/>
              <w:right w:val="single" w:sz="4" w:space="0" w:color="auto"/>
            </w:tcBorders>
            <w:shd w:val="clear" w:color="auto" w:fill="auto"/>
            <w:vAlign w:val="center"/>
            <w:hideMark/>
          </w:tcPr>
          <w:p w14:paraId="401AB18E" w14:textId="30E1F3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1A5C4A" w14:textId="673B23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537C92" w14:textId="62C310A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DE9FE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45A9BAA9" w14:textId="7063CE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6AB964" w14:textId="3FED8F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56FC8E" w14:textId="17ACB7F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23BB82" w14:textId="581923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D67F5" w14:textId="5773602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E9F40E" w14:textId="003DA28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446C97" w14:textId="5790B2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06BCD7" w14:textId="650B0EC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8751BB" w14:textId="744325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7244F08"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8957636" w14:textId="692CA3C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318DC8" w14:textId="0E97975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№70 (инв.№10050)</w:t>
            </w:r>
          </w:p>
        </w:tc>
        <w:tc>
          <w:tcPr>
            <w:tcW w:w="0" w:type="auto"/>
            <w:tcBorders>
              <w:top w:val="nil"/>
              <w:left w:val="nil"/>
              <w:bottom w:val="single" w:sz="4" w:space="0" w:color="auto"/>
              <w:right w:val="single" w:sz="4" w:space="0" w:color="auto"/>
            </w:tcBorders>
            <w:shd w:val="clear" w:color="auto" w:fill="auto"/>
            <w:vAlign w:val="center"/>
            <w:hideMark/>
          </w:tcPr>
          <w:p w14:paraId="6318F025" w14:textId="4F01F8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C1A803" w14:textId="19A88E9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575C7E" w14:textId="727303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84531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3F73B8C6" w14:textId="414C05B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45899" w14:textId="1C8534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47C929" w14:textId="3D3BCA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FD1318" w14:textId="39CAB2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D25A76" w14:textId="302023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E51311" w14:textId="5C0F45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1967D6" w14:textId="50D879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B175E7" w14:textId="1BC6BB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04EDD1" w14:textId="320546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F5EA709"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0E87FC9" w14:textId="7092FF3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F8B329" w14:textId="48E4E9C1"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№71 (инв.№10054)</w:t>
            </w:r>
          </w:p>
        </w:tc>
        <w:tc>
          <w:tcPr>
            <w:tcW w:w="0" w:type="auto"/>
            <w:tcBorders>
              <w:top w:val="nil"/>
              <w:left w:val="nil"/>
              <w:bottom w:val="single" w:sz="4" w:space="0" w:color="auto"/>
              <w:right w:val="single" w:sz="4" w:space="0" w:color="auto"/>
            </w:tcBorders>
            <w:shd w:val="clear" w:color="auto" w:fill="auto"/>
            <w:vAlign w:val="center"/>
            <w:hideMark/>
          </w:tcPr>
          <w:p w14:paraId="0DFDE9CA" w14:textId="0F6D11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FE9F35" w14:textId="6646612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2E9045" w14:textId="3508F6D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615CA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4E2BD48C" w14:textId="33F29DB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85D7F4" w14:textId="7D99B9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BA5DFE" w14:textId="0D70D71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B4B582" w14:textId="3CF7E7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A44412" w14:textId="0D6E17B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D44C85" w14:textId="5390FFE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8845F6" w14:textId="7CB535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F0B852" w14:textId="4EC8C2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DC1D58" w14:textId="06D1D2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AA7767E"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3C9A80F" w14:textId="52552A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3AFDF4" w14:textId="427B005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№72 (инв.№10039)</w:t>
            </w:r>
          </w:p>
        </w:tc>
        <w:tc>
          <w:tcPr>
            <w:tcW w:w="0" w:type="auto"/>
            <w:tcBorders>
              <w:top w:val="nil"/>
              <w:left w:val="nil"/>
              <w:bottom w:val="single" w:sz="4" w:space="0" w:color="auto"/>
              <w:right w:val="single" w:sz="4" w:space="0" w:color="auto"/>
            </w:tcBorders>
            <w:shd w:val="clear" w:color="auto" w:fill="auto"/>
            <w:vAlign w:val="center"/>
            <w:hideMark/>
          </w:tcPr>
          <w:p w14:paraId="6B2D52E1" w14:textId="3A7894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D16864" w14:textId="3ED9C3B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9E9879" w14:textId="4336FC6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4C331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39520BF2" w14:textId="2F7D037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A11B08" w14:textId="69FA80C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96CCC3" w14:textId="4A2A89D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3A19EC" w14:textId="5CF6BE2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015EB5" w14:textId="00E95E6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9B15C6" w14:textId="13D7111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9F4CD5" w14:textId="3CB6CB3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53639D" w14:textId="4B9EBCA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216EE0" w14:textId="23B7652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241BB81"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C45AC7B" w14:textId="2849B5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79A7EC" w14:textId="6A410AB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№94 (инв.№10207)</w:t>
            </w:r>
          </w:p>
        </w:tc>
        <w:tc>
          <w:tcPr>
            <w:tcW w:w="0" w:type="auto"/>
            <w:tcBorders>
              <w:top w:val="nil"/>
              <w:left w:val="nil"/>
              <w:bottom w:val="single" w:sz="4" w:space="0" w:color="auto"/>
              <w:right w:val="single" w:sz="4" w:space="0" w:color="auto"/>
            </w:tcBorders>
            <w:shd w:val="clear" w:color="auto" w:fill="auto"/>
            <w:vAlign w:val="center"/>
            <w:hideMark/>
          </w:tcPr>
          <w:p w14:paraId="072BF502" w14:textId="4DAF410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631343" w14:textId="575EC9E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E6BA65" w14:textId="6A73FE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89925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65C0627B" w14:textId="7EFA49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8EF615" w14:textId="62F32B5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833E99" w14:textId="25D1A60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054B8C" w14:textId="76DA5D8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01D23" w14:textId="3244380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DABB7B" w14:textId="7E27235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572996" w14:textId="3E847C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E33968" w14:textId="7B97F3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1E236C" w14:textId="0F722E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1AB926E"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2B86503" w14:textId="2EB8327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C31277" w14:textId="77F6D0E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№96 (инв.№10194)</w:t>
            </w:r>
          </w:p>
        </w:tc>
        <w:tc>
          <w:tcPr>
            <w:tcW w:w="0" w:type="auto"/>
            <w:tcBorders>
              <w:top w:val="nil"/>
              <w:left w:val="nil"/>
              <w:bottom w:val="single" w:sz="4" w:space="0" w:color="auto"/>
              <w:right w:val="single" w:sz="4" w:space="0" w:color="auto"/>
            </w:tcBorders>
            <w:shd w:val="clear" w:color="auto" w:fill="auto"/>
            <w:vAlign w:val="center"/>
            <w:hideMark/>
          </w:tcPr>
          <w:p w14:paraId="5CA82776" w14:textId="2A7E764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FEB79A" w14:textId="508CBFF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D671B3" w14:textId="42AD1A5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D4C94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1070,00</w:t>
            </w:r>
          </w:p>
        </w:tc>
        <w:tc>
          <w:tcPr>
            <w:tcW w:w="0" w:type="auto"/>
            <w:tcBorders>
              <w:top w:val="nil"/>
              <w:left w:val="nil"/>
              <w:bottom w:val="single" w:sz="4" w:space="0" w:color="auto"/>
              <w:right w:val="single" w:sz="4" w:space="0" w:color="auto"/>
            </w:tcBorders>
            <w:shd w:val="clear" w:color="auto" w:fill="auto"/>
            <w:vAlign w:val="center"/>
            <w:hideMark/>
          </w:tcPr>
          <w:p w14:paraId="3A3B70C1" w14:textId="05D8F4A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1779B" w14:textId="6F2F15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62077" w14:textId="7C4FC70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88670C" w14:textId="1B93B5D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E60DD3" w14:textId="0CB469B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AD4904" w14:textId="0047DB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D717D7" w14:textId="5FB812E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BA5079" w14:textId="33B9C24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AE02BB" w14:textId="785F9D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7478F18"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A2C538B" w14:textId="6B743AF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1D5F46" w14:textId="0708081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регулирующих клапанов системы ГВС на ЦТП №99 (инв.№10200)</w:t>
            </w:r>
          </w:p>
        </w:tc>
        <w:tc>
          <w:tcPr>
            <w:tcW w:w="0" w:type="auto"/>
            <w:tcBorders>
              <w:top w:val="nil"/>
              <w:left w:val="nil"/>
              <w:bottom w:val="single" w:sz="4" w:space="0" w:color="auto"/>
              <w:right w:val="single" w:sz="4" w:space="0" w:color="auto"/>
            </w:tcBorders>
            <w:shd w:val="clear" w:color="auto" w:fill="auto"/>
            <w:vAlign w:val="center"/>
            <w:hideMark/>
          </w:tcPr>
          <w:p w14:paraId="77DCEE0C" w14:textId="0719B5F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A538AB" w14:textId="0066E3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7BF121" w14:textId="063E21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DE665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1520,00</w:t>
            </w:r>
          </w:p>
        </w:tc>
        <w:tc>
          <w:tcPr>
            <w:tcW w:w="0" w:type="auto"/>
            <w:tcBorders>
              <w:top w:val="nil"/>
              <w:left w:val="nil"/>
              <w:bottom w:val="single" w:sz="4" w:space="0" w:color="auto"/>
              <w:right w:val="single" w:sz="4" w:space="0" w:color="auto"/>
            </w:tcBorders>
            <w:shd w:val="clear" w:color="auto" w:fill="auto"/>
            <w:vAlign w:val="center"/>
            <w:hideMark/>
          </w:tcPr>
          <w:p w14:paraId="0207F76A" w14:textId="188D0A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AB43A6" w14:textId="75D7EE2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4EFC3D" w14:textId="77D9380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2FA531" w14:textId="634780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E108DE" w14:textId="4929948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1DEBBD" w14:textId="5B33109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E98940" w14:textId="5110A17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43430C" w14:textId="060F0A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1702BA8" w14:textId="0A159A0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3A0807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6B6BBCD3" w14:textId="65072A1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002.02.07.089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495501" w14:textId="718DE3DE"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ЦТП-63</w:t>
            </w:r>
          </w:p>
        </w:tc>
        <w:tc>
          <w:tcPr>
            <w:tcW w:w="0" w:type="auto"/>
            <w:tcBorders>
              <w:top w:val="nil"/>
              <w:left w:val="nil"/>
              <w:bottom w:val="single" w:sz="4" w:space="0" w:color="auto"/>
              <w:right w:val="single" w:sz="4" w:space="0" w:color="auto"/>
            </w:tcBorders>
            <w:shd w:val="clear" w:color="auto" w:fill="auto"/>
            <w:vAlign w:val="center"/>
            <w:hideMark/>
          </w:tcPr>
          <w:p w14:paraId="5B4EB8AA" w14:textId="79C28BE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0F3F86" w14:textId="377D1D5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04FBDA" w14:textId="55DA79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3EC3E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7827,39</w:t>
            </w:r>
          </w:p>
        </w:tc>
        <w:tc>
          <w:tcPr>
            <w:tcW w:w="0" w:type="auto"/>
            <w:tcBorders>
              <w:top w:val="nil"/>
              <w:left w:val="nil"/>
              <w:bottom w:val="single" w:sz="4" w:space="0" w:color="auto"/>
              <w:right w:val="single" w:sz="4" w:space="0" w:color="auto"/>
            </w:tcBorders>
            <w:shd w:val="clear" w:color="auto" w:fill="auto"/>
            <w:vAlign w:val="center"/>
            <w:hideMark/>
          </w:tcPr>
          <w:p w14:paraId="06EEF387" w14:textId="3975065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013DC3" w14:textId="5981DAD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AB32C4" w14:textId="65B5B8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C74345" w14:textId="077243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6CA582" w14:textId="4593C3D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1624F2" w14:textId="50CDCAA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944503" w14:textId="01E3580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28498C" w14:textId="09B5FB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9A684E" w14:textId="25807B1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EE24B1D"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A545DB1" w14:textId="5EE680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6DCA2C" w14:textId="1F37CA30"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ЦТП-65</w:t>
            </w:r>
          </w:p>
        </w:tc>
        <w:tc>
          <w:tcPr>
            <w:tcW w:w="0" w:type="auto"/>
            <w:tcBorders>
              <w:top w:val="nil"/>
              <w:left w:val="nil"/>
              <w:bottom w:val="single" w:sz="4" w:space="0" w:color="auto"/>
              <w:right w:val="single" w:sz="4" w:space="0" w:color="auto"/>
            </w:tcBorders>
            <w:shd w:val="clear" w:color="auto" w:fill="auto"/>
            <w:vAlign w:val="center"/>
            <w:hideMark/>
          </w:tcPr>
          <w:p w14:paraId="21F1CB82" w14:textId="4CFDE4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1905AE" w14:textId="433AA39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FBBAAD" w14:textId="3BA1C4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35703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3497,85</w:t>
            </w:r>
          </w:p>
        </w:tc>
        <w:tc>
          <w:tcPr>
            <w:tcW w:w="0" w:type="auto"/>
            <w:tcBorders>
              <w:top w:val="nil"/>
              <w:left w:val="nil"/>
              <w:bottom w:val="single" w:sz="4" w:space="0" w:color="auto"/>
              <w:right w:val="single" w:sz="4" w:space="0" w:color="auto"/>
            </w:tcBorders>
            <w:shd w:val="clear" w:color="auto" w:fill="auto"/>
            <w:vAlign w:val="center"/>
            <w:hideMark/>
          </w:tcPr>
          <w:p w14:paraId="6F1EC100" w14:textId="47F285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DF00BC" w14:textId="3DEBAC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2BD6C8" w14:textId="1536F18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DB901E" w14:textId="77DBF6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34CA74" w14:textId="4C92F4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47B236" w14:textId="3CB2593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8C94EF" w14:textId="2115F59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3A946E" w14:textId="627A79F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5D0054" w14:textId="0FA4EA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E20B326"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88EBB5D" w14:textId="4BE47D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688501" w14:textId="519B295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ЦТП-68</w:t>
            </w:r>
          </w:p>
        </w:tc>
        <w:tc>
          <w:tcPr>
            <w:tcW w:w="0" w:type="auto"/>
            <w:tcBorders>
              <w:top w:val="nil"/>
              <w:left w:val="nil"/>
              <w:bottom w:val="single" w:sz="4" w:space="0" w:color="auto"/>
              <w:right w:val="single" w:sz="4" w:space="0" w:color="auto"/>
            </w:tcBorders>
            <w:shd w:val="clear" w:color="auto" w:fill="auto"/>
            <w:vAlign w:val="center"/>
            <w:hideMark/>
          </w:tcPr>
          <w:p w14:paraId="26C35FBE" w14:textId="44BA2D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3CB079" w14:textId="3579FC9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4AF17E" w14:textId="23DAE3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1F38F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3494,80</w:t>
            </w:r>
          </w:p>
        </w:tc>
        <w:tc>
          <w:tcPr>
            <w:tcW w:w="0" w:type="auto"/>
            <w:tcBorders>
              <w:top w:val="nil"/>
              <w:left w:val="nil"/>
              <w:bottom w:val="single" w:sz="4" w:space="0" w:color="auto"/>
              <w:right w:val="single" w:sz="4" w:space="0" w:color="auto"/>
            </w:tcBorders>
            <w:shd w:val="clear" w:color="auto" w:fill="auto"/>
            <w:vAlign w:val="center"/>
            <w:hideMark/>
          </w:tcPr>
          <w:p w14:paraId="01D8BBBD" w14:textId="1F5D22A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A705FE" w14:textId="5306A94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9DD44B" w14:textId="419999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E604C2" w14:textId="3CA3D6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515335" w14:textId="7475C72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F1CBBA" w14:textId="6566F7B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21969B" w14:textId="3A3A16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9B91D9" w14:textId="6187937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370DFF" w14:textId="29316C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22A6184"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8EA19E9" w14:textId="17A0A7D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858589" w14:textId="26B6ABD0"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ЦТП-71</w:t>
            </w:r>
          </w:p>
        </w:tc>
        <w:tc>
          <w:tcPr>
            <w:tcW w:w="0" w:type="auto"/>
            <w:tcBorders>
              <w:top w:val="nil"/>
              <w:left w:val="nil"/>
              <w:bottom w:val="single" w:sz="4" w:space="0" w:color="auto"/>
              <w:right w:val="single" w:sz="4" w:space="0" w:color="auto"/>
            </w:tcBorders>
            <w:shd w:val="clear" w:color="auto" w:fill="auto"/>
            <w:vAlign w:val="center"/>
            <w:hideMark/>
          </w:tcPr>
          <w:p w14:paraId="28608C3F" w14:textId="682EEC3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F11E90" w14:textId="6B27FC2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2E2D57" w14:textId="7802252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8E30D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3510,59</w:t>
            </w:r>
          </w:p>
        </w:tc>
        <w:tc>
          <w:tcPr>
            <w:tcW w:w="0" w:type="auto"/>
            <w:tcBorders>
              <w:top w:val="nil"/>
              <w:left w:val="nil"/>
              <w:bottom w:val="single" w:sz="4" w:space="0" w:color="auto"/>
              <w:right w:val="single" w:sz="4" w:space="0" w:color="auto"/>
            </w:tcBorders>
            <w:shd w:val="clear" w:color="auto" w:fill="auto"/>
            <w:vAlign w:val="center"/>
            <w:hideMark/>
          </w:tcPr>
          <w:p w14:paraId="7EF42721" w14:textId="055875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8E0F53" w14:textId="2D9DC7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EEEA8D" w14:textId="18F0630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A8DF64" w14:textId="591483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8ED3B3" w14:textId="03086B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5C41BB" w14:textId="750E2A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529C9D" w14:textId="3B7A00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4F32A4" w14:textId="526889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567DF0" w14:textId="0F64E7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21C5D41"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FE2440D" w14:textId="0952AE1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EBCC35" w14:textId="57F0E73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повысительных насосов ХВС с установкой шкафов управления ШУН с 4 ЧП на ЦТП № 71 (инв.№ 10054)</w:t>
            </w:r>
          </w:p>
        </w:tc>
        <w:tc>
          <w:tcPr>
            <w:tcW w:w="0" w:type="auto"/>
            <w:tcBorders>
              <w:top w:val="nil"/>
              <w:left w:val="nil"/>
              <w:bottom w:val="single" w:sz="4" w:space="0" w:color="auto"/>
              <w:right w:val="single" w:sz="4" w:space="0" w:color="auto"/>
            </w:tcBorders>
            <w:shd w:val="clear" w:color="auto" w:fill="auto"/>
            <w:vAlign w:val="center"/>
            <w:hideMark/>
          </w:tcPr>
          <w:p w14:paraId="3706037E" w14:textId="2D0D83B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C0C486" w14:textId="7A834A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403B06" w14:textId="19C7C84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250FD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71DDDA49" w14:textId="205BB3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0C1648" w14:textId="78F8551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BFBA6C" w14:textId="69E5786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5F9B26" w14:textId="2349A7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CFD971" w14:textId="5B9B1D3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D5BFAE" w14:textId="68BD23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276B2C" w14:textId="3AF6493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476595" w14:textId="1562C1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10BC80" w14:textId="08AEF0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0502C0F"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248BB021" w14:textId="43ED15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326FE3" w14:textId="36598D3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повысительных насосов ХВС с установкой шкафов управления ШУН с 4 ЧП на ЦТП № 7 (инв.№ 10053)</w:t>
            </w:r>
          </w:p>
        </w:tc>
        <w:tc>
          <w:tcPr>
            <w:tcW w:w="0" w:type="auto"/>
            <w:tcBorders>
              <w:top w:val="nil"/>
              <w:left w:val="nil"/>
              <w:bottom w:val="single" w:sz="4" w:space="0" w:color="auto"/>
              <w:right w:val="single" w:sz="4" w:space="0" w:color="auto"/>
            </w:tcBorders>
            <w:shd w:val="clear" w:color="auto" w:fill="auto"/>
            <w:vAlign w:val="center"/>
            <w:hideMark/>
          </w:tcPr>
          <w:p w14:paraId="3AFB393F" w14:textId="3A3E3F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0014C" w14:textId="01154AD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CEB188" w14:textId="28E3E93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7D579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37971E7E" w14:textId="4A7628F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79964D" w14:textId="320F40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87C93C" w14:textId="0E2EF9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3FE4A7" w14:textId="3B2CC9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33BD0D" w14:textId="404665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E8623A" w14:textId="67A4A04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0D485A" w14:textId="31A4B1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9D7325" w14:textId="164718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573319" w14:textId="4084352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704634D"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66E30AE" w14:textId="794F46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B71D88" w14:textId="1DF0B57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Разработка проектной документации по ремонту здания ЦТП №86</w:t>
            </w:r>
          </w:p>
        </w:tc>
        <w:tc>
          <w:tcPr>
            <w:tcW w:w="0" w:type="auto"/>
            <w:tcBorders>
              <w:top w:val="nil"/>
              <w:left w:val="nil"/>
              <w:bottom w:val="single" w:sz="4" w:space="0" w:color="auto"/>
              <w:right w:val="single" w:sz="4" w:space="0" w:color="auto"/>
            </w:tcBorders>
            <w:shd w:val="clear" w:color="auto" w:fill="auto"/>
            <w:vAlign w:val="center"/>
            <w:hideMark/>
          </w:tcPr>
          <w:p w14:paraId="41F4BB54" w14:textId="2AF7F1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C365F2" w14:textId="04FEA7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2AEC5A" w14:textId="3875616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BA00B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500,00</w:t>
            </w:r>
          </w:p>
        </w:tc>
        <w:tc>
          <w:tcPr>
            <w:tcW w:w="0" w:type="auto"/>
            <w:tcBorders>
              <w:top w:val="nil"/>
              <w:left w:val="nil"/>
              <w:bottom w:val="single" w:sz="4" w:space="0" w:color="auto"/>
              <w:right w:val="single" w:sz="4" w:space="0" w:color="auto"/>
            </w:tcBorders>
            <w:shd w:val="clear" w:color="auto" w:fill="auto"/>
            <w:vAlign w:val="center"/>
            <w:hideMark/>
          </w:tcPr>
          <w:p w14:paraId="6EB9C238" w14:textId="0A26E6F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5CCD76" w14:textId="11785CB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31017" w14:textId="5188B18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CD3599" w14:textId="040FE0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8DF024" w14:textId="702A91F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4292CF" w14:textId="2C2E20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06E118" w14:textId="009ACC2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F64404" w14:textId="4D977A6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9C0F50" w14:textId="47402A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1DD9DC5"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2603E582" w14:textId="71426F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6268C0" w14:textId="3C4E619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№19</w:t>
            </w:r>
          </w:p>
        </w:tc>
        <w:tc>
          <w:tcPr>
            <w:tcW w:w="0" w:type="auto"/>
            <w:tcBorders>
              <w:top w:val="nil"/>
              <w:left w:val="nil"/>
              <w:bottom w:val="single" w:sz="4" w:space="0" w:color="auto"/>
              <w:right w:val="single" w:sz="4" w:space="0" w:color="auto"/>
            </w:tcBorders>
            <w:shd w:val="clear" w:color="auto" w:fill="auto"/>
            <w:vAlign w:val="center"/>
            <w:hideMark/>
          </w:tcPr>
          <w:p w14:paraId="7059572D" w14:textId="03B7985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7259DA" w14:textId="355B806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DC773" w14:textId="125A61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097D0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7B0DCE34" w14:textId="3061739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AC933B" w14:textId="259CA14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991F78" w14:textId="04E4F6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58FAB0" w14:textId="5ECA581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95FF56" w14:textId="13A356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717870" w14:textId="7C4609D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260D45" w14:textId="25F4FB6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D7ECD4" w14:textId="425DD7D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A555E9" w14:textId="252F28A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F8CCA0F"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534D5139" w14:textId="1CB5AF6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FA450A" w14:textId="7E88706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№23</w:t>
            </w:r>
          </w:p>
        </w:tc>
        <w:tc>
          <w:tcPr>
            <w:tcW w:w="0" w:type="auto"/>
            <w:tcBorders>
              <w:top w:val="nil"/>
              <w:left w:val="nil"/>
              <w:bottom w:val="single" w:sz="4" w:space="0" w:color="auto"/>
              <w:right w:val="single" w:sz="4" w:space="0" w:color="auto"/>
            </w:tcBorders>
            <w:shd w:val="clear" w:color="auto" w:fill="auto"/>
            <w:vAlign w:val="center"/>
            <w:hideMark/>
          </w:tcPr>
          <w:p w14:paraId="15376C7F" w14:textId="1D367F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4A1224" w14:textId="4EB9E79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A6A5ED" w14:textId="4CF7856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384D70"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54FFA172" w14:textId="4EC63EB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E1717F" w14:textId="26612BC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CC023B" w14:textId="78D952B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7E7D42" w14:textId="44467BF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980F23" w14:textId="5F0E6B9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899A78" w14:textId="4742C7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F79E85" w14:textId="67F0B5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89459C" w14:textId="187431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403DBA" w14:textId="3C91A5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8D5100D"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A747735" w14:textId="0117AE3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3071D9" w14:textId="5831D2E5"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водоподгревателей пластинчатого типа системы ГВС на ЦТП-51</w:t>
            </w:r>
          </w:p>
        </w:tc>
        <w:tc>
          <w:tcPr>
            <w:tcW w:w="0" w:type="auto"/>
            <w:tcBorders>
              <w:top w:val="nil"/>
              <w:left w:val="nil"/>
              <w:bottom w:val="single" w:sz="4" w:space="0" w:color="auto"/>
              <w:right w:val="single" w:sz="4" w:space="0" w:color="auto"/>
            </w:tcBorders>
            <w:shd w:val="clear" w:color="auto" w:fill="auto"/>
            <w:vAlign w:val="center"/>
            <w:hideMark/>
          </w:tcPr>
          <w:p w14:paraId="288C67DA" w14:textId="3A8851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78DDC1" w14:textId="1AA51E8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DFFA80" w14:textId="4B918D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99BB9D" w14:textId="29E3653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BF824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3804,45</w:t>
            </w:r>
          </w:p>
        </w:tc>
        <w:tc>
          <w:tcPr>
            <w:tcW w:w="0" w:type="auto"/>
            <w:tcBorders>
              <w:top w:val="nil"/>
              <w:left w:val="nil"/>
              <w:bottom w:val="single" w:sz="4" w:space="0" w:color="auto"/>
              <w:right w:val="single" w:sz="4" w:space="0" w:color="auto"/>
            </w:tcBorders>
            <w:shd w:val="clear" w:color="auto" w:fill="auto"/>
            <w:vAlign w:val="center"/>
            <w:hideMark/>
          </w:tcPr>
          <w:p w14:paraId="74F69F02" w14:textId="13AE36C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3F042B" w14:textId="1D788E0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8FA396" w14:textId="34ED16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8393A6" w14:textId="06929C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C41F59" w14:textId="418B15F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F35D37" w14:textId="0FD6B6C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4BF68C" w14:textId="3B2E57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3E4476" w14:textId="7BE7F1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5AB6E49"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C9D56FB" w14:textId="0482F74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002.02.07.099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D58A82" w14:textId="310DE1D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водоподгревателей пластинчатого типа системы ГВС на ЦТП-59</w:t>
            </w:r>
          </w:p>
        </w:tc>
        <w:tc>
          <w:tcPr>
            <w:tcW w:w="0" w:type="auto"/>
            <w:tcBorders>
              <w:top w:val="nil"/>
              <w:left w:val="nil"/>
              <w:bottom w:val="single" w:sz="4" w:space="0" w:color="auto"/>
              <w:right w:val="single" w:sz="4" w:space="0" w:color="auto"/>
            </w:tcBorders>
            <w:shd w:val="clear" w:color="auto" w:fill="auto"/>
            <w:vAlign w:val="center"/>
            <w:hideMark/>
          </w:tcPr>
          <w:p w14:paraId="6B2F5126" w14:textId="0C28BC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491A4A" w14:textId="11D558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82498C" w14:textId="40BC1DB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4C5054" w14:textId="0BCDCC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B2A9D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2986,56</w:t>
            </w:r>
          </w:p>
        </w:tc>
        <w:tc>
          <w:tcPr>
            <w:tcW w:w="0" w:type="auto"/>
            <w:tcBorders>
              <w:top w:val="nil"/>
              <w:left w:val="nil"/>
              <w:bottom w:val="single" w:sz="4" w:space="0" w:color="auto"/>
              <w:right w:val="single" w:sz="4" w:space="0" w:color="auto"/>
            </w:tcBorders>
            <w:shd w:val="clear" w:color="auto" w:fill="auto"/>
            <w:vAlign w:val="center"/>
            <w:hideMark/>
          </w:tcPr>
          <w:p w14:paraId="182B6D29" w14:textId="711CDA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078A9F" w14:textId="7AE879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5DCF9A" w14:textId="438464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F2189E" w14:textId="490CED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A73ECB" w14:textId="100334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20999D" w14:textId="65EF2A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B1C16E" w14:textId="233DB74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563E94" w14:textId="11AC1B2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48FE36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9B67802" w14:textId="2F55385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B2BB0A" w14:textId="3B1EDAA3"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циркуляционных насосов системы ГВС с ШУН 2 ЧП на ЦТП-93</w:t>
            </w:r>
          </w:p>
        </w:tc>
        <w:tc>
          <w:tcPr>
            <w:tcW w:w="0" w:type="auto"/>
            <w:tcBorders>
              <w:top w:val="nil"/>
              <w:left w:val="nil"/>
              <w:bottom w:val="single" w:sz="4" w:space="0" w:color="auto"/>
              <w:right w:val="single" w:sz="4" w:space="0" w:color="auto"/>
            </w:tcBorders>
            <w:shd w:val="clear" w:color="auto" w:fill="auto"/>
            <w:vAlign w:val="center"/>
            <w:hideMark/>
          </w:tcPr>
          <w:p w14:paraId="5FBE4446" w14:textId="129A2ED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4E22E0" w14:textId="4002A9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9C9F00" w14:textId="41248F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8CA29D" w14:textId="329DA2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470BD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398,93</w:t>
            </w:r>
          </w:p>
        </w:tc>
        <w:tc>
          <w:tcPr>
            <w:tcW w:w="0" w:type="auto"/>
            <w:tcBorders>
              <w:top w:val="nil"/>
              <w:left w:val="nil"/>
              <w:bottom w:val="single" w:sz="4" w:space="0" w:color="auto"/>
              <w:right w:val="single" w:sz="4" w:space="0" w:color="auto"/>
            </w:tcBorders>
            <w:shd w:val="clear" w:color="auto" w:fill="auto"/>
            <w:vAlign w:val="center"/>
            <w:hideMark/>
          </w:tcPr>
          <w:p w14:paraId="629D4643" w14:textId="64648B8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9D636A" w14:textId="004A277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FBA2A4" w14:textId="37D9D80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9B2BD8" w14:textId="3B405F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EDD522" w14:textId="2FACECD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16671F" w14:textId="1807344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7EEE25" w14:textId="676E1D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82F222" w14:textId="067EF0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9A5982C"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D112465" w14:textId="735EFC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13090F" w14:textId="5826A191"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циркуляционных насосов системы ГВС с ШУН с 2ЧП на ЦТП-64</w:t>
            </w:r>
          </w:p>
        </w:tc>
        <w:tc>
          <w:tcPr>
            <w:tcW w:w="0" w:type="auto"/>
            <w:tcBorders>
              <w:top w:val="nil"/>
              <w:left w:val="nil"/>
              <w:bottom w:val="single" w:sz="4" w:space="0" w:color="auto"/>
              <w:right w:val="single" w:sz="4" w:space="0" w:color="auto"/>
            </w:tcBorders>
            <w:shd w:val="clear" w:color="auto" w:fill="auto"/>
            <w:vAlign w:val="center"/>
            <w:hideMark/>
          </w:tcPr>
          <w:p w14:paraId="384F51DA" w14:textId="4EDE464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03E406" w14:textId="403C015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F8D1F" w14:textId="590B583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E5E162" w14:textId="234517D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04680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1739,54</w:t>
            </w:r>
          </w:p>
        </w:tc>
        <w:tc>
          <w:tcPr>
            <w:tcW w:w="0" w:type="auto"/>
            <w:tcBorders>
              <w:top w:val="nil"/>
              <w:left w:val="nil"/>
              <w:bottom w:val="single" w:sz="4" w:space="0" w:color="auto"/>
              <w:right w:val="single" w:sz="4" w:space="0" w:color="auto"/>
            </w:tcBorders>
            <w:shd w:val="clear" w:color="auto" w:fill="auto"/>
            <w:vAlign w:val="center"/>
            <w:hideMark/>
          </w:tcPr>
          <w:p w14:paraId="3616F4DC" w14:textId="2CB175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BC777C" w14:textId="2EEAA97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40A88A" w14:textId="7B73A5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8E7D77" w14:textId="1E97677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701512" w14:textId="3169D4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E54163" w14:textId="441533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0A3161" w14:textId="7C7616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153BD9" w14:textId="594B87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471D99A"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4F5FDF6" w14:textId="1E0B04A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CBAD7E" w14:textId="75AE260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ЦТП-51</w:t>
            </w:r>
          </w:p>
        </w:tc>
        <w:tc>
          <w:tcPr>
            <w:tcW w:w="0" w:type="auto"/>
            <w:tcBorders>
              <w:top w:val="nil"/>
              <w:left w:val="nil"/>
              <w:bottom w:val="single" w:sz="4" w:space="0" w:color="auto"/>
              <w:right w:val="single" w:sz="4" w:space="0" w:color="auto"/>
            </w:tcBorders>
            <w:shd w:val="clear" w:color="auto" w:fill="auto"/>
            <w:vAlign w:val="center"/>
            <w:hideMark/>
          </w:tcPr>
          <w:p w14:paraId="50CBBCA0" w14:textId="419050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1017B9" w14:textId="587D9A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6AE6A2" w14:textId="659DB4E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1E80D6" w14:textId="6E322B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415D1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7830,54</w:t>
            </w:r>
          </w:p>
        </w:tc>
        <w:tc>
          <w:tcPr>
            <w:tcW w:w="0" w:type="auto"/>
            <w:tcBorders>
              <w:top w:val="nil"/>
              <w:left w:val="nil"/>
              <w:bottom w:val="single" w:sz="4" w:space="0" w:color="auto"/>
              <w:right w:val="single" w:sz="4" w:space="0" w:color="auto"/>
            </w:tcBorders>
            <w:shd w:val="clear" w:color="auto" w:fill="auto"/>
            <w:vAlign w:val="center"/>
            <w:hideMark/>
          </w:tcPr>
          <w:p w14:paraId="169E3DC3" w14:textId="15B249F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B4310A" w14:textId="73CB304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CA263F" w14:textId="55075D6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2A2204" w14:textId="1696CAA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7D935" w14:textId="31E83B4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04935B" w14:textId="35372D3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95E061" w14:textId="20CEA50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CDA64E" w14:textId="329E7F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231C557"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52269852" w14:textId="27BE33B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B5A58F" w14:textId="5C1CA65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ЦТП-52</w:t>
            </w:r>
          </w:p>
        </w:tc>
        <w:tc>
          <w:tcPr>
            <w:tcW w:w="0" w:type="auto"/>
            <w:tcBorders>
              <w:top w:val="nil"/>
              <w:left w:val="nil"/>
              <w:bottom w:val="single" w:sz="4" w:space="0" w:color="auto"/>
              <w:right w:val="single" w:sz="4" w:space="0" w:color="auto"/>
            </w:tcBorders>
            <w:shd w:val="clear" w:color="auto" w:fill="auto"/>
            <w:vAlign w:val="center"/>
            <w:hideMark/>
          </w:tcPr>
          <w:p w14:paraId="499D5D21" w14:textId="059A79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0A9055" w14:textId="1235DD0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4FE272" w14:textId="376D485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AF19E4" w14:textId="767CC93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80F7A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9399,85</w:t>
            </w:r>
          </w:p>
        </w:tc>
        <w:tc>
          <w:tcPr>
            <w:tcW w:w="0" w:type="auto"/>
            <w:tcBorders>
              <w:top w:val="nil"/>
              <w:left w:val="nil"/>
              <w:bottom w:val="single" w:sz="4" w:space="0" w:color="auto"/>
              <w:right w:val="single" w:sz="4" w:space="0" w:color="auto"/>
            </w:tcBorders>
            <w:shd w:val="clear" w:color="auto" w:fill="auto"/>
            <w:vAlign w:val="center"/>
            <w:hideMark/>
          </w:tcPr>
          <w:p w14:paraId="06A98183" w14:textId="2C3FD8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DA28C7" w14:textId="285E0C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5B17E2" w14:textId="3B0651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B01EC7" w14:textId="7C6AA65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99A4CA" w14:textId="227CDCA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53B3D3" w14:textId="2B29EC9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266258" w14:textId="0265B1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97A8C2" w14:textId="1259222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10EB2D9"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6067544" w14:textId="46D1C98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6C4A2F" w14:textId="2DAE628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ЦТП-54</w:t>
            </w:r>
          </w:p>
        </w:tc>
        <w:tc>
          <w:tcPr>
            <w:tcW w:w="0" w:type="auto"/>
            <w:tcBorders>
              <w:top w:val="nil"/>
              <w:left w:val="nil"/>
              <w:bottom w:val="single" w:sz="4" w:space="0" w:color="auto"/>
              <w:right w:val="single" w:sz="4" w:space="0" w:color="auto"/>
            </w:tcBorders>
            <w:shd w:val="clear" w:color="auto" w:fill="auto"/>
            <w:vAlign w:val="center"/>
            <w:hideMark/>
          </w:tcPr>
          <w:p w14:paraId="3766D407" w14:textId="007FE0E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E0F10C" w14:textId="44E4BBC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8C57C4" w14:textId="160415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0FBE2A" w14:textId="35BDEAF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FF216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2840,71</w:t>
            </w:r>
          </w:p>
        </w:tc>
        <w:tc>
          <w:tcPr>
            <w:tcW w:w="0" w:type="auto"/>
            <w:tcBorders>
              <w:top w:val="nil"/>
              <w:left w:val="nil"/>
              <w:bottom w:val="single" w:sz="4" w:space="0" w:color="auto"/>
              <w:right w:val="single" w:sz="4" w:space="0" w:color="auto"/>
            </w:tcBorders>
            <w:shd w:val="clear" w:color="auto" w:fill="auto"/>
            <w:vAlign w:val="center"/>
            <w:hideMark/>
          </w:tcPr>
          <w:p w14:paraId="1DB26070" w14:textId="51EB279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2A7CAE" w14:textId="455BD3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FE10CD" w14:textId="6EC266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D77066" w14:textId="32F387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FFD07F" w14:textId="43A8381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EE7101" w14:textId="277C67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71F72D" w14:textId="6AA42C3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243B95" w14:textId="374094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3D3F90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334AA066" w14:textId="792DB4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F00201" w14:textId="10CD693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насосов подмеса системы ТС с ШУН на ЦТП-72</w:t>
            </w:r>
          </w:p>
        </w:tc>
        <w:tc>
          <w:tcPr>
            <w:tcW w:w="0" w:type="auto"/>
            <w:tcBorders>
              <w:top w:val="nil"/>
              <w:left w:val="nil"/>
              <w:bottom w:val="single" w:sz="4" w:space="0" w:color="auto"/>
              <w:right w:val="single" w:sz="4" w:space="0" w:color="auto"/>
            </w:tcBorders>
            <w:shd w:val="clear" w:color="auto" w:fill="auto"/>
            <w:vAlign w:val="center"/>
            <w:hideMark/>
          </w:tcPr>
          <w:p w14:paraId="0189ABAC" w14:textId="4388ACF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8B87A8" w14:textId="6D5F8EB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DFE4EB" w14:textId="05F3C5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5DC2C7" w14:textId="73F7F4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0645B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3487,20</w:t>
            </w:r>
          </w:p>
        </w:tc>
        <w:tc>
          <w:tcPr>
            <w:tcW w:w="0" w:type="auto"/>
            <w:tcBorders>
              <w:top w:val="nil"/>
              <w:left w:val="nil"/>
              <w:bottom w:val="single" w:sz="4" w:space="0" w:color="auto"/>
              <w:right w:val="single" w:sz="4" w:space="0" w:color="auto"/>
            </w:tcBorders>
            <w:shd w:val="clear" w:color="auto" w:fill="auto"/>
            <w:vAlign w:val="center"/>
            <w:hideMark/>
          </w:tcPr>
          <w:p w14:paraId="73AD518C" w14:textId="0A6DD6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1E606B" w14:textId="32C83B1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65CCC0" w14:textId="468EAD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6CC075" w14:textId="6A9E30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203920" w14:textId="51B8F0D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3C3454" w14:textId="3EFCC96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B03ABC" w14:textId="02C7C8C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C9FBF6" w14:textId="456DD83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FACC25A"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603F1072" w14:textId="697F395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04D077" w14:textId="50F84A1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повысительных насосов ХВС с установкой шкафов управления ШУН с 4 ЧП на ЦТП № 72 (инв.№ 10039)</w:t>
            </w:r>
          </w:p>
        </w:tc>
        <w:tc>
          <w:tcPr>
            <w:tcW w:w="0" w:type="auto"/>
            <w:tcBorders>
              <w:top w:val="nil"/>
              <w:left w:val="nil"/>
              <w:bottom w:val="single" w:sz="4" w:space="0" w:color="auto"/>
              <w:right w:val="single" w:sz="4" w:space="0" w:color="auto"/>
            </w:tcBorders>
            <w:shd w:val="clear" w:color="auto" w:fill="auto"/>
            <w:vAlign w:val="center"/>
            <w:hideMark/>
          </w:tcPr>
          <w:p w14:paraId="11BE400C" w14:textId="220C03E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ABC588" w14:textId="41FFA56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C5BC96" w14:textId="0779B9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E09996" w14:textId="63C22C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70FA3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3500,00</w:t>
            </w:r>
          </w:p>
        </w:tc>
        <w:tc>
          <w:tcPr>
            <w:tcW w:w="0" w:type="auto"/>
            <w:tcBorders>
              <w:top w:val="nil"/>
              <w:left w:val="nil"/>
              <w:bottom w:val="single" w:sz="4" w:space="0" w:color="auto"/>
              <w:right w:val="single" w:sz="4" w:space="0" w:color="auto"/>
            </w:tcBorders>
            <w:shd w:val="clear" w:color="auto" w:fill="auto"/>
            <w:vAlign w:val="center"/>
            <w:hideMark/>
          </w:tcPr>
          <w:p w14:paraId="1E3AF674" w14:textId="2B34B77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D9303" w14:textId="206FA6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CDAFE2" w14:textId="764E8FA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14A1D" w14:textId="3EEA179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E532A6" w14:textId="3598DE5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D4C461" w14:textId="4496968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87E67F3" w14:textId="601AB57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669D48" w14:textId="7BB004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32EDAA95"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AA68589" w14:textId="50C71F5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A8BF73" w14:textId="6E66D92D"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Разработка проектной документации по ремонту здания ПС №7</w:t>
            </w:r>
          </w:p>
        </w:tc>
        <w:tc>
          <w:tcPr>
            <w:tcW w:w="0" w:type="auto"/>
            <w:tcBorders>
              <w:top w:val="nil"/>
              <w:left w:val="nil"/>
              <w:bottom w:val="single" w:sz="4" w:space="0" w:color="auto"/>
              <w:right w:val="single" w:sz="4" w:space="0" w:color="auto"/>
            </w:tcBorders>
            <w:shd w:val="clear" w:color="auto" w:fill="auto"/>
            <w:vAlign w:val="center"/>
            <w:hideMark/>
          </w:tcPr>
          <w:p w14:paraId="01C586EF" w14:textId="2A9FCE5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D61E5F" w14:textId="4FBA9C6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57E80C" w14:textId="450F88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6DF46A" w14:textId="7FE2D94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46817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61E18EEA" w14:textId="3CB727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49B4C" w14:textId="597353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3688D9" w14:textId="38482B7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2CEFA8" w14:textId="43B778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F2DF90" w14:textId="70A30A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7787DB" w14:textId="39CDEE2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A3AFCE" w14:textId="2C3730F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9C441C" w14:textId="5C5DDD1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7902109"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6751261A" w14:textId="020AF01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B5E9BF" w14:textId="615DD21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№16</w:t>
            </w:r>
          </w:p>
        </w:tc>
        <w:tc>
          <w:tcPr>
            <w:tcW w:w="0" w:type="auto"/>
            <w:tcBorders>
              <w:top w:val="nil"/>
              <w:left w:val="nil"/>
              <w:bottom w:val="single" w:sz="4" w:space="0" w:color="auto"/>
              <w:right w:val="single" w:sz="4" w:space="0" w:color="auto"/>
            </w:tcBorders>
            <w:shd w:val="clear" w:color="auto" w:fill="auto"/>
            <w:vAlign w:val="center"/>
            <w:hideMark/>
          </w:tcPr>
          <w:p w14:paraId="77D5397F" w14:textId="17F80D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0BB9AB" w14:textId="223760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DEAAC4" w14:textId="41828F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49EC47" w14:textId="48B89C0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FA602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0D474B21" w14:textId="6D46B29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19E2BF" w14:textId="4C3E93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1C5DE1" w14:textId="17B3B2C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4A45D3" w14:textId="63DF5EB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658C44" w14:textId="0B40FF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C2D3A8" w14:textId="5791D3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3ED4C1" w14:textId="106BB63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74F2B6" w14:textId="0F3AE26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4135CF7"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E9997B3" w14:textId="78A8F91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002.02.07.109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5025EC" w14:textId="2F2F8F4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№29</w:t>
            </w:r>
          </w:p>
        </w:tc>
        <w:tc>
          <w:tcPr>
            <w:tcW w:w="0" w:type="auto"/>
            <w:tcBorders>
              <w:top w:val="nil"/>
              <w:left w:val="nil"/>
              <w:bottom w:val="single" w:sz="4" w:space="0" w:color="auto"/>
              <w:right w:val="single" w:sz="4" w:space="0" w:color="auto"/>
            </w:tcBorders>
            <w:shd w:val="clear" w:color="auto" w:fill="auto"/>
            <w:vAlign w:val="center"/>
            <w:hideMark/>
          </w:tcPr>
          <w:p w14:paraId="10CB856F" w14:textId="610B81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CABDBA" w14:textId="116572F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DD7091" w14:textId="7BF7DB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346F61" w14:textId="6EB337F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A183B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3D4745D8" w14:textId="6C75E6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4F500C" w14:textId="02094D4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BEE1BB" w14:textId="39E6BB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E6A910" w14:textId="63AB001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F09464" w14:textId="322E46E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79A867" w14:textId="34638E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3E5CB9" w14:textId="6A69F16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77EEDD" w14:textId="7D5E558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7A7D19B"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0B37B81" w14:textId="0567FE2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E250E9" w14:textId="755D8B3C"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водоподгревателей пластинчатого типа системы ГВС на ЦТП-11</w:t>
            </w:r>
          </w:p>
        </w:tc>
        <w:tc>
          <w:tcPr>
            <w:tcW w:w="0" w:type="auto"/>
            <w:tcBorders>
              <w:top w:val="nil"/>
              <w:left w:val="nil"/>
              <w:bottom w:val="single" w:sz="4" w:space="0" w:color="auto"/>
              <w:right w:val="single" w:sz="4" w:space="0" w:color="auto"/>
            </w:tcBorders>
            <w:shd w:val="clear" w:color="auto" w:fill="auto"/>
            <w:vAlign w:val="center"/>
            <w:hideMark/>
          </w:tcPr>
          <w:p w14:paraId="6646EB09" w14:textId="270411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B3A3CB" w14:textId="622CE0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9F6F54" w14:textId="6EAEBE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7E8F0D" w14:textId="40D074A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42E600" w14:textId="1817C6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7E66A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4602,07</w:t>
            </w:r>
          </w:p>
        </w:tc>
        <w:tc>
          <w:tcPr>
            <w:tcW w:w="0" w:type="auto"/>
            <w:tcBorders>
              <w:top w:val="nil"/>
              <w:left w:val="nil"/>
              <w:bottom w:val="single" w:sz="4" w:space="0" w:color="auto"/>
              <w:right w:val="single" w:sz="4" w:space="0" w:color="auto"/>
            </w:tcBorders>
            <w:shd w:val="clear" w:color="auto" w:fill="auto"/>
            <w:vAlign w:val="center"/>
            <w:hideMark/>
          </w:tcPr>
          <w:p w14:paraId="213476D9" w14:textId="6336EB3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C0316E" w14:textId="4CEA0ED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35378F" w14:textId="4A475B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A12052" w14:textId="2E8CC1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61CC8B" w14:textId="68E8C44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F0D9EB" w14:textId="44BE19F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E4FC17" w14:textId="4BF76B4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47947A2"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B8D4BEF" w14:textId="018E34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20D338" w14:textId="2095BD5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водоподгревателей пластинчатого типа системы ГВС на ЦТП-60</w:t>
            </w:r>
          </w:p>
        </w:tc>
        <w:tc>
          <w:tcPr>
            <w:tcW w:w="0" w:type="auto"/>
            <w:tcBorders>
              <w:top w:val="nil"/>
              <w:left w:val="nil"/>
              <w:bottom w:val="single" w:sz="4" w:space="0" w:color="auto"/>
              <w:right w:val="single" w:sz="4" w:space="0" w:color="auto"/>
            </w:tcBorders>
            <w:shd w:val="clear" w:color="auto" w:fill="auto"/>
            <w:vAlign w:val="center"/>
            <w:hideMark/>
          </w:tcPr>
          <w:p w14:paraId="3253CFC1" w14:textId="6DDB6C5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55F2BB" w14:textId="15D929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4DE50D" w14:textId="4714BF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58D387" w14:textId="01F4655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B7B78A" w14:textId="17E0C87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08F4A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3196,86</w:t>
            </w:r>
          </w:p>
        </w:tc>
        <w:tc>
          <w:tcPr>
            <w:tcW w:w="0" w:type="auto"/>
            <w:tcBorders>
              <w:top w:val="nil"/>
              <w:left w:val="nil"/>
              <w:bottom w:val="single" w:sz="4" w:space="0" w:color="auto"/>
              <w:right w:val="single" w:sz="4" w:space="0" w:color="auto"/>
            </w:tcBorders>
            <w:shd w:val="clear" w:color="auto" w:fill="auto"/>
            <w:vAlign w:val="center"/>
            <w:hideMark/>
          </w:tcPr>
          <w:p w14:paraId="469ED4D4" w14:textId="257691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57B643" w14:textId="50B26B8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F7FBBB" w14:textId="67D316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13B82" w14:textId="2820344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D4A665" w14:textId="7682A9D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00450F" w14:textId="0DBB58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663E85" w14:textId="674C8DD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AB160D4"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8E3D886" w14:textId="4782CD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BE1174" w14:textId="66A6D26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циркуляционных насосов системы ГВС с ШУН с 2ЧП на ЦТП-54</w:t>
            </w:r>
          </w:p>
        </w:tc>
        <w:tc>
          <w:tcPr>
            <w:tcW w:w="0" w:type="auto"/>
            <w:tcBorders>
              <w:top w:val="nil"/>
              <w:left w:val="nil"/>
              <w:bottom w:val="single" w:sz="4" w:space="0" w:color="auto"/>
              <w:right w:val="single" w:sz="4" w:space="0" w:color="auto"/>
            </w:tcBorders>
            <w:shd w:val="clear" w:color="auto" w:fill="auto"/>
            <w:vAlign w:val="center"/>
            <w:hideMark/>
          </w:tcPr>
          <w:p w14:paraId="75B075DD" w14:textId="7EE976F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A6A0B1" w14:textId="5D86057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6F4E16" w14:textId="798BE2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138D23" w14:textId="067454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1A6E2D" w14:textId="37DD474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0194D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1589,80</w:t>
            </w:r>
          </w:p>
        </w:tc>
        <w:tc>
          <w:tcPr>
            <w:tcW w:w="0" w:type="auto"/>
            <w:tcBorders>
              <w:top w:val="nil"/>
              <w:left w:val="nil"/>
              <w:bottom w:val="single" w:sz="4" w:space="0" w:color="auto"/>
              <w:right w:val="single" w:sz="4" w:space="0" w:color="auto"/>
            </w:tcBorders>
            <w:shd w:val="clear" w:color="auto" w:fill="auto"/>
            <w:vAlign w:val="center"/>
            <w:hideMark/>
          </w:tcPr>
          <w:p w14:paraId="0EB86D9A" w14:textId="3F0400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5170D4" w14:textId="17A45C4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626495" w14:textId="177554B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B993BB" w14:textId="0B3F64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651A1D" w14:textId="1A07AC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A7B8AE" w14:textId="337E0D8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64D0F7" w14:textId="05D96C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E8DE653"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EB17D10" w14:textId="0021F8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DCA1B3" w14:textId="47F64B3F"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циркуляционных насосов системы ГВС с ШУН с 2 ЧП на ЦТП-94</w:t>
            </w:r>
          </w:p>
        </w:tc>
        <w:tc>
          <w:tcPr>
            <w:tcW w:w="0" w:type="auto"/>
            <w:tcBorders>
              <w:top w:val="nil"/>
              <w:left w:val="nil"/>
              <w:bottom w:val="single" w:sz="4" w:space="0" w:color="auto"/>
              <w:right w:val="single" w:sz="4" w:space="0" w:color="auto"/>
            </w:tcBorders>
            <w:shd w:val="clear" w:color="auto" w:fill="auto"/>
            <w:vAlign w:val="center"/>
            <w:hideMark/>
          </w:tcPr>
          <w:p w14:paraId="08340D19" w14:textId="011AB14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E72CFC" w14:textId="781015C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B59328" w14:textId="1C2098D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DB4B5C" w14:textId="29932C0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6DC92" w14:textId="0E0C88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A87FD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1790,37</w:t>
            </w:r>
          </w:p>
        </w:tc>
        <w:tc>
          <w:tcPr>
            <w:tcW w:w="0" w:type="auto"/>
            <w:tcBorders>
              <w:top w:val="nil"/>
              <w:left w:val="nil"/>
              <w:bottom w:val="single" w:sz="4" w:space="0" w:color="auto"/>
              <w:right w:val="single" w:sz="4" w:space="0" w:color="auto"/>
            </w:tcBorders>
            <w:shd w:val="clear" w:color="auto" w:fill="auto"/>
            <w:vAlign w:val="center"/>
            <w:hideMark/>
          </w:tcPr>
          <w:p w14:paraId="733D3AC9" w14:textId="11CDD7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052F94" w14:textId="20C237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FEEC4C" w14:textId="55DAB32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BC0DE7" w14:textId="4218CF1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6E3F25" w14:textId="4CCC937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793B52" w14:textId="5F4249B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E57A33" w14:textId="0D1209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5F0D06D9"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9321A64" w14:textId="3237D2F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C9B1ED" w14:textId="0A17AC1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корректирующих насосов системы ТС с установкой ШУН с 2 ЧП на ЦТП-94</w:t>
            </w:r>
          </w:p>
        </w:tc>
        <w:tc>
          <w:tcPr>
            <w:tcW w:w="0" w:type="auto"/>
            <w:tcBorders>
              <w:top w:val="nil"/>
              <w:left w:val="nil"/>
              <w:bottom w:val="single" w:sz="4" w:space="0" w:color="auto"/>
              <w:right w:val="single" w:sz="4" w:space="0" w:color="auto"/>
            </w:tcBorders>
            <w:shd w:val="clear" w:color="auto" w:fill="auto"/>
            <w:vAlign w:val="center"/>
            <w:hideMark/>
          </w:tcPr>
          <w:p w14:paraId="78BBBEA4" w14:textId="07F429A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8D88FF" w14:textId="3CEF95A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CD7C60" w14:textId="4E4D36A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292B45" w14:textId="0335AE3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6DB8FA" w14:textId="3D68FA6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5E308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1500,00</w:t>
            </w:r>
          </w:p>
        </w:tc>
        <w:tc>
          <w:tcPr>
            <w:tcW w:w="0" w:type="auto"/>
            <w:tcBorders>
              <w:top w:val="nil"/>
              <w:left w:val="nil"/>
              <w:bottom w:val="single" w:sz="4" w:space="0" w:color="auto"/>
              <w:right w:val="single" w:sz="4" w:space="0" w:color="auto"/>
            </w:tcBorders>
            <w:shd w:val="clear" w:color="auto" w:fill="auto"/>
            <w:vAlign w:val="center"/>
            <w:hideMark/>
          </w:tcPr>
          <w:p w14:paraId="09787F7E" w14:textId="7F5BF2E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BFAD15" w14:textId="0582677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5FF431" w14:textId="76C7976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27D57D" w14:textId="6207D7C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360682" w14:textId="61ECEDD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A48ADB" w14:textId="596D2C1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6FE767" w14:textId="4C4075A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5E6179F"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71C16830" w14:textId="22A424B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CCA806" w14:textId="222B49F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Комплекс работ по ремонту здания ПС №7</w:t>
            </w:r>
          </w:p>
        </w:tc>
        <w:tc>
          <w:tcPr>
            <w:tcW w:w="0" w:type="auto"/>
            <w:tcBorders>
              <w:top w:val="nil"/>
              <w:left w:val="nil"/>
              <w:bottom w:val="single" w:sz="4" w:space="0" w:color="auto"/>
              <w:right w:val="single" w:sz="4" w:space="0" w:color="auto"/>
            </w:tcBorders>
            <w:shd w:val="clear" w:color="auto" w:fill="auto"/>
            <w:vAlign w:val="center"/>
            <w:hideMark/>
          </w:tcPr>
          <w:p w14:paraId="7356A4F3" w14:textId="5FEE233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02F603" w14:textId="4DCAD5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A4B51F" w14:textId="79685A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C52C8B" w14:textId="33705AA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4AB8DE" w14:textId="78521C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A31DE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150,00</w:t>
            </w:r>
          </w:p>
        </w:tc>
        <w:tc>
          <w:tcPr>
            <w:tcW w:w="0" w:type="auto"/>
            <w:tcBorders>
              <w:top w:val="nil"/>
              <w:left w:val="nil"/>
              <w:bottom w:val="single" w:sz="4" w:space="0" w:color="auto"/>
              <w:right w:val="single" w:sz="4" w:space="0" w:color="auto"/>
            </w:tcBorders>
            <w:shd w:val="clear" w:color="auto" w:fill="auto"/>
            <w:vAlign w:val="center"/>
            <w:hideMark/>
          </w:tcPr>
          <w:p w14:paraId="63BEE721" w14:textId="011362F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B5D061" w14:textId="5FC8D77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07E897" w14:textId="36FF482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2AA0B" w14:textId="7A80B8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F242E3" w14:textId="3720713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FCBE9B" w14:textId="72A3CC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29065E" w14:textId="10EB36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CCBFAB4"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1FFFC162" w14:textId="0E208AE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24EF94" w14:textId="23C6E303"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№25</w:t>
            </w:r>
          </w:p>
        </w:tc>
        <w:tc>
          <w:tcPr>
            <w:tcW w:w="0" w:type="auto"/>
            <w:tcBorders>
              <w:top w:val="nil"/>
              <w:left w:val="nil"/>
              <w:bottom w:val="single" w:sz="4" w:space="0" w:color="auto"/>
              <w:right w:val="single" w:sz="4" w:space="0" w:color="auto"/>
            </w:tcBorders>
            <w:shd w:val="clear" w:color="auto" w:fill="auto"/>
            <w:vAlign w:val="center"/>
            <w:hideMark/>
          </w:tcPr>
          <w:p w14:paraId="2F07B8D0" w14:textId="2A8F3C8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49D84E" w14:textId="5412F4D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FC12E2" w14:textId="7647D3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6D4D2F" w14:textId="3C8863A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36B8D3" w14:textId="57630A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5D4BB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662DCBB8" w14:textId="0DA249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ED4CCE" w14:textId="25DFAEA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A83115" w14:textId="113C17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6FDFF2" w14:textId="495229B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EF47B8" w14:textId="7017EBF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9F1A9D" w14:textId="60C40DF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CCB86D" w14:textId="5C588F3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6F81EAE"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78840875" w14:textId="117E337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5D7B59" w14:textId="31AA9788"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№7</w:t>
            </w:r>
          </w:p>
        </w:tc>
        <w:tc>
          <w:tcPr>
            <w:tcW w:w="0" w:type="auto"/>
            <w:tcBorders>
              <w:top w:val="nil"/>
              <w:left w:val="nil"/>
              <w:bottom w:val="single" w:sz="4" w:space="0" w:color="auto"/>
              <w:right w:val="single" w:sz="4" w:space="0" w:color="auto"/>
            </w:tcBorders>
            <w:shd w:val="clear" w:color="auto" w:fill="auto"/>
            <w:vAlign w:val="center"/>
            <w:hideMark/>
          </w:tcPr>
          <w:p w14:paraId="0551C267" w14:textId="4C7B7D6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B9E52" w14:textId="3886063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156C67" w14:textId="08A9889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5ECA998" w14:textId="6AE987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3327EE" w14:textId="1C08F5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8F84B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18E4381B" w14:textId="1EB8CD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491770" w14:textId="32AB62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14DCEF" w14:textId="73FEAE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6C8DF8" w14:textId="0C6843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8F586F" w14:textId="16ED901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405F09" w14:textId="32BEAB5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8AA566" w14:textId="57C0C7C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FC05825"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0B5B6B9C" w14:textId="31880F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BDF73D" w14:textId="7C45585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водоподгревателей пластинчатого типа системы ТС на ЦТП-88</w:t>
            </w:r>
          </w:p>
        </w:tc>
        <w:tc>
          <w:tcPr>
            <w:tcW w:w="0" w:type="auto"/>
            <w:tcBorders>
              <w:top w:val="nil"/>
              <w:left w:val="nil"/>
              <w:bottom w:val="single" w:sz="4" w:space="0" w:color="auto"/>
              <w:right w:val="single" w:sz="4" w:space="0" w:color="auto"/>
            </w:tcBorders>
            <w:shd w:val="clear" w:color="auto" w:fill="auto"/>
            <w:vAlign w:val="center"/>
            <w:hideMark/>
          </w:tcPr>
          <w:p w14:paraId="2DC2CCEE" w14:textId="19BE0C7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3CA446" w14:textId="2AF0266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76D4CB" w14:textId="59FD8D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CE2E89" w14:textId="6F3A1DB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DC1FD9" w14:textId="239258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BEBF1E" w14:textId="404AFC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B6C25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4269,96</w:t>
            </w:r>
          </w:p>
        </w:tc>
        <w:tc>
          <w:tcPr>
            <w:tcW w:w="0" w:type="auto"/>
            <w:tcBorders>
              <w:top w:val="nil"/>
              <w:left w:val="nil"/>
              <w:bottom w:val="single" w:sz="4" w:space="0" w:color="auto"/>
              <w:right w:val="single" w:sz="4" w:space="0" w:color="auto"/>
            </w:tcBorders>
            <w:shd w:val="clear" w:color="auto" w:fill="auto"/>
            <w:vAlign w:val="center"/>
            <w:hideMark/>
          </w:tcPr>
          <w:p w14:paraId="304A07F4" w14:textId="17BAC63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1FE3A6" w14:textId="7352E59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6D2023" w14:textId="4E3F12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76A779" w14:textId="64B84BC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038EBF" w14:textId="0D3FB18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87FB4B" w14:textId="5F89CC7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5CFF550"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172B8E4" w14:textId="4BD6DDF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002.02.07.119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024C7F" w14:textId="4D3BFD5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(замена) водоподгревателей пластинчатого типа системы ТС на ЦТП-89</w:t>
            </w:r>
          </w:p>
        </w:tc>
        <w:tc>
          <w:tcPr>
            <w:tcW w:w="0" w:type="auto"/>
            <w:tcBorders>
              <w:top w:val="nil"/>
              <w:left w:val="nil"/>
              <w:bottom w:val="single" w:sz="4" w:space="0" w:color="auto"/>
              <w:right w:val="single" w:sz="4" w:space="0" w:color="auto"/>
            </w:tcBorders>
            <w:shd w:val="clear" w:color="auto" w:fill="auto"/>
            <w:vAlign w:val="center"/>
            <w:hideMark/>
          </w:tcPr>
          <w:p w14:paraId="403D81CC" w14:textId="44762E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A94AE6" w14:textId="04E877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AB2097" w14:textId="653700B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0DFBD3" w14:textId="0A22A06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82A59E" w14:textId="6D7167C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1881AF" w14:textId="32A7835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33BD8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4300,00</w:t>
            </w:r>
          </w:p>
        </w:tc>
        <w:tc>
          <w:tcPr>
            <w:tcW w:w="0" w:type="auto"/>
            <w:tcBorders>
              <w:top w:val="nil"/>
              <w:left w:val="nil"/>
              <w:bottom w:val="single" w:sz="4" w:space="0" w:color="auto"/>
              <w:right w:val="single" w:sz="4" w:space="0" w:color="auto"/>
            </w:tcBorders>
            <w:shd w:val="clear" w:color="auto" w:fill="auto"/>
            <w:vAlign w:val="center"/>
            <w:hideMark/>
          </w:tcPr>
          <w:p w14:paraId="13FB1BFF" w14:textId="5F660A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6DB658" w14:textId="68A7FA8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F903FE" w14:textId="0F440DF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1AFFB0" w14:textId="40D800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CFE9AA" w14:textId="399793C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43F9B9" w14:textId="070C0C8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D3EEF80"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1F2B46EC" w14:textId="0D0D5C4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2E65D" w14:textId="792BC4D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№74</w:t>
            </w:r>
          </w:p>
        </w:tc>
        <w:tc>
          <w:tcPr>
            <w:tcW w:w="0" w:type="auto"/>
            <w:tcBorders>
              <w:top w:val="nil"/>
              <w:left w:val="nil"/>
              <w:bottom w:val="single" w:sz="4" w:space="0" w:color="auto"/>
              <w:right w:val="single" w:sz="4" w:space="0" w:color="auto"/>
            </w:tcBorders>
            <w:shd w:val="clear" w:color="auto" w:fill="auto"/>
            <w:vAlign w:val="center"/>
            <w:hideMark/>
          </w:tcPr>
          <w:p w14:paraId="784C51A0" w14:textId="7448B6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E47125" w14:textId="2486E1C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D56266" w14:textId="6591149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2CA140" w14:textId="09CEE7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32BE96" w14:textId="6185986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C64C05" w14:textId="5D34A93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5F394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5324397F" w14:textId="484BAD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BE9089" w14:textId="1A543B6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BB919D" w14:textId="2C784DF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CE1692" w14:textId="1E53CB4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448D0C" w14:textId="0FA9643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E3CD11" w14:textId="70775A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9F35199"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4938276" w14:textId="54995DE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76D1AD" w14:textId="5A4C84E7"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Капитальный ремонт теплогидроизоляции трубопроводов сетей тепловодоснабжения подрядным способом на ЦТП №73</w:t>
            </w:r>
          </w:p>
        </w:tc>
        <w:tc>
          <w:tcPr>
            <w:tcW w:w="0" w:type="auto"/>
            <w:tcBorders>
              <w:top w:val="nil"/>
              <w:left w:val="nil"/>
              <w:bottom w:val="single" w:sz="4" w:space="0" w:color="auto"/>
              <w:right w:val="single" w:sz="4" w:space="0" w:color="auto"/>
            </w:tcBorders>
            <w:shd w:val="clear" w:color="auto" w:fill="auto"/>
            <w:vAlign w:val="center"/>
            <w:hideMark/>
          </w:tcPr>
          <w:p w14:paraId="23569AF6" w14:textId="2DC52DD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83A34A" w14:textId="007C314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1C2925" w14:textId="377A3B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63536C" w14:textId="673CAF1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842E20" w14:textId="1E1531A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EA5DF0" w14:textId="2E1EFE5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2291A2"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990,00</w:t>
            </w:r>
          </w:p>
        </w:tc>
        <w:tc>
          <w:tcPr>
            <w:tcW w:w="0" w:type="auto"/>
            <w:tcBorders>
              <w:top w:val="nil"/>
              <w:left w:val="nil"/>
              <w:bottom w:val="single" w:sz="4" w:space="0" w:color="auto"/>
              <w:right w:val="single" w:sz="4" w:space="0" w:color="auto"/>
            </w:tcBorders>
            <w:shd w:val="clear" w:color="auto" w:fill="auto"/>
            <w:vAlign w:val="center"/>
            <w:hideMark/>
          </w:tcPr>
          <w:p w14:paraId="1D39DEB4" w14:textId="7610BA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21539D" w14:textId="7ACA11F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919F07" w14:textId="352039E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8EA616" w14:textId="305B030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866BF7" w14:textId="2E90EE4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E8B1A1" w14:textId="0911EA7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B34FD1B" w14:textId="77777777" w:rsidTr="004471DA">
        <w:trPr>
          <w:trHeight w:val="765"/>
        </w:trPr>
        <w:tc>
          <w:tcPr>
            <w:tcW w:w="0" w:type="auto"/>
            <w:tcBorders>
              <w:top w:val="nil"/>
              <w:left w:val="single" w:sz="4" w:space="0" w:color="auto"/>
              <w:bottom w:val="single" w:sz="4" w:space="0" w:color="auto"/>
              <w:right w:val="single" w:sz="4" w:space="0" w:color="auto"/>
            </w:tcBorders>
            <w:vAlign w:val="center"/>
          </w:tcPr>
          <w:p w14:paraId="3937B711" w14:textId="1AB3CE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8E0178" w14:textId="6A00BBF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ЦТП-86. Для резервного электроснабжения ЦТП №86 требуется ДЭС 200кВт, 0,4кВ, 2-й степени автоматизации, на раме. (Приобретение ДЭС.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20DB3CDA" w14:textId="0F5DAF4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BA2C06" w14:textId="181AFA6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3797D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4034,34</w:t>
            </w:r>
          </w:p>
        </w:tc>
        <w:tc>
          <w:tcPr>
            <w:tcW w:w="0" w:type="auto"/>
            <w:tcBorders>
              <w:top w:val="nil"/>
              <w:left w:val="nil"/>
              <w:bottom w:val="single" w:sz="4" w:space="0" w:color="auto"/>
              <w:right w:val="single" w:sz="4" w:space="0" w:color="auto"/>
            </w:tcBorders>
            <w:shd w:val="clear" w:color="auto" w:fill="auto"/>
            <w:vAlign w:val="center"/>
            <w:hideMark/>
          </w:tcPr>
          <w:p w14:paraId="49C87BF4" w14:textId="5E05550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48149C" w14:textId="0D9BC0F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4B7DC4" w14:textId="2B45976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247A8D" w14:textId="27CDE03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7E75D2" w14:textId="201FBF1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7AEA35" w14:textId="7CF229F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77C2E8" w14:textId="714108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7CF4FA" w14:textId="66FA938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CF0B96" w14:textId="35FAAF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FC617F" w14:textId="6D1D865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A5BB7FA"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4EA93EE3" w14:textId="7F0E28F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DEE8F2" w14:textId="2976D3D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ЦТП № 69, 94, 93.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049B7ABD" w14:textId="20B6988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C04AA6" w14:textId="180681C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FC9FA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2068,00</w:t>
            </w:r>
          </w:p>
        </w:tc>
        <w:tc>
          <w:tcPr>
            <w:tcW w:w="0" w:type="auto"/>
            <w:tcBorders>
              <w:top w:val="nil"/>
              <w:left w:val="nil"/>
              <w:bottom w:val="single" w:sz="4" w:space="0" w:color="auto"/>
              <w:right w:val="single" w:sz="4" w:space="0" w:color="auto"/>
            </w:tcBorders>
            <w:shd w:val="clear" w:color="auto" w:fill="auto"/>
            <w:vAlign w:val="center"/>
            <w:hideMark/>
          </w:tcPr>
          <w:p w14:paraId="48862309" w14:textId="4CADB07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FAE7DC" w14:textId="3E57CB2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9DC9BA" w14:textId="49187B2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50A023" w14:textId="4B39F3B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01C4811" w14:textId="09479E2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05767D" w14:textId="1B8C175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9F69BB" w14:textId="68691DA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A82059" w14:textId="23A38B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EDC216" w14:textId="5437F6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3B91F9" w14:textId="01FECFD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BBEA64F" w14:textId="77777777" w:rsidTr="004471DA">
        <w:trPr>
          <w:trHeight w:val="1275"/>
        </w:trPr>
        <w:tc>
          <w:tcPr>
            <w:tcW w:w="0" w:type="auto"/>
            <w:tcBorders>
              <w:top w:val="nil"/>
              <w:left w:val="single" w:sz="4" w:space="0" w:color="auto"/>
              <w:bottom w:val="single" w:sz="4" w:space="0" w:color="auto"/>
              <w:right w:val="single" w:sz="4" w:space="0" w:color="auto"/>
            </w:tcBorders>
            <w:vAlign w:val="center"/>
          </w:tcPr>
          <w:p w14:paraId="671F9CFD" w14:textId="5D47119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ADC658" w14:textId="4DDE604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резервного электроснабжения на ЦТП №87. Для обеспечения надежного резервного электроснабжения котельной требуется замена рубильника на реверсивный рубильник с моторным приводом 250А, а также модернизация цепей управления ДЭС для автоматической автономной работы ДЭС. (Разработка проектной документации. Приобретение электрооборудования и материалов. Пуско - наладочные работы. )</w:t>
            </w:r>
          </w:p>
        </w:tc>
        <w:tc>
          <w:tcPr>
            <w:tcW w:w="0" w:type="auto"/>
            <w:tcBorders>
              <w:top w:val="nil"/>
              <w:left w:val="nil"/>
              <w:bottom w:val="single" w:sz="4" w:space="0" w:color="auto"/>
              <w:right w:val="single" w:sz="4" w:space="0" w:color="auto"/>
            </w:tcBorders>
            <w:shd w:val="clear" w:color="auto" w:fill="auto"/>
            <w:vAlign w:val="center"/>
            <w:hideMark/>
          </w:tcPr>
          <w:p w14:paraId="749ECD3F" w14:textId="2779580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34DB55" w14:textId="75320ED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CEFFA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983,28</w:t>
            </w:r>
          </w:p>
        </w:tc>
        <w:tc>
          <w:tcPr>
            <w:tcW w:w="0" w:type="auto"/>
            <w:tcBorders>
              <w:top w:val="nil"/>
              <w:left w:val="nil"/>
              <w:bottom w:val="single" w:sz="4" w:space="0" w:color="auto"/>
              <w:right w:val="single" w:sz="4" w:space="0" w:color="auto"/>
            </w:tcBorders>
            <w:shd w:val="clear" w:color="auto" w:fill="auto"/>
            <w:vAlign w:val="center"/>
            <w:hideMark/>
          </w:tcPr>
          <w:p w14:paraId="71329736" w14:textId="1C6FE48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CDFE1E3" w14:textId="0B9E350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E99143" w14:textId="4F662E2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76A256" w14:textId="1E0586B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3EA5C4" w14:textId="550E716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6A38F5" w14:textId="2620479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17C015" w14:textId="3F6846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30BE7F" w14:textId="1E6FF39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08D1F3" w14:textId="47E1DE7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6B1983" w14:textId="3F218FC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BC31451" w14:textId="77777777" w:rsidTr="004471DA">
        <w:trPr>
          <w:trHeight w:val="765"/>
        </w:trPr>
        <w:tc>
          <w:tcPr>
            <w:tcW w:w="0" w:type="auto"/>
            <w:tcBorders>
              <w:top w:val="nil"/>
              <w:left w:val="single" w:sz="4" w:space="0" w:color="auto"/>
              <w:bottom w:val="single" w:sz="4" w:space="0" w:color="auto"/>
              <w:right w:val="single" w:sz="4" w:space="0" w:color="auto"/>
            </w:tcBorders>
            <w:vAlign w:val="center"/>
          </w:tcPr>
          <w:p w14:paraId="3C13362D" w14:textId="0A7B3AD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FEF7DF" w14:textId="42D68E05"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электроснабжения ЦТП № 69, 94, 93. Замена устаревшей защитной и коммутационной аппаратуры на современную, ВРУ, замена алюминиевых кабельных линий. </w:t>
            </w:r>
          </w:p>
        </w:tc>
        <w:tc>
          <w:tcPr>
            <w:tcW w:w="0" w:type="auto"/>
            <w:tcBorders>
              <w:top w:val="nil"/>
              <w:left w:val="nil"/>
              <w:bottom w:val="single" w:sz="4" w:space="0" w:color="auto"/>
              <w:right w:val="single" w:sz="4" w:space="0" w:color="auto"/>
            </w:tcBorders>
            <w:shd w:val="clear" w:color="auto" w:fill="auto"/>
            <w:vAlign w:val="center"/>
            <w:hideMark/>
          </w:tcPr>
          <w:p w14:paraId="0F77F151" w14:textId="0595460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77178F6" w14:textId="4AACE6C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A2240" w14:textId="661EC89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40C38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3586,83</w:t>
            </w:r>
          </w:p>
        </w:tc>
        <w:tc>
          <w:tcPr>
            <w:tcW w:w="0" w:type="auto"/>
            <w:tcBorders>
              <w:top w:val="nil"/>
              <w:left w:val="nil"/>
              <w:bottom w:val="single" w:sz="4" w:space="0" w:color="auto"/>
              <w:right w:val="single" w:sz="4" w:space="0" w:color="auto"/>
            </w:tcBorders>
            <w:shd w:val="clear" w:color="auto" w:fill="auto"/>
            <w:vAlign w:val="center"/>
            <w:hideMark/>
          </w:tcPr>
          <w:p w14:paraId="5B99B016" w14:textId="4601662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05360D" w14:textId="3EB99D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F76672" w14:textId="71E47FB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21CF1A" w14:textId="6604BAE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12C7F3" w14:textId="5E8393A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8D9543" w14:textId="78C33B3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A3F8F7" w14:textId="74C2870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92FC78" w14:textId="65C2718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EC27E4" w14:textId="6F8B2AF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8AC62CD"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7B59FC44" w14:textId="348DAB5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EF5F81" w14:textId="48122674"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электроснабжения ЦТП № 70, 95, КРП №1. Разработка проектной документации. </w:t>
            </w:r>
          </w:p>
        </w:tc>
        <w:tc>
          <w:tcPr>
            <w:tcW w:w="0" w:type="auto"/>
            <w:tcBorders>
              <w:top w:val="nil"/>
              <w:left w:val="nil"/>
              <w:bottom w:val="single" w:sz="4" w:space="0" w:color="auto"/>
              <w:right w:val="single" w:sz="4" w:space="0" w:color="auto"/>
            </w:tcBorders>
            <w:shd w:val="clear" w:color="auto" w:fill="auto"/>
            <w:vAlign w:val="center"/>
            <w:hideMark/>
          </w:tcPr>
          <w:p w14:paraId="4B2F7B4E" w14:textId="48FCA3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9A35F3" w14:textId="1F0E727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14AA94" w14:textId="084AE26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E0E0F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1209,93</w:t>
            </w:r>
          </w:p>
        </w:tc>
        <w:tc>
          <w:tcPr>
            <w:tcW w:w="0" w:type="auto"/>
            <w:tcBorders>
              <w:top w:val="nil"/>
              <w:left w:val="nil"/>
              <w:bottom w:val="single" w:sz="4" w:space="0" w:color="auto"/>
              <w:right w:val="single" w:sz="4" w:space="0" w:color="auto"/>
            </w:tcBorders>
            <w:shd w:val="clear" w:color="auto" w:fill="auto"/>
            <w:vAlign w:val="center"/>
            <w:hideMark/>
          </w:tcPr>
          <w:p w14:paraId="5723E8B4" w14:textId="3BDC5DB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A33455" w14:textId="1003F63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1B6CC7" w14:textId="030999C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290E93" w14:textId="225D8CE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20CFAE" w14:textId="79F2A44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CC1B7B" w14:textId="6C95110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470C49" w14:textId="2DBB46A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AF14C0" w14:textId="04918FE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BBE77C" w14:textId="5F49EBE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748C002A"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2DD40008" w14:textId="39F302E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573BBF" w14:textId="462FAB86"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ЦТП №97, ПС-2. Разработка проектной документации.</w:t>
            </w:r>
          </w:p>
        </w:tc>
        <w:tc>
          <w:tcPr>
            <w:tcW w:w="0" w:type="auto"/>
            <w:tcBorders>
              <w:top w:val="nil"/>
              <w:left w:val="nil"/>
              <w:bottom w:val="single" w:sz="4" w:space="0" w:color="auto"/>
              <w:right w:val="single" w:sz="4" w:space="0" w:color="auto"/>
            </w:tcBorders>
            <w:shd w:val="clear" w:color="auto" w:fill="auto"/>
            <w:vAlign w:val="center"/>
            <w:hideMark/>
          </w:tcPr>
          <w:p w14:paraId="059BF019" w14:textId="31EBE11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569D2A" w14:textId="4127504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D822EE" w14:textId="1C407A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C0FA0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1181,75</w:t>
            </w:r>
          </w:p>
        </w:tc>
        <w:tc>
          <w:tcPr>
            <w:tcW w:w="0" w:type="auto"/>
            <w:tcBorders>
              <w:top w:val="nil"/>
              <w:left w:val="nil"/>
              <w:bottom w:val="single" w:sz="4" w:space="0" w:color="auto"/>
              <w:right w:val="single" w:sz="4" w:space="0" w:color="auto"/>
            </w:tcBorders>
            <w:shd w:val="clear" w:color="auto" w:fill="auto"/>
            <w:vAlign w:val="center"/>
            <w:hideMark/>
          </w:tcPr>
          <w:p w14:paraId="3B4491DF" w14:textId="709939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9CDBBF" w14:textId="413ACA0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A71005" w14:textId="07644FC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1E5D4B" w14:textId="2E551661"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EDD90B" w14:textId="11484A9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AC49D3" w14:textId="1D62B4B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98DA6E" w14:textId="6EBC726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0058F9" w14:textId="4E7CC42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6205F9" w14:textId="237E395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20C14A2E" w14:textId="77777777" w:rsidTr="004471DA">
        <w:trPr>
          <w:trHeight w:val="765"/>
        </w:trPr>
        <w:tc>
          <w:tcPr>
            <w:tcW w:w="0" w:type="auto"/>
            <w:tcBorders>
              <w:top w:val="nil"/>
              <w:left w:val="single" w:sz="4" w:space="0" w:color="auto"/>
              <w:bottom w:val="single" w:sz="4" w:space="0" w:color="auto"/>
              <w:right w:val="single" w:sz="4" w:space="0" w:color="auto"/>
            </w:tcBorders>
            <w:vAlign w:val="center"/>
          </w:tcPr>
          <w:p w14:paraId="0506E6FC" w14:textId="3AC2E05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002.02.07.128</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EF3BE0" w14:textId="39121045"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 xml:space="preserve">Модернизация электроснабжения ЦТП №97, ПС-2. Замена устаревшей защитной и коммутационной аппаратуры на современную, ВРУ, замена алюминиевых кабельных линий. </w:t>
            </w:r>
          </w:p>
        </w:tc>
        <w:tc>
          <w:tcPr>
            <w:tcW w:w="0" w:type="auto"/>
            <w:tcBorders>
              <w:top w:val="nil"/>
              <w:left w:val="nil"/>
              <w:bottom w:val="single" w:sz="4" w:space="0" w:color="auto"/>
              <w:right w:val="single" w:sz="4" w:space="0" w:color="auto"/>
            </w:tcBorders>
            <w:shd w:val="clear" w:color="auto" w:fill="auto"/>
            <w:vAlign w:val="center"/>
            <w:hideMark/>
          </w:tcPr>
          <w:p w14:paraId="29D8DA84" w14:textId="3C6A1C9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43C122" w14:textId="4DD794D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55249E" w14:textId="6276AB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6AB790" w14:textId="7D8F66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10D3F3" w14:textId="0161FC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9FD37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3011,47</w:t>
            </w:r>
          </w:p>
        </w:tc>
        <w:tc>
          <w:tcPr>
            <w:tcW w:w="0" w:type="auto"/>
            <w:tcBorders>
              <w:top w:val="nil"/>
              <w:left w:val="nil"/>
              <w:bottom w:val="single" w:sz="4" w:space="0" w:color="auto"/>
              <w:right w:val="single" w:sz="4" w:space="0" w:color="auto"/>
            </w:tcBorders>
            <w:shd w:val="clear" w:color="auto" w:fill="auto"/>
            <w:vAlign w:val="center"/>
            <w:hideMark/>
          </w:tcPr>
          <w:p w14:paraId="157F5871" w14:textId="272CCA5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097FA" w14:textId="7C5B8BC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83431C" w14:textId="5F0F2A2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B27B97" w14:textId="63D0E0F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3C1158" w14:textId="5F53A33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722D5E" w14:textId="26AA8C3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43452B" w14:textId="77D1FC2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6A46E3DA" w14:textId="77777777" w:rsidTr="004471DA">
        <w:trPr>
          <w:trHeight w:val="765"/>
        </w:trPr>
        <w:tc>
          <w:tcPr>
            <w:tcW w:w="0" w:type="auto"/>
            <w:tcBorders>
              <w:top w:val="nil"/>
              <w:left w:val="single" w:sz="4" w:space="0" w:color="auto"/>
              <w:bottom w:val="single" w:sz="4" w:space="0" w:color="auto"/>
              <w:right w:val="single" w:sz="4" w:space="0" w:color="auto"/>
            </w:tcBorders>
            <w:vAlign w:val="center"/>
          </w:tcPr>
          <w:p w14:paraId="1DEC6CDD" w14:textId="61241DB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002.02.07.129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478C18" w14:textId="74D802B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Модернизация электроснабжения ЦТП № 70, 95, КРП №1. Замена устаревшей защитной и коммутационной аппаратуры на современную, ВРУ, замена алюминиевых кабельных линий. эффективности организаций осуществляющих регулярные виды деятельности.</w:t>
            </w:r>
          </w:p>
        </w:tc>
        <w:tc>
          <w:tcPr>
            <w:tcW w:w="0" w:type="auto"/>
            <w:tcBorders>
              <w:top w:val="nil"/>
              <w:left w:val="nil"/>
              <w:bottom w:val="single" w:sz="4" w:space="0" w:color="auto"/>
              <w:right w:val="single" w:sz="4" w:space="0" w:color="auto"/>
            </w:tcBorders>
            <w:shd w:val="clear" w:color="auto" w:fill="auto"/>
            <w:vAlign w:val="center"/>
            <w:hideMark/>
          </w:tcPr>
          <w:p w14:paraId="7DD65632" w14:textId="4DC2A29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5C86F" w14:textId="3EE4F0B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D6FF00" w14:textId="6FF2B51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017112" w14:textId="4D19A6F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5BCA1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3741,62</w:t>
            </w:r>
          </w:p>
        </w:tc>
        <w:tc>
          <w:tcPr>
            <w:tcW w:w="0" w:type="auto"/>
            <w:tcBorders>
              <w:top w:val="nil"/>
              <w:left w:val="nil"/>
              <w:bottom w:val="single" w:sz="4" w:space="0" w:color="auto"/>
              <w:right w:val="single" w:sz="4" w:space="0" w:color="auto"/>
            </w:tcBorders>
            <w:shd w:val="clear" w:color="auto" w:fill="auto"/>
            <w:vAlign w:val="center"/>
            <w:hideMark/>
          </w:tcPr>
          <w:p w14:paraId="4B645BEC" w14:textId="6C28394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2753D5" w14:textId="5E2B802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C8102F" w14:textId="45DFA3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21B3F1" w14:textId="2F7EBF2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00E85C" w14:textId="2C78130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DEFA06" w14:textId="158002C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2A8189" w14:textId="6AF6C449"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B837F1" w14:textId="17D50F5F"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00D27BFB" w14:textId="77777777" w:rsidTr="004471DA">
        <w:trPr>
          <w:trHeight w:val="765"/>
        </w:trPr>
        <w:tc>
          <w:tcPr>
            <w:tcW w:w="0" w:type="auto"/>
            <w:tcBorders>
              <w:top w:val="nil"/>
              <w:left w:val="single" w:sz="4" w:space="0" w:color="auto"/>
              <w:bottom w:val="single" w:sz="4" w:space="0" w:color="auto"/>
              <w:right w:val="single" w:sz="4" w:space="0" w:color="auto"/>
            </w:tcBorders>
            <w:vAlign w:val="center"/>
          </w:tcPr>
          <w:p w14:paraId="68092E4D" w14:textId="4195390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002.02.08.000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A01117" w14:textId="12191A0D" w:rsidR="004471DA" w:rsidRPr="007D1593" w:rsidRDefault="004471DA" w:rsidP="004471DA">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Группа проектов 8 «Реконструкция тепловых сетей с увеличением диаметра для обеспечения подкючения перспективных абонентов и переключения существующей тепловой нагрузки», в т.ч.:</w:t>
            </w:r>
          </w:p>
        </w:tc>
        <w:tc>
          <w:tcPr>
            <w:tcW w:w="0" w:type="auto"/>
            <w:tcBorders>
              <w:top w:val="nil"/>
              <w:left w:val="nil"/>
              <w:bottom w:val="single" w:sz="4" w:space="0" w:color="auto"/>
              <w:right w:val="single" w:sz="4" w:space="0" w:color="auto"/>
            </w:tcBorders>
            <w:shd w:val="clear" w:color="auto" w:fill="auto"/>
            <w:vAlign w:val="center"/>
            <w:hideMark/>
          </w:tcPr>
          <w:p w14:paraId="63BC7299" w14:textId="63BB63E2"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855037" w14:textId="26F3D408"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6338C1" w14:textId="731A0534"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8517BC" w14:textId="484694F9"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EC560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4AADE08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0B8B708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7F691B4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7E482EA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2E85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07BDB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07436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B2437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39DAD0C8" w14:textId="77777777" w:rsidTr="000D0210">
        <w:trPr>
          <w:trHeight w:val="300"/>
        </w:trPr>
        <w:tc>
          <w:tcPr>
            <w:tcW w:w="0" w:type="auto"/>
            <w:tcBorders>
              <w:top w:val="nil"/>
              <w:left w:val="single" w:sz="4" w:space="0" w:color="auto"/>
              <w:bottom w:val="single" w:sz="4" w:space="0" w:color="auto"/>
              <w:right w:val="single" w:sz="4" w:space="0" w:color="auto"/>
            </w:tcBorders>
          </w:tcPr>
          <w:p w14:paraId="5C0739A9"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EB008F" w14:textId="4342280C"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43814684" w14:textId="56CE02AD"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B0FC1" w14:textId="3849881B"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184084" w14:textId="77F744CE"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700D40" w14:textId="64177A3C"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B92F7D"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4E5F7CB7"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40405C0F"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001894A7"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4A0B7F0B"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15A190"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E3ED3F"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118539"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308E96"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4471DA" w:rsidRPr="007D1593" w14:paraId="6E10B5AB" w14:textId="77777777" w:rsidTr="004471DA">
        <w:trPr>
          <w:trHeight w:val="1275"/>
        </w:trPr>
        <w:tc>
          <w:tcPr>
            <w:tcW w:w="0" w:type="auto"/>
            <w:tcBorders>
              <w:top w:val="nil"/>
              <w:left w:val="single" w:sz="4" w:space="0" w:color="auto"/>
              <w:bottom w:val="single" w:sz="4" w:space="0" w:color="auto"/>
              <w:right w:val="single" w:sz="4" w:space="0" w:color="auto"/>
            </w:tcBorders>
            <w:vAlign w:val="center"/>
          </w:tcPr>
          <w:p w14:paraId="43B5C330" w14:textId="7A87CBB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002.02.08.001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885CA7" w14:textId="1C3BF86A"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Реконструкция магистральной тепловой сети для переключения тепловой нагрузки от котельной К-45 (мкр. 35, 35А) и подключения перспективной тепловой нагрузки 51 мкр. Реконструкция участка тепловой сети от 1ТК13 (УТ-4) до 1ТК40 с 2Ду 700 мм на 2Лу 800 мм протяженностью 1330 м. Реконструкция участка тепловой сети от 1ТК40 до 1ТК42 с 2Ду 500 мм на 2Лу 700 мм протяженностью 630 м.</w:t>
            </w:r>
          </w:p>
        </w:tc>
        <w:tc>
          <w:tcPr>
            <w:tcW w:w="0" w:type="auto"/>
            <w:tcBorders>
              <w:top w:val="nil"/>
              <w:left w:val="nil"/>
              <w:bottom w:val="single" w:sz="4" w:space="0" w:color="auto"/>
              <w:right w:val="single" w:sz="4" w:space="0" w:color="auto"/>
            </w:tcBorders>
            <w:shd w:val="clear" w:color="auto" w:fill="auto"/>
            <w:vAlign w:val="center"/>
            <w:hideMark/>
          </w:tcPr>
          <w:p w14:paraId="7C573DE5" w14:textId="73B9431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EE621E" w14:textId="255077E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36F058" w14:textId="1B1537D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AF1279" w14:textId="180BA87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646FC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76209AC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5BDF9A30"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2C2B1D0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138342,18</w:t>
            </w:r>
          </w:p>
        </w:tc>
        <w:tc>
          <w:tcPr>
            <w:tcW w:w="0" w:type="auto"/>
            <w:tcBorders>
              <w:top w:val="nil"/>
              <w:left w:val="nil"/>
              <w:bottom w:val="single" w:sz="4" w:space="0" w:color="auto"/>
              <w:right w:val="single" w:sz="4" w:space="0" w:color="auto"/>
            </w:tcBorders>
            <w:shd w:val="clear" w:color="auto" w:fill="auto"/>
            <w:vAlign w:val="center"/>
            <w:hideMark/>
          </w:tcPr>
          <w:p w14:paraId="0D0627A2" w14:textId="124ABF0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2B3643" w14:textId="588EB180"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CD7BF5" w14:textId="753C6C6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195B1D" w14:textId="2A18147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C96410" w14:textId="78D52FA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164D5EA0"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3C842CA" w14:textId="469FDC5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002.02.09.000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1644A1" w14:textId="2F0DE99F" w:rsidR="004471DA" w:rsidRPr="007D1593" w:rsidRDefault="004471DA" w:rsidP="004471DA">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Группа проектов 9 «Строительство тепловых сетей для обеспечения подкючения перспективных абонентов и переключения существующей тепловой нагрузки», в т.ч.:</w:t>
            </w:r>
          </w:p>
        </w:tc>
        <w:tc>
          <w:tcPr>
            <w:tcW w:w="0" w:type="auto"/>
            <w:tcBorders>
              <w:top w:val="nil"/>
              <w:left w:val="nil"/>
              <w:bottom w:val="single" w:sz="4" w:space="0" w:color="auto"/>
              <w:right w:val="single" w:sz="4" w:space="0" w:color="auto"/>
            </w:tcBorders>
            <w:shd w:val="clear" w:color="auto" w:fill="auto"/>
            <w:vAlign w:val="center"/>
            <w:hideMark/>
          </w:tcPr>
          <w:p w14:paraId="7B53905A" w14:textId="25921C7F"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D5D1EB" w14:textId="715BED4E"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E2FCB6" w14:textId="6EABB9E0"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05B1E1" w14:textId="4D06BFFC"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85BD7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22274,98</w:t>
            </w:r>
          </w:p>
        </w:tc>
        <w:tc>
          <w:tcPr>
            <w:tcW w:w="0" w:type="auto"/>
            <w:tcBorders>
              <w:top w:val="nil"/>
              <w:left w:val="nil"/>
              <w:bottom w:val="single" w:sz="4" w:space="0" w:color="auto"/>
              <w:right w:val="single" w:sz="4" w:space="0" w:color="auto"/>
            </w:tcBorders>
            <w:shd w:val="clear" w:color="auto" w:fill="auto"/>
            <w:vAlign w:val="center"/>
            <w:hideMark/>
          </w:tcPr>
          <w:p w14:paraId="35C21E9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22274,98</w:t>
            </w:r>
          </w:p>
        </w:tc>
        <w:tc>
          <w:tcPr>
            <w:tcW w:w="0" w:type="auto"/>
            <w:tcBorders>
              <w:top w:val="nil"/>
              <w:left w:val="nil"/>
              <w:bottom w:val="single" w:sz="4" w:space="0" w:color="auto"/>
              <w:right w:val="single" w:sz="4" w:space="0" w:color="auto"/>
            </w:tcBorders>
            <w:shd w:val="clear" w:color="auto" w:fill="auto"/>
            <w:vAlign w:val="center"/>
            <w:hideMark/>
          </w:tcPr>
          <w:p w14:paraId="731CBF6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68105,50</w:t>
            </w:r>
          </w:p>
        </w:tc>
        <w:tc>
          <w:tcPr>
            <w:tcW w:w="0" w:type="auto"/>
            <w:tcBorders>
              <w:top w:val="nil"/>
              <w:left w:val="nil"/>
              <w:bottom w:val="single" w:sz="4" w:space="0" w:color="auto"/>
              <w:right w:val="single" w:sz="4" w:space="0" w:color="auto"/>
            </w:tcBorders>
            <w:shd w:val="clear" w:color="auto" w:fill="auto"/>
            <w:vAlign w:val="center"/>
            <w:hideMark/>
          </w:tcPr>
          <w:p w14:paraId="30E7BAD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68105,50</w:t>
            </w:r>
          </w:p>
        </w:tc>
        <w:tc>
          <w:tcPr>
            <w:tcW w:w="0" w:type="auto"/>
            <w:tcBorders>
              <w:top w:val="nil"/>
              <w:left w:val="nil"/>
              <w:bottom w:val="single" w:sz="4" w:space="0" w:color="auto"/>
              <w:right w:val="single" w:sz="4" w:space="0" w:color="auto"/>
            </w:tcBorders>
            <w:shd w:val="clear" w:color="auto" w:fill="auto"/>
            <w:vAlign w:val="center"/>
            <w:hideMark/>
          </w:tcPr>
          <w:p w14:paraId="44F8B89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CDEF1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5B143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232BF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598B9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0D0210" w:rsidRPr="007D1593" w14:paraId="257B6100" w14:textId="77777777" w:rsidTr="000D0210">
        <w:trPr>
          <w:trHeight w:val="300"/>
        </w:trPr>
        <w:tc>
          <w:tcPr>
            <w:tcW w:w="0" w:type="auto"/>
            <w:tcBorders>
              <w:top w:val="nil"/>
              <w:left w:val="single" w:sz="4" w:space="0" w:color="auto"/>
              <w:bottom w:val="single" w:sz="4" w:space="0" w:color="auto"/>
              <w:right w:val="single" w:sz="4" w:space="0" w:color="auto"/>
            </w:tcBorders>
          </w:tcPr>
          <w:p w14:paraId="31F5D2DC" w14:textId="77777777" w:rsidR="000D0210" w:rsidRPr="007D1593" w:rsidRDefault="000D0210" w:rsidP="000D0210">
            <w:pPr>
              <w:widowControl/>
              <w:adjustRightInd/>
              <w:spacing w:before="0" w:after="0"/>
              <w:ind w:firstLine="0"/>
              <w:jc w:val="left"/>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33E523" w14:textId="74B72AE7"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СГМУП «ГТС»</w:t>
            </w:r>
          </w:p>
        </w:tc>
        <w:tc>
          <w:tcPr>
            <w:tcW w:w="0" w:type="auto"/>
            <w:tcBorders>
              <w:top w:val="nil"/>
              <w:left w:val="nil"/>
              <w:bottom w:val="single" w:sz="4" w:space="0" w:color="auto"/>
              <w:right w:val="single" w:sz="4" w:space="0" w:color="auto"/>
            </w:tcBorders>
            <w:shd w:val="clear" w:color="auto" w:fill="auto"/>
            <w:vAlign w:val="center"/>
            <w:hideMark/>
          </w:tcPr>
          <w:p w14:paraId="2EEA2E5B" w14:textId="16FFF8E5"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012D33" w14:textId="74FC3491"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2FFD0E" w14:textId="0A79948B"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0BE1C4" w14:textId="75444154"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E11AC3"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22274,98</w:t>
            </w:r>
          </w:p>
        </w:tc>
        <w:tc>
          <w:tcPr>
            <w:tcW w:w="0" w:type="auto"/>
            <w:tcBorders>
              <w:top w:val="nil"/>
              <w:left w:val="nil"/>
              <w:bottom w:val="single" w:sz="4" w:space="0" w:color="auto"/>
              <w:right w:val="single" w:sz="4" w:space="0" w:color="auto"/>
            </w:tcBorders>
            <w:shd w:val="clear" w:color="auto" w:fill="auto"/>
            <w:vAlign w:val="center"/>
            <w:hideMark/>
          </w:tcPr>
          <w:p w14:paraId="3DCC564C"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22274,98</w:t>
            </w:r>
          </w:p>
        </w:tc>
        <w:tc>
          <w:tcPr>
            <w:tcW w:w="0" w:type="auto"/>
            <w:tcBorders>
              <w:top w:val="nil"/>
              <w:left w:val="nil"/>
              <w:bottom w:val="single" w:sz="4" w:space="0" w:color="auto"/>
              <w:right w:val="single" w:sz="4" w:space="0" w:color="auto"/>
            </w:tcBorders>
            <w:shd w:val="clear" w:color="auto" w:fill="auto"/>
            <w:vAlign w:val="center"/>
            <w:hideMark/>
          </w:tcPr>
          <w:p w14:paraId="631788EF"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68105,50</w:t>
            </w:r>
          </w:p>
        </w:tc>
        <w:tc>
          <w:tcPr>
            <w:tcW w:w="0" w:type="auto"/>
            <w:tcBorders>
              <w:top w:val="nil"/>
              <w:left w:val="nil"/>
              <w:bottom w:val="single" w:sz="4" w:space="0" w:color="auto"/>
              <w:right w:val="single" w:sz="4" w:space="0" w:color="auto"/>
            </w:tcBorders>
            <w:shd w:val="clear" w:color="auto" w:fill="auto"/>
            <w:vAlign w:val="center"/>
            <w:hideMark/>
          </w:tcPr>
          <w:p w14:paraId="18ED252C"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68105,50</w:t>
            </w:r>
          </w:p>
        </w:tc>
        <w:tc>
          <w:tcPr>
            <w:tcW w:w="0" w:type="auto"/>
            <w:tcBorders>
              <w:top w:val="nil"/>
              <w:left w:val="nil"/>
              <w:bottom w:val="single" w:sz="4" w:space="0" w:color="auto"/>
              <w:right w:val="single" w:sz="4" w:space="0" w:color="auto"/>
            </w:tcBorders>
            <w:shd w:val="clear" w:color="auto" w:fill="auto"/>
            <w:vAlign w:val="center"/>
            <w:hideMark/>
          </w:tcPr>
          <w:p w14:paraId="5CB7D57C"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85E159"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22CB02"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D2BDA1"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1A247"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4471DA" w:rsidRPr="007D1593" w14:paraId="70CD0EA1" w14:textId="77777777" w:rsidTr="004471DA">
        <w:trPr>
          <w:trHeight w:val="1020"/>
        </w:trPr>
        <w:tc>
          <w:tcPr>
            <w:tcW w:w="0" w:type="auto"/>
            <w:tcBorders>
              <w:top w:val="nil"/>
              <w:left w:val="single" w:sz="4" w:space="0" w:color="auto"/>
              <w:bottom w:val="single" w:sz="4" w:space="0" w:color="auto"/>
              <w:right w:val="single" w:sz="4" w:space="0" w:color="auto"/>
            </w:tcBorders>
            <w:vAlign w:val="center"/>
          </w:tcPr>
          <w:p w14:paraId="29CFF14F" w14:textId="2B9A74B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002.02.09.001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45035D" w14:textId="3EA70DF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участков тепловой сети для переключения тепловой нагрузки от ко-тельной К-45 (мкр. 35, 35А) и подключения песпективной тепловой нагрузки 51 мкр. Диаметр 2Ду 500 мм протяженностью 729 м от Новой ТК (в районе Игоря Киртбая, 25) до новой ТК (по ул Игоря Киртбая, рядом с ЖК "Новин")</w:t>
            </w:r>
          </w:p>
        </w:tc>
        <w:tc>
          <w:tcPr>
            <w:tcW w:w="0" w:type="auto"/>
            <w:tcBorders>
              <w:top w:val="nil"/>
              <w:left w:val="nil"/>
              <w:bottom w:val="single" w:sz="4" w:space="0" w:color="auto"/>
              <w:right w:val="single" w:sz="4" w:space="0" w:color="auto"/>
            </w:tcBorders>
            <w:shd w:val="clear" w:color="auto" w:fill="auto"/>
            <w:vAlign w:val="center"/>
            <w:hideMark/>
          </w:tcPr>
          <w:p w14:paraId="379EA967" w14:textId="568B337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D5AB1C" w14:textId="35434BE8"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123115" w14:textId="71C3C2A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F1B94A" w14:textId="7E100D9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5E0A60" w14:textId="48E609E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C0CB15" w14:textId="3C160D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3BC60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68105,50</w:t>
            </w:r>
          </w:p>
        </w:tc>
        <w:tc>
          <w:tcPr>
            <w:tcW w:w="0" w:type="auto"/>
            <w:tcBorders>
              <w:top w:val="nil"/>
              <w:left w:val="nil"/>
              <w:bottom w:val="single" w:sz="4" w:space="0" w:color="auto"/>
              <w:right w:val="single" w:sz="4" w:space="0" w:color="auto"/>
            </w:tcBorders>
            <w:shd w:val="clear" w:color="auto" w:fill="auto"/>
            <w:vAlign w:val="center"/>
            <w:hideMark/>
          </w:tcPr>
          <w:p w14:paraId="4929263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68105,50</w:t>
            </w:r>
          </w:p>
        </w:tc>
        <w:tc>
          <w:tcPr>
            <w:tcW w:w="0" w:type="auto"/>
            <w:tcBorders>
              <w:top w:val="nil"/>
              <w:left w:val="nil"/>
              <w:bottom w:val="single" w:sz="4" w:space="0" w:color="auto"/>
              <w:right w:val="single" w:sz="4" w:space="0" w:color="auto"/>
            </w:tcBorders>
            <w:shd w:val="clear" w:color="auto" w:fill="auto"/>
            <w:vAlign w:val="center"/>
            <w:hideMark/>
          </w:tcPr>
          <w:p w14:paraId="4AAB780D" w14:textId="35139E8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29586D" w14:textId="4CB4E6D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320EEF" w14:textId="53080152"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73CFA5" w14:textId="75278A5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F1F191" w14:textId="08F4215A"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4471DA" w:rsidRPr="007D1593" w14:paraId="42CCEDB2"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4400791A" w14:textId="5F7D33A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002.02.09.002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B73738" w14:textId="29693419"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тепловой сети для переключения ЦТП ЦРБ и ЦТП-72 от котельной №3 на СГРЭС-1</w:t>
            </w:r>
          </w:p>
        </w:tc>
        <w:tc>
          <w:tcPr>
            <w:tcW w:w="0" w:type="auto"/>
            <w:tcBorders>
              <w:top w:val="nil"/>
              <w:left w:val="nil"/>
              <w:bottom w:val="single" w:sz="4" w:space="0" w:color="auto"/>
              <w:right w:val="single" w:sz="4" w:space="0" w:color="auto"/>
            </w:tcBorders>
            <w:shd w:val="clear" w:color="auto" w:fill="auto"/>
            <w:vAlign w:val="center"/>
            <w:hideMark/>
          </w:tcPr>
          <w:p w14:paraId="60CE1537" w14:textId="18B02E1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10CFD2" w14:textId="39E4411B"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019A41" w14:textId="04A2771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87B030" w14:textId="67C03FE4"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7F15F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22274,98</w:t>
            </w:r>
          </w:p>
        </w:tc>
        <w:tc>
          <w:tcPr>
            <w:tcW w:w="0" w:type="auto"/>
            <w:tcBorders>
              <w:top w:val="nil"/>
              <w:left w:val="nil"/>
              <w:bottom w:val="single" w:sz="4" w:space="0" w:color="auto"/>
              <w:right w:val="single" w:sz="4" w:space="0" w:color="auto"/>
            </w:tcBorders>
            <w:shd w:val="clear" w:color="auto" w:fill="auto"/>
            <w:vAlign w:val="center"/>
            <w:hideMark/>
          </w:tcPr>
          <w:p w14:paraId="7B79F67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22274,98</w:t>
            </w:r>
          </w:p>
        </w:tc>
        <w:tc>
          <w:tcPr>
            <w:tcW w:w="0" w:type="auto"/>
            <w:tcBorders>
              <w:top w:val="nil"/>
              <w:left w:val="nil"/>
              <w:bottom w:val="single" w:sz="4" w:space="0" w:color="auto"/>
              <w:right w:val="single" w:sz="4" w:space="0" w:color="auto"/>
            </w:tcBorders>
            <w:shd w:val="clear" w:color="auto" w:fill="auto"/>
            <w:vAlign w:val="center"/>
            <w:hideMark/>
          </w:tcPr>
          <w:p w14:paraId="10F26392" w14:textId="555FFC0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E28E36" w14:textId="5E55399D"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7693F8" w14:textId="06903366"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B176F94" w14:textId="6510911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205C7B" w14:textId="479B12AC"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889ABF" w14:textId="232818DE"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A576D8" w14:textId="544EC1F5"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r>
      <w:tr w:rsidR="000D0210" w:rsidRPr="007D1593" w14:paraId="7D9DF9ED"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6E7DC5BF"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C7AC77" w14:textId="6132A200" w:rsidR="000D0210" w:rsidRPr="007D1593" w:rsidRDefault="000D0210" w:rsidP="000D0210">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Проекты по строительству новых тепловых сетей для подключения перспективных абонентов  всего, в т.ч.</w:t>
            </w:r>
          </w:p>
        </w:tc>
        <w:tc>
          <w:tcPr>
            <w:tcW w:w="0" w:type="auto"/>
            <w:tcBorders>
              <w:top w:val="nil"/>
              <w:left w:val="nil"/>
              <w:bottom w:val="single" w:sz="4" w:space="0" w:color="auto"/>
              <w:right w:val="single" w:sz="4" w:space="0" w:color="auto"/>
            </w:tcBorders>
            <w:shd w:val="clear" w:color="auto" w:fill="auto"/>
            <w:vAlign w:val="center"/>
            <w:hideMark/>
          </w:tcPr>
          <w:p w14:paraId="69303329"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716808,74</w:t>
            </w:r>
          </w:p>
        </w:tc>
        <w:tc>
          <w:tcPr>
            <w:tcW w:w="0" w:type="auto"/>
            <w:tcBorders>
              <w:top w:val="nil"/>
              <w:left w:val="nil"/>
              <w:bottom w:val="single" w:sz="4" w:space="0" w:color="auto"/>
              <w:right w:val="single" w:sz="4" w:space="0" w:color="auto"/>
            </w:tcBorders>
            <w:shd w:val="clear" w:color="auto" w:fill="auto"/>
            <w:vAlign w:val="center"/>
            <w:hideMark/>
          </w:tcPr>
          <w:p w14:paraId="7927953E"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253029,36</w:t>
            </w:r>
          </w:p>
        </w:tc>
        <w:tc>
          <w:tcPr>
            <w:tcW w:w="0" w:type="auto"/>
            <w:tcBorders>
              <w:top w:val="nil"/>
              <w:left w:val="nil"/>
              <w:bottom w:val="single" w:sz="4" w:space="0" w:color="auto"/>
              <w:right w:val="single" w:sz="4" w:space="0" w:color="auto"/>
            </w:tcBorders>
            <w:shd w:val="clear" w:color="auto" w:fill="auto"/>
            <w:vAlign w:val="center"/>
            <w:hideMark/>
          </w:tcPr>
          <w:p w14:paraId="7E955432"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226611,61</w:t>
            </w:r>
          </w:p>
        </w:tc>
        <w:tc>
          <w:tcPr>
            <w:tcW w:w="0" w:type="auto"/>
            <w:tcBorders>
              <w:top w:val="nil"/>
              <w:left w:val="nil"/>
              <w:bottom w:val="single" w:sz="4" w:space="0" w:color="auto"/>
              <w:right w:val="single" w:sz="4" w:space="0" w:color="auto"/>
            </w:tcBorders>
            <w:shd w:val="clear" w:color="auto" w:fill="auto"/>
            <w:vAlign w:val="center"/>
            <w:hideMark/>
          </w:tcPr>
          <w:p w14:paraId="41CBF8ED"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160178,78</w:t>
            </w:r>
          </w:p>
        </w:tc>
        <w:tc>
          <w:tcPr>
            <w:tcW w:w="0" w:type="auto"/>
            <w:tcBorders>
              <w:top w:val="nil"/>
              <w:left w:val="nil"/>
              <w:bottom w:val="single" w:sz="4" w:space="0" w:color="auto"/>
              <w:right w:val="single" w:sz="4" w:space="0" w:color="auto"/>
            </w:tcBorders>
            <w:shd w:val="clear" w:color="auto" w:fill="auto"/>
            <w:vAlign w:val="center"/>
            <w:hideMark/>
          </w:tcPr>
          <w:p w14:paraId="49197231"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198368,90</w:t>
            </w:r>
          </w:p>
        </w:tc>
        <w:tc>
          <w:tcPr>
            <w:tcW w:w="0" w:type="auto"/>
            <w:tcBorders>
              <w:top w:val="nil"/>
              <w:left w:val="nil"/>
              <w:bottom w:val="single" w:sz="4" w:space="0" w:color="auto"/>
              <w:right w:val="single" w:sz="4" w:space="0" w:color="auto"/>
            </w:tcBorders>
            <w:shd w:val="clear" w:color="auto" w:fill="auto"/>
            <w:vAlign w:val="center"/>
            <w:hideMark/>
          </w:tcPr>
          <w:p w14:paraId="703E9053"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965092,73</w:t>
            </w:r>
          </w:p>
        </w:tc>
        <w:tc>
          <w:tcPr>
            <w:tcW w:w="0" w:type="auto"/>
            <w:tcBorders>
              <w:top w:val="nil"/>
              <w:left w:val="nil"/>
              <w:bottom w:val="single" w:sz="4" w:space="0" w:color="auto"/>
              <w:right w:val="single" w:sz="4" w:space="0" w:color="auto"/>
            </w:tcBorders>
            <w:shd w:val="clear" w:color="auto" w:fill="auto"/>
            <w:vAlign w:val="center"/>
            <w:hideMark/>
          </w:tcPr>
          <w:p w14:paraId="2B33A7C8"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451116,15</w:t>
            </w:r>
          </w:p>
        </w:tc>
        <w:tc>
          <w:tcPr>
            <w:tcW w:w="0" w:type="auto"/>
            <w:tcBorders>
              <w:top w:val="nil"/>
              <w:left w:val="nil"/>
              <w:bottom w:val="single" w:sz="4" w:space="0" w:color="auto"/>
              <w:right w:val="single" w:sz="4" w:space="0" w:color="auto"/>
            </w:tcBorders>
            <w:shd w:val="clear" w:color="auto" w:fill="auto"/>
            <w:vAlign w:val="center"/>
            <w:hideMark/>
          </w:tcPr>
          <w:p w14:paraId="77B85F39"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253039,75</w:t>
            </w:r>
          </w:p>
        </w:tc>
        <w:tc>
          <w:tcPr>
            <w:tcW w:w="0" w:type="auto"/>
            <w:tcBorders>
              <w:top w:val="nil"/>
              <w:left w:val="nil"/>
              <w:bottom w:val="single" w:sz="4" w:space="0" w:color="auto"/>
              <w:right w:val="single" w:sz="4" w:space="0" w:color="auto"/>
            </w:tcBorders>
            <w:shd w:val="clear" w:color="auto" w:fill="auto"/>
            <w:vAlign w:val="center"/>
            <w:hideMark/>
          </w:tcPr>
          <w:p w14:paraId="7729F70E"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791117,22</w:t>
            </w:r>
          </w:p>
        </w:tc>
        <w:tc>
          <w:tcPr>
            <w:tcW w:w="0" w:type="auto"/>
            <w:tcBorders>
              <w:top w:val="nil"/>
              <w:left w:val="nil"/>
              <w:bottom w:val="single" w:sz="4" w:space="0" w:color="auto"/>
              <w:right w:val="single" w:sz="4" w:space="0" w:color="auto"/>
            </w:tcBorders>
            <w:shd w:val="clear" w:color="auto" w:fill="auto"/>
            <w:vAlign w:val="center"/>
            <w:hideMark/>
          </w:tcPr>
          <w:p w14:paraId="1FF7BCEA"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261427,49</w:t>
            </w:r>
          </w:p>
        </w:tc>
        <w:tc>
          <w:tcPr>
            <w:tcW w:w="0" w:type="auto"/>
            <w:tcBorders>
              <w:top w:val="nil"/>
              <w:left w:val="nil"/>
              <w:bottom w:val="single" w:sz="4" w:space="0" w:color="auto"/>
              <w:right w:val="single" w:sz="4" w:space="0" w:color="auto"/>
            </w:tcBorders>
            <w:shd w:val="clear" w:color="auto" w:fill="auto"/>
            <w:vAlign w:val="center"/>
            <w:hideMark/>
          </w:tcPr>
          <w:p w14:paraId="7E1714FA"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307303,23</w:t>
            </w:r>
          </w:p>
        </w:tc>
        <w:tc>
          <w:tcPr>
            <w:tcW w:w="0" w:type="auto"/>
            <w:tcBorders>
              <w:top w:val="nil"/>
              <w:left w:val="nil"/>
              <w:bottom w:val="single" w:sz="4" w:space="0" w:color="auto"/>
              <w:right w:val="single" w:sz="4" w:space="0" w:color="auto"/>
            </w:tcBorders>
            <w:shd w:val="clear" w:color="auto" w:fill="auto"/>
            <w:vAlign w:val="center"/>
            <w:hideMark/>
          </w:tcPr>
          <w:p w14:paraId="568CAEF5"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143775,01</w:t>
            </w:r>
          </w:p>
        </w:tc>
        <w:tc>
          <w:tcPr>
            <w:tcW w:w="0" w:type="auto"/>
            <w:tcBorders>
              <w:top w:val="nil"/>
              <w:left w:val="nil"/>
              <w:bottom w:val="single" w:sz="4" w:space="0" w:color="auto"/>
              <w:right w:val="single" w:sz="4" w:space="0" w:color="auto"/>
            </w:tcBorders>
            <w:shd w:val="clear" w:color="auto" w:fill="auto"/>
            <w:vAlign w:val="center"/>
            <w:hideMark/>
          </w:tcPr>
          <w:p w14:paraId="6E20DBD2" w14:textId="77777777" w:rsidR="000D0210" w:rsidRPr="007D1593" w:rsidRDefault="000D0210"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4471DA" w:rsidRPr="007D1593" w14:paraId="0BD0EF23" w14:textId="77777777" w:rsidTr="004471DA">
        <w:trPr>
          <w:trHeight w:val="510"/>
        </w:trPr>
        <w:tc>
          <w:tcPr>
            <w:tcW w:w="0" w:type="auto"/>
            <w:tcBorders>
              <w:top w:val="nil"/>
              <w:left w:val="single" w:sz="4" w:space="0" w:color="auto"/>
              <w:bottom w:val="single" w:sz="4" w:space="0" w:color="auto"/>
              <w:right w:val="single" w:sz="4" w:space="0" w:color="auto"/>
            </w:tcBorders>
            <w:vAlign w:val="center"/>
          </w:tcPr>
          <w:p w14:paraId="387257A0" w14:textId="0AD2F893"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002.02.10.000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89F601" w14:textId="6A1811DE" w:rsidR="004471DA" w:rsidRPr="007D1593" w:rsidRDefault="004471DA" w:rsidP="004471DA">
            <w:pPr>
              <w:widowControl/>
              <w:adjustRightInd/>
              <w:spacing w:before="0" w:after="0"/>
              <w:ind w:firstLine="0"/>
              <w:jc w:val="left"/>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подгруппа проектов 10 «Строительство новых тепловых сетей для обеспечения перспективной тепловой нагрузки», в т.ч.:</w:t>
            </w:r>
          </w:p>
        </w:tc>
        <w:tc>
          <w:tcPr>
            <w:tcW w:w="0" w:type="auto"/>
            <w:tcBorders>
              <w:top w:val="nil"/>
              <w:left w:val="nil"/>
              <w:bottom w:val="single" w:sz="4" w:space="0" w:color="auto"/>
              <w:right w:val="single" w:sz="4" w:space="0" w:color="auto"/>
            </w:tcBorders>
            <w:shd w:val="clear" w:color="auto" w:fill="auto"/>
            <w:vAlign w:val="center"/>
            <w:hideMark/>
          </w:tcPr>
          <w:p w14:paraId="37AF566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716808,74</w:t>
            </w:r>
          </w:p>
        </w:tc>
        <w:tc>
          <w:tcPr>
            <w:tcW w:w="0" w:type="auto"/>
            <w:tcBorders>
              <w:top w:val="nil"/>
              <w:left w:val="nil"/>
              <w:bottom w:val="single" w:sz="4" w:space="0" w:color="auto"/>
              <w:right w:val="single" w:sz="4" w:space="0" w:color="auto"/>
            </w:tcBorders>
            <w:shd w:val="clear" w:color="auto" w:fill="auto"/>
            <w:vAlign w:val="center"/>
            <w:hideMark/>
          </w:tcPr>
          <w:p w14:paraId="5C92D00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253029,36</w:t>
            </w:r>
          </w:p>
        </w:tc>
        <w:tc>
          <w:tcPr>
            <w:tcW w:w="0" w:type="auto"/>
            <w:tcBorders>
              <w:top w:val="nil"/>
              <w:left w:val="nil"/>
              <w:bottom w:val="single" w:sz="4" w:space="0" w:color="auto"/>
              <w:right w:val="single" w:sz="4" w:space="0" w:color="auto"/>
            </w:tcBorders>
            <w:shd w:val="clear" w:color="auto" w:fill="auto"/>
            <w:vAlign w:val="center"/>
            <w:hideMark/>
          </w:tcPr>
          <w:p w14:paraId="0742E31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226611,61</w:t>
            </w:r>
          </w:p>
        </w:tc>
        <w:tc>
          <w:tcPr>
            <w:tcW w:w="0" w:type="auto"/>
            <w:tcBorders>
              <w:top w:val="nil"/>
              <w:left w:val="nil"/>
              <w:bottom w:val="single" w:sz="4" w:space="0" w:color="auto"/>
              <w:right w:val="single" w:sz="4" w:space="0" w:color="auto"/>
            </w:tcBorders>
            <w:shd w:val="clear" w:color="auto" w:fill="auto"/>
            <w:vAlign w:val="center"/>
            <w:hideMark/>
          </w:tcPr>
          <w:p w14:paraId="2C0E1D8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160178,78</w:t>
            </w:r>
          </w:p>
        </w:tc>
        <w:tc>
          <w:tcPr>
            <w:tcW w:w="0" w:type="auto"/>
            <w:tcBorders>
              <w:top w:val="nil"/>
              <w:left w:val="nil"/>
              <w:bottom w:val="single" w:sz="4" w:space="0" w:color="auto"/>
              <w:right w:val="single" w:sz="4" w:space="0" w:color="auto"/>
            </w:tcBorders>
            <w:shd w:val="clear" w:color="auto" w:fill="auto"/>
            <w:vAlign w:val="center"/>
            <w:hideMark/>
          </w:tcPr>
          <w:p w14:paraId="348FA4C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198368,90</w:t>
            </w:r>
          </w:p>
        </w:tc>
        <w:tc>
          <w:tcPr>
            <w:tcW w:w="0" w:type="auto"/>
            <w:tcBorders>
              <w:top w:val="nil"/>
              <w:left w:val="nil"/>
              <w:bottom w:val="single" w:sz="4" w:space="0" w:color="auto"/>
              <w:right w:val="single" w:sz="4" w:space="0" w:color="auto"/>
            </w:tcBorders>
            <w:shd w:val="clear" w:color="auto" w:fill="auto"/>
            <w:vAlign w:val="center"/>
            <w:hideMark/>
          </w:tcPr>
          <w:p w14:paraId="05B12CE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965092,73</w:t>
            </w:r>
          </w:p>
        </w:tc>
        <w:tc>
          <w:tcPr>
            <w:tcW w:w="0" w:type="auto"/>
            <w:tcBorders>
              <w:top w:val="nil"/>
              <w:left w:val="nil"/>
              <w:bottom w:val="single" w:sz="4" w:space="0" w:color="auto"/>
              <w:right w:val="single" w:sz="4" w:space="0" w:color="auto"/>
            </w:tcBorders>
            <w:shd w:val="clear" w:color="auto" w:fill="auto"/>
            <w:vAlign w:val="center"/>
            <w:hideMark/>
          </w:tcPr>
          <w:p w14:paraId="79136B42"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451116,15</w:t>
            </w:r>
          </w:p>
        </w:tc>
        <w:tc>
          <w:tcPr>
            <w:tcW w:w="0" w:type="auto"/>
            <w:tcBorders>
              <w:top w:val="nil"/>
              <w:left w:val="nil"/>
              <w:bottom w:val="single" w:sz="4" w:space="0" w:color="auto"/>
              <w:right w:val="single" w:sz="4" w:space="0" w:color="auto"/>
            </w:tcBorders>
            <w:shd w:val="clear" w:color="auto" w:fill="auto"/>
            <w:vAlign w:val="center"/>
            <w:hideMark/>
          </w:tcPr>
          <w:p w14:paraId="7906B3AA"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253039,75</w:t>
            </w:r>
          </w:p>
        </w:tc>
        <w:tc>
          <w:tcPr>
            <w:tcW w:w="0" w:type="auto"/>
            <w:tcBorders>
              <w:top w:val="nil"/>
              <w:left w:val="nil"/>
              <w:bottom w:val="single" w:sz="4" w:space="0" w:color="auto"/>
              <w:right w:val="single" w:sz="4" w:space="0" w:color="auto"/>
            </w:tcBorders>
            <w:shd w:val="clear" w:color="auto" w:fill="auto"/>
            <w:vAlign w:val="center"/>
            <w:hideMark/>
          </w:tcPr>
          <w:p w14:paraId="1127882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791117,22</w:t>
            </w:r>
          </w:p>
        </w:tc>
        <w:tc>
          <w:tcPr>
            <w:tcW w:w="0" w:type="auto"/>
            <w:tcBorders>
              <w:top w:val="nil"/>
              <w:left w:val="nil"/>
              <w:bottom w:val="single" w:sz="4" w:space="0" w:color="auto"/>
              <w:right w:val="single" w:sz="4" w:space="0" w:color="auto"/>
            </w:tcBorders>
            <w:shd w:val="clear" w:color="auto" w:fill="auto"/>
            <w:vAlign w:val="center"/>
            <w:hideMark/>
          </w:tcPr>
          <w:p w14:paraId="349F22B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261427,49</w:t>
            </w:r>
          </w:p>
        </w:tc>
        <w:tc>
          <w:tcPr>
            <w:tcW w:w="0" w:type="auto"/>
            <w:tcBorders>
              <w:top w:val="nil"/>
              <w:left w:val="nil"/>
              <w:bottom w:val="single" w:sz="4" w:space="0" w:color="auto"/>
              <w:right w:val="single" w:sz="4" w:space="0" w:color="auto"/>
            </w:tcBorders>
            <w:shd w:val="clear" w:color="auto" w:fill="auto"/>
            <w:vAlign w:val="center"/>
            <w:hideMark/>
          </w:tcPr>
          <w:p w14:paraId="58030165"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307303,23</w:t>
            </w:r>
          </w:p>
        </w:tc>
        <w:tc>
          <w:tcPr>
            <w:tcW w:w="0" w:type="auto"/>
            <w:tcBorders>
              <w:top w:val="nil"/>
              <w:left w:val="nil"/>
              <w:bottom w:val="single" w:sz="4" w:space="0" w:color="auto"/>
              <w:right w:val="single" w:sz="4" w:space="0" w:color="auto"/>
            </w:tcBorders>
            <w:shd w:val="clear" w:color="auto" w:fill="auto"/>
            <w:vAlign w:val="center"/>
            <w:hideMark/>
          </w:tcPr>
          <w:p w14:paraId="06596DC4"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143775,01</w:t>
            </w:r>
          </w:p>
        </w:tc>
        <w:tc>
          <w:tcPr>
            <w:tcW w:w="0" w:type="auto"/>
            <w:tcBorders>
              <w:top w:val="nil"/>
              <w:left w:val="nil"/>
              <w:bottom w:val="single" w:sz="4" w:space="0" w:color="auto"/>
              <w:right w:val="single" w:sz="4" w:space="0" w:color="auto"/>
            </w:tcBorders>
            <w:shd w:val="clear" w:color="auto" w:fill="auto"/>
            <w:vAlign w:val="center"/>
            <w:hideMark/>
          </w:tcPr>
          <w:p w14:paraId="2FD4A529"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b/>
                <w:spacing w:val="0"/>
                <w:sz w:val="18"/>
                <w:szCs w:val="18"/>
                <w:lang w:eastAsia="ru-RU"/>
              </w:rPr>
            </w:pPr>
            <w:r w:rsidRPr="007D1593">
              <w:rPr>
                <w:rFonts w:ascii="Times New Roman" w:eastAsia="Times New Roman" w:hAnsi="Times New Roman"/>
                <w:b/>
                <w:spacing w:val="0"/>
                <w:sz w:val="18"/>
                <w:szCs w:val="18"/>
                <w:lang w:eastAsia="ru-RU"/>
              </w:rPr>
              <w:t>0,00</w:t>
            </w:r>
          </w:p>
        </w:tc>
      </w:tr>
      <w:tr w:rsidR="004471DA" w:rsidRPr="007D1593" w14:paraId="7031F07E" w14:textId="77777777" w:rsidTr="004471DA">
        <w:trPr>
          <w:trHeight w:val="300"/>
        </w:trPr>
        <w:tc>
          <w:tcPr>
            <w:tcW w:w="0" w:type="auto"/>
            <w:tcBorders>
              <w:top w:val="nil"/>
              <w:left w:val="single" w:sz="4" w:space="0" w:color="auto"/>
              <w:bottom w:val="single" w:sz="4" w:space="0" w:color="auto"/>
              <w:right w:val="single" w:sz="4" w:space="0" w:color="auto"/>
            </w:tcBorders>
            <w:vAlign w:val="center"/>
          </w:tcPr>
          <w:p w14:paraId="151F1D4F" w14:textId="5A96C39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002.02.10.001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72D200" w14:textId="15987722" w:rsidR="004471DA" w:rsidRPr="007D1593" w:rsidRDefault="004471DA" w:rsidP="004471DA">
            <w:pPr>
              <w:widowControl/>
              <w:adjustRightInd/>
              <w:spacing w:before="0" w:after="0"/>
              <w:ind w:firstLine="0"/>
              <w:jc w:val="left"/>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Строительство новых тепловых сетей для подключения перспективных потребителей</w:t>
            </w:r>
          </w:p>
        </w:tc>
        <w:tc>
          <w:tcPr>
            <w:tcW w:w="0" w:type="auto"/>
            <w:tcBorders>
              <w:top w:val="nil"/>
              <w:left w:val="nil"/>
              <w:bottom w:val="single" w:sz="4" w:space="0" w:color="auto"/>
              <w:right w:val="single" w:sz="4" w:space="0" w:color="auto"/>
            </w:tcBorders>
            <w:shd w:val="clear" w:color="auto" w:fill="auto"/>
            <w:vAlign w:val="center"/>
            <w:hideMark/>
          </w:tcPr>
          <w:p w14:paraId="74EF445B"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716808,74</w:t>
            </w:r>
          </w:p>
        </w:tc>
        <w:tc>
          <w:tcPr>
            <w:tcW w:w="0" w:type="auto"/>
            <w:tcBorders>
              <w:top w:val="nil"/>
              <w:left w:val="nil"/>
              <w:bottom w:val="single" w:sz="4" w:space="0" w:color="auto"/>
              <w:right w:val="single" w:sz="4" w:space="0" w:color="auto"/>
            </w:tcBorders>
            <w:shd w:val="clear" w:color="auto" w:fill="auto"/>
            <w:vAlign w:val="center"/>
            <w:hideMark/>
          </w:tcPr>
          <w:p w14:paraId="1A1E48A7"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253029,36</w:t>
            </w:r>
          </w:p>
        </w:tc>
        <w:tc>
          <w:tcPr>
            <w:tcW w:w="0" w:type="auto"/>
            <w:tcBorders>
              <w:top w:val="nil"/>
              <w:left w:val="nil"/>
              <w:bottom w:val="single" w:sz="4" w:space="0" w:color="auto"/>
              <w:right w:val="single" w:sz="4" w:space="0" w:color="auto"/>
            </w:tcBorders>
            <w:shd w:val="clear" w:color="auto" w:fill="auto"/>
            <w:vAlign w:val="center"/>
            <w:hideMark/>
          </w:tcPr>
          <w:p w14:paraId="16D5F03C"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226611,61</w:t>
            </w:r>
          </w:p>
        </w:tc>
        <w:tc>
          <w:tcPr>
            <w:tcW w:w="0" w:type="auto"/>
            <w:tcBorders>
              <w:top w:val="nil"/>
              <w:left w:val="nil"/>
              <w:bottom w:val="single" w:sz="4" w:space="0" w:color="auto"/>
              <w:right w:val="single" w:sz="4" w:space="0" w:color="auto"/>
            </w:tcBorders>
            <w:shd w:val="clear" w:color="auto" w:fill="auto"/>
            <w:vAlign w:val="center"/>
            <w:hideMark/>
          </w:tcPr>
          <w:p w14:paraId="286DDECD"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160178,78</w:t>
            </w:r>
          </w:p>
        </w:tc>
        <w:tc>
          <w:tcPr>
            <w:tcW w:w="0" w:type="auto"/>
            <w:tcBorders>
              <w:top w:val="nil"/>
              <w:left w:val="nil"/>
              <w:bottom w:val="single" w:sz="4" w:space="0" w:color="auto"/>
              <w:right w:val="single" w:sz="4" w:space="0" w:color="auto"/>
            </w:tcBorders>
            <w:shd w:val="clear" w:color="auto" w:fill="auto"/>
            <w:vAlign w:val="center"/>
            <w:hideMark/>
          </w:tcPr>
          <w:p w14:paraId="1A09305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198368,90</w:t>
            </w:r>
          </w:p>
        </w:tc>
        <w:tc>
          <w:tcPr>
            <w:tcW w:w="0" w:type="auto"/>
            <w:tcBorders>
              <w:top w:val="nil"/>
              <w:left w:val="nil"/>
              <w:bottom w:val="single" w:sz="4" w:space="0" w:color="auto"/>
              <w:right w:val="single" w:sz="4" w:space="0" w:color="auto"/>
            </w:tcBorders>
            <w:shd w:val="clear" w:color="auto" w:fill="auto"/>
            <w:vAlign w:val="center"/>
            <w:hideMark/>
          </w:tcPr>
          <w:p w14:paraId="6D917471"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965092,73</w:t>
            </w:r>
          </w:p>
        </w:tc>
        <w:tc>
          <w:tcPr>
            <w:tcW w:w="0" w:type="auto"/>
            <w:tcBorders>
              <w:top w:val="nil"/>
              <w:left w:val="nil"/>
              <w:bottom w:val="single" w:sz="4" w:space="0" w:color="auto"/>
              <w:right w:val="single" w:sz="4" w:space="0" w:color="auto"/>
            </w:tcBorders>
            <w:shd w:val="clear" w:color="auto" w:fill="auto"/>
            <w:vAlign w:val="center"/>
            <w:hideMark/>
          </w:tcPr>
          <w:p w14:paraId="002CFB48"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451116,15</w:t>
            </w:r>
          </w:p>
        </w:tc>
        <w:tc>
          <w:tcPr>
            <w:tcW w:w="0" w:type="auto"/>
            <w:tcBorders>
              <w:top w:val="nil"/>
              <w:left w:val="nil"/>
              <w:bottom w:val="single" w:sz="4" w:space="0" w:color="auto"/>
              <w:right w:val="single" w:sz="4" w:space="0" w:color="auto"/>
            </w:tcBorders>
            <w:shd w:val="clear" w:color="auto" w:fill="auto"/>
            <w:vAlign w:val="center"/>
            <w:hideMark/>
          </w:tcPr>
          <w:p w14:paraId="58B09FB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253039,75</w:t>
            </w:r>
          </w:p>
        </w:tc>
        <w:tc>
          <w:tcPr>
            <w:tcW w:w="0" w:type="auto"/>
            <w:tcBorders>
              <w:top w:val="nil"/>
              <w:left w:val="nil"/>
              <w:bottom w:val="single" w:sz="4" w:space="0" w:color="auto"/>
              <w:right w:val="single" w:sz="4" w:space="0" w:color="auto"/>
            </w:tcBorders>
            <w:shd w:val="clear" w:color="auto" w:fill="auto"/>
            <w:vAlign w:val="center"/>
            <w:hideMark/>
          </w:tcPr>
          <w:p w14:paraId="0AED2AC6"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791117,22</w:t>
            </w:r>
          </w:p>
        </w:tc>
        <w:tc>
          <w:tcPr>
            <w:tcW w:w="0" w:type="auto"/>
            <w:tcBorders>
              <w:top w:val="nil"/>
              <w:left w:val="nil"/>
              <w:bottom w:val="single" w:sz="4" w:space="0" w:color="auto"/>
              <w:right w:val="single" w:sz="4" w:space="0" w:color="auto"/>
            </w:tcBorders>
            <w:shd w:val="clear" w:color="auto" w:fill="auto"/>
            <w:vAlign w:val="center"/>
            <w:hideMark/>
          </w:tcPr>
          <w:p w14:paraId="478E9B43"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261427,49</w:t>
            </w:r>
          </w:p>
        </w:tc>
        <w:tc>
          <w:tcPr>
            <w:tcW w:w="0" w:type="auto"/>
            <w:tcBorders>
              <w:top w:val="nil"/>
              <w:left w:val="nil"/>
              <w:bottom w:val="single" w:sz="4" w:space="0" w:color="auto"/>
              <w:right w:val="single" w:sz="4" w:space="0" w:color="auto"/>
            </w:tcBorders>
            <w:shd w:val="clear" w:color="auto" w:fill="auto"/>
            <w:vAlign w:val="center"/>
            <w:hideMark/>
          </w:tcPr>
          <w:p w14:paraId="44E72F0F"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307303,23</w:t>
            </w:r>
          </w:p>
        </w:tc>
        <w:tc>
          <w:tcPr>
            <w:tcW w:w="0" w:type="auto"/>
            <w:tcBorders>
              <w:top w:val="nil"/>
              <w:left w:val="nil"/>
              <w:bottom w:val="single" w:sz="4" w:space="0" w:color="auto"/>
              <w:right w:val="single" w:sz="4" w:space="0" w:color="auto"/>
            </w:tcBorders>
            <w:shd w:val="clear" w:color="auto" w:fill="auto"/>
            <w:vAlign w:val="center"/>
            <w:hideMark/>
          </w:tcPr>
          <w:p w14:paraId="7405247E"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143775,01</w:t>
            </w:r>
          </w:p>
        </w:tc>
        <w:tc>
          <w:tcPr>
            <w:tcW w:w="0" w:type="auto"/>
            <w:tcBorders>
              <w:top w:val="nil"/>
              <w:left w:val="nil"/>
              <w:bottom w:val="single" w:sz="4" w:space="0" w:color="auto"/>
              <w:right w:val="single" w:sz="4" w:space="0" w:color="auto"/>
            </w:tcBorders>
            <w:shd w:val="clear" w:color="auto" w:fill="auto"/>
            <w:vAlign w:val="center"/>
            <w:hideMark/>
          </w:tcPr>
          <w:p w14:paraId="0455F202" w14:textId="77777777" w:rsidR="004471DA" w:rsidRPr="007D1593" w:rsidRDefault="004471DA" w:rsidP="004471DA">
            <w:pPr>
              <w:widowControl/>
              <w:adjustRightInd/>
              <w:spacing w:before="0" w:after="0"/>
              <w:ind w:firstLine="0"/>
              <w:jc w:val="center"/>
              <w:textAlignment w:val="auto"/>
              <w:rPr>
                <w:rFonts w:ascii="Times New Roman" w:eastAsia="Times New Roman" w:hAnsi="Times New Roman"/>
                <w:spacing w:val="0"/>
                <w:sz w:val="18"/>
                <w:szCs w:val="18"/>
                <w:lang w:eastAsia="ru-RU"/>
              </w:rPr>
            </w:pPr>
            <w:r w:rsidRPr="007D1593">
              <w:rPr>
                <w:rFonts w:ascii="Times New Roman" w:eastAsia="Times New Roman" w:hAnsi="Times New Roman"/>
                <w:spacing w:val="0"/>
                <w:sz w:val="18"/>
                <w:szCs w:val="18"/>
                <w:lang w:eastAsia="ru-RU"/>
              </w:rPr>
              <w:t>0,00</w:t>
            </w:r>
          </w:p>
        </w:tc>
      </w:tr>
    </w:tbl>
    <w:p w14:paraId="7A68160E" w14:textId="1914496F" w:rsidR="00737F46" w:rsidRPr="007D1593" w:rsidRDefault="00737F46" w:rsidP="005D5A1E">
      <w:pPr>
        <w:pStyle w:val="affffffa"/>
        <w:rPr>
          <w:rFonts w:eastAsia="Calibri"/>
        </w:rPr>
      </w:pPr>
    </w:p>
    <w:p w14:paraId="0DBB1552" w14:textId="77777777" w:rsidR="00137294" w:rsidRPr="007D1593" w:rsidRDefault="00137294">
      <w:pPr>
        <w:rPr>
          <w:rFonts w:ascii="Times New Roman" w:hAnsi="Times New Roman"/>
          <w:sz w:val="26"/>
          <w:szCs w:val="26"/>
        </w:rPr>
        <w:sectPr w:rsidR="00137294" w:rsidRPr="007D1593">
          <w:pgSz w:w="23814" w:h="16839" w:orient="landscape" w:code="8"/>
          <w:pgMar w:top="851" w:right="567" w:bottom="567" w:left="567" w:header="284" w:footer="284" w:gutter="0"/>
          <w:cols w:space="708"/>
          <w:docGrid w:linePitch="360"/>
        </w:sectPr>
      </w:pPr>
    </w:p>
    <w:p w14:paraId="0DBB1553" w14:textId="77777777" w:rsidR="00137294" w:rsidRPr="007D1593" w:rsidRDefault="00426913" w:rsidP="005D5A1E">
      <w:pPr>
        <w:pStyle w:val="1c"/>
        <w:rPr>
          <w:rStyle w:val="afffa"/>
          <w:rFonts w:cs="Times New Roman"/>
        </w:rPr>
      </w:pPr>
      <w:bookmarkStart w:id="13" w:name="_Toc128957826"/>
      <w:r w:rsidRPr="007D1593">
        <w:t>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bookmarkEnd w:id="13"/>
    </w:p>
    <w:p w14:paraId="585C119A" w14:textId="7621E66F" w:rsidR="0065657A" w:rsidRPr="00F0050C" w:rsidRDefault="00593B36" w:rsidP="005D5A1E">
      <w:pPr>
        <w:widowControl/>
        <w:adjustRightInd/>
        <w:spacing w:before="0" w:after="0" w:line="360" w:lineRule="auto"/>
        <w:ind w:firstLine="709"/>
        <w:contextualSpacing/>
        <w:textAlignment w:val="auto"/>
        <w:rPr>
          <w:rFonts w:ascii="Times New Roman" w:eastAsia="Times New Roman" w:hAnsi="Times New Roman"/>
          <w:spacing w:val="0"/>
          <w:sz w:val="24"/>
          <w:szCs w:val="24"/>
        </w:rPr>
      </w:pPr>
      <w:r w:rsidRPr="007D1593">
        <w:rPr>
          <w:rFonts w:ascii="Times New Roman" w:eastAsia="Times New Roman" w:hAnsi="Times New Roman"/>
          <w:spacing w:val="0"/>
          <w:sz w:val="24"/>
          <w:szCs w:val="24"/>
        </w:rPr>
        <w:t>Мероприятия, обеспечивающие перевод открытых систем теплоснабжения (горячего водоснабжения), отдельных участков таких систем на закрытые системы горячего водоснабжения схемой теплоснабжения не предусмотрены.</w:t>
      </w:r>
      <w:bookmarkStart w:id="14" w:name="_GoBack"/>
      <w:bookmarkEnd w:id="14"/>
    </w:p>
    <w:p w14:paraId="417FCE47" w14:textId="03C96E59" w:rsidR="0065657A" w:rsidRPr="00F0050C" w:rsidRDefault="0065657A" w:rsidP="005D5A1E">
      <w:pPr>
        <w:widowControl/>
        <w:adjustRightInd/>
        <w:spacing w:before="0" w:after="0" w:line="360" w:lineRule="auto"/>
        <w:ind w:firstLine="709"/>
        <w:contextualSpacing/>
        <w:textAlignment w:val="auto"/>
        <w:rPr>
          <w:rFonts w:ascii="Times New Roman" w:eastAsia="Times New Roman" w:hAnsi="Times New Roman"/>
          <w:spacing w:val="0"/>
          <w:sz w:val="24"/>
          <w:szCs w:val="24"/>
        </w:rPr>
      </w:pPr>
    </w:p>
    <w:sectPr w:rsidR="0065657A" w:rsidRPr="00F0050C" w:rsidSect="005D5A1E">
      <w:pgSz w:w="11907" w:h="16840" w:code="9"/>
      <w:pgMar w:top="1134" w:right="851" w:bottom="1134"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B155A" w14:textId="77777777" w:rsidR="000D0210" w:rsidRDefault="000D0210">
      <w:r>
        <w:separator/>
      </w:r>
    </w:p>
  </w:endnote>
  <w:endnote w:type="continuationSeparator" w:id="0">
    <w:p w14:paraId="0DBB155B" w14:textId="77777777" w:rsidR="000D0210" w:rsidRDefault="000D02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Consultant">
    <w:altName w:val="Courier New"/>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Bahnschrift Light">
    <w:panose1 w:val="020B0502040204020203"/>
    <w:charset w:val="CC"/>
    <w:family w:val="swiss"/>
    <w:pitch w:val="variable"/>
    <w:sig w:usb0="A00002C7" w:usb1="00000002" w:usb2="00000000" w:usb3="00000000" w:csb0="0000019F" w:csb1="00000000"/>
  </w:font>
  <w:font w:name="Bahnschrift SemiLight">
    <w:panose1 w:val="020B0502040204020203"/>
    <w:charset w:val="CC"/>
    <w:family w:val="swiss"/>
    <w:pitch w:val="variable"/>
    <w:sig w:usb0="A00002C7" w:usb1="00000002" w:usb2="00000000" w:usb3="00000000" w:csb0="0000019F" w:csb1="00000000"/>
  </w:font>
  <w:font w:name="Calibri Light">
    <w:panose1 w:val="020F0302020204030204"/>
    <w:charset w:val="CC"/>
    <w:family w:val="swiss"/>
    <w:pitch w:val="variable"/>
    <w:sig w:usb0="A0002AEF" w:usb1="4000207B" w:usb2="00000000"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C81E6" w14:textId="77777777" w:rsidR="000D0210" w:rsidRDefault="000D0210">
    <w:pPr>
      <w:pStyle w:val="af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B84BD" w14:textId="77777777" w:rsidR="000D0210" w:rsidRPr="000E3FEF" w:rsidRDefault="000D0210" w:rsidP="00D5254C">
    <w:pPr>
      <w:pStyle w:val="2fff2"/>
      <w:spacing w:before="0"/>
    </w:pPr>
    <w:r w:rsidRPr="000E3FEF">
      <w:t>Санкт-Петербург</w:t>
    </w:r>
  </w:p>
  <w:p w14:paraId="462FFEA2" w14:textId="77777777" w:rsidR="000D0210" w:rsidRPr="00B96210" w:rsidRDefault="000D0210" w:rsidP="00D5254C">
    <w:pPr>
      <w:pStyle w:val="2fff2"/>
      <w:spacing w:before="0"/>
      <w:rPr>
        <w:lang w:val="en-US"/>
      </w:rPr>
    </w:pPr>
    <w:r>
      <w:t>202</w:t>
    </w:r>
    <w:r>
      <w:rPr>
        <w:lang w:val="en-US"/>
      </w:rPr>
      <w:t>4</w:t>
    </w:r>
  </w:p>
  <w:p w14:paraId="5E5E0F35" w14:textId="6DDD48D6" w:rsidR="000D0210" w:rsidRDefault="000D0210" w:rsidP="00D5254C">
    <w:pPr>
      <w:tabs>
        <w:tab w:val="center" w:pos="4677"/>
        <w:tab w:val="right" w:pos="9355"/>
      </w:tabs>
      <w:ind w:firstLine="0"/>
      <w:jc w:val="center"/>
      <w:rPr>
        <w:rFonts w:ascii="Times New Roman" w:eastAsia="Calibri" w:hAnsi="Times New Roman"/>
        <w:spacing w:val="0"/>
        <w:sz w:val="24"/>
        <w:szCs w:val="24"/>
        <w:lang w:val="en-US" w:bidi="en-US"/>
      </w:rPr>
    </w:pPr>
    <w:r w:rsidRPr="009E6F2F">
      <w:rPr>
        <w:rFonts w:eastAsia="Calibri"/>
        <w:noProof/>
        <w:szCs w:val="24"/>
        <w:lang w:eastAsia="ru-RU"/>
      </w:rPr>
      <w:drawing>
        <wp:inline distT="0" distB="0" distL="0" distR="0" wp14:anchorId="04C99ACC" wp14:editId="45444273">
          <wp:extent cx="166370" cy="356235"/>
          <wp:effectExtent l="0" t="0" r="5080" b="5715"/>
          <wp:docPr id="7" name="Рисунок 7"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1" w14:textId="7D9DFBF6" w:rsidR="000D0210" w:rsidRPr="0010362B" w:rsidRDefault="000D0210" w:rsidP="00D5254C">
    <w:pPr>
      <w:widowControl/>
      <w:adjustRightInd/>
      <w:spacing w:before="0" w:after="0"/>
      <w:ind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2024</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DE703" w14:textId="3A319415" w:rsidR="000D0210" w:rsidRDefault="000D0210" w:rsidP="00D5254C">
    <w:pPr>
      <w:widowControl/>
      <w:tabs>
        <w:tab w:val="center" w:pos="4677"/>
        <w:tab w:val="right" w:pos="9355"/>
      </w:tabs>
      <w:adjustRightInd/>
      <w:spacing w:before="0" w:after="0" w:line="360" w:lineRule="auto"/>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7D1593">
      <w:rPr>
        <w:rFonts w:ascii="Times New Roman" w:eastAsia="Calibri" w:hAnsi="Times New Roman"/>
        <w:noProof/>
        <w:spacing w:val="0"/>
        <w:sz w:val="24"/>
        <w:szCs w:val="24"/>
        <w:lang w:val="en-US" w:bidi="en-US"/>
      </w:rPr>
      <w:t>3</w:t>
    </w:r>
    <w:r>
      <w:rPr>
        <w:rFonts w:ascii="Times New Roman" w:eastAsia="Calibri" w:hAnsi="Times New Roman"/>
        <w:spacing w:val="0"/>
        <w:sz w:val="24"/>
        <w:szCs w:val="24"/>
        <w:lang w:val="en-US" w:bidi="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6" w14:textId="66090E72" w:rsidR="000D0210" w:rsidRDefault="000D0210" w:rsidP="00D5254C">
    <w:pPr>
      <w:widowControl/>
      <w:tabs>
        <w:tab w:val="center" w:pos="4677"/>
        <w:tab w:val="right" w:pos="9355"/>
      </w:tabs>
      <w:adjustRightInd/>
      <w:spacing w:before="0" w:after="0" w:line="360" w:lineRule="auto"/>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7D1593">
      <w:rPr>
        <w:rFonts w:ascii="Times New Roman" w:eastAsia="Calibri" w:hAnsi="Times New Roman"/>
        <w:noProof/>
        <w:spacing w:val="0"/>
        <w:sz w:val="24"/>
        <w:szCs w:val="24"/>
        <w:lang w:val="en-US" w:bidi="en-US"/>
      </w:rPr>
      <w:t>4</w:t>
    </w:r>
    <w:r>
      <w:rPr>
        <w:rFonts w:ascii="Times New Roman" w:eastAsia="Calibri" w:hAnsi="Times New Roman"/>
        <w:spacing w:val="0"/>
        <w:sz w:val="24"/>
        <w:szCs w:val="24"/>
        <w:lang w:val="en-US" w:bidi="en-US"/>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0D0210" w14:paraId="0DBB156A" w14:textId="77777777">
      <w:trPr>
        <w:trHeight w:val="964"/>
      </w:trPr>
      <w:tc>
        <w:tcPr>
          <w:tcW w:w="675" w:type="dxa"/>
          <w:tcBorders>
            <w:top w:val="single" w:sz="4" w:space="0" w:color="auto"/>
          </w:tcBorders>
        </w:tcPr>
        <w:p w14:paraId="0DBB1569" w14:textId="77777777" w:rsidR="000D0210" w:rsidRDefault="000D0210">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0D0210" w:rsidRDefault="000D0210">
    <w:pPr>
      <w:pStyle w:val="af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B1558" w14:textId="77777777" w:rsidR="000D0210" w:rsidRDefault="000D0210">
      <w:r>
        <w:separator/>
      </w:r>
    </w:p>
  </w:footnote>
  <w:footnote w:type="continuationSeparator" w:id="0">
    <w:p w14:paraId="0DBB1559" w14:textId="77777777" w:rsidR="000D0210" w:rsidRDefault="000D02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F4CF3" w14:textId="77777777" w:rsidR="000D0210" w:rsidRDefault="000D0210">
    <w:pPr>
      <w:pStyle w:val="aff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5D" w14:textId="18511548" w:rsidR="000D0210" w:rsidRPr="00D5254C" w:rsidRDefault="000D0210" w:rsidP="00D5254C">
    <w:pPr>
      <w:pStyle w:val="aff7"/>
      <w:numPr>
        <w:ilvl w:val="0"/>
        <w:numId w:val="0"/>
      </w:numPr>
      <w:ind w:left="720"/>
      <w:rPr>
        <w:rFonts w:eastAsiaTheme="minorHAnsi"/>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0" w14:textId="77777777" w:rsidR="000D0210" w:rsidRDefault="000D0210" w:rsidP="00D5254C">
    <w:pPr>
      <w:pStyle w:val="aff7"/>
      <w:numPr>
        <w:ilvl w:val="0"/>
        <w:numId w:val="0"/>
      </w:numPr>
      <w:ind w:left="720"/>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4" w14:textId="77777777" w:rsidR="000D0210" w:rsidRPr="00D5254C" w:rsidRDefault="000D0210" w:rsidP="00D5254C">
    <w:pPr>
      <w:pStyle w:val="aff7"/>
      <w:numPr>
        <w:ilvl w:val="0"/>
        <w:numId w:val="0"/>
      </w:numPr>
      <w:ind w:left="720"/>
      <w:rPr>
        <w:rFonts w:eastAsiaTheme="majorEastAsia"/>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7" w14:textId="77777777" w:rsidR="000D0210" w:rsidRDefault="000D0210">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0D0210" w:rsidRDefault="000D0210">
    <w:pPr>
      <w:pStyle w:val="aff7"/>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2"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3"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7"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8"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2"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3"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4"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6"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0"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1"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3"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5"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56"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59"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1"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2"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4"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5"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5"/>
  </w:num>
  <w:num w:numId="2">
    <w:abstractNumId w:val="0"/>
  </w:num>
  <w:num w:numId="3">
    <w:abstractNumId w:val="65"/>
  </w:num>
  <w:num w:numId="4">
    <w:abstractNumId w:val="37"/>
  </w:num>
  <w:num w:numId="5">
    <w:abstractNumId w:val="25"/>
  </w:num>
  <w:num w:numId="6">
    <w:abstractNumId w:val="45"/>
  </w:num>
  <w:num w:numId="7">
    <w:abstractNumId w:val="58"/>
  </w:num>
  <w:num w:numId="8">
    <w:abstractNumId w:val="59"/>
  </w:num>
  <w:num w:numId="9">
    <w:abstractNumId w:val="28"/>
  </w:num>
  <w:num w:numId="10">
    <w:abstractNumId w:val="49"/>
  </w:num>
  <w:num w:numId="11">
    <w:abstractNumId w:val="17"/>
  </w:num>
  <w:num w:numId="12">
    <w:abstractNumId w:val="26"/>
  </w:num>
  <w:num w:numId="13">
    <w:abstractNumId w:val="55"/>
  </w:num>
  <w:num w:numId="14">
    <w:abstractNumId w:val="13"/>
  </w:num>
  <w:num w:numId="15">
    <w:abstractNumId w:val="39"/>
  </w:num>
  <w:num w:numId="16">
    <w:abstractNumId w:val="4"/>
  </w:num>
  <w:num w:numId="17">
    <w:abstractNumId w:val="29"/>
  </w:num>
  <w:num w:numId="18">
    <w:abstractNumId w:val="16"/>
  </w:num>
  <w:num w:numId="19">
    <w:abstractNumId w:val="40"/>
  </w:num>
  <w:num w:numId="20">
    <w:abstractNumId w:val="24"/>
  </w:num>
  <w:num w:numId="21">
    <w:abstractNumId w:val="31"/>
  </w:num>
  <w:num w:numId="22">
    <w:abstractNumId w:val="20"/>
  </w:num>
  <w:num w:numId="23">
    <w:abstractNumId w:val="18"/>
  </w:num>
  <w:num w:numId="24">
    <w:abstractNumId w:val="14"/>
  </w:num>
  <w:num w:numId="25">
    <w:abstractNumId w:val="41"/>
  </w:num>
  <w:num w:numId="26">
    <w:abstractNumId w:val="47"/>
  </w:num>
  <w:num w:numId="27">
    <w:abstractNumId w:val="62"/>
  </w:num>
  <w:num w:numId="28">
    <w:abstractNumId w:val="21"/>
  </w:num>
  <w:num w:numId="29">
    <w:abstractNumId w:val="60"/>
  </w:num>
  <w:num w:numId="30">
    <w:abstractNumId w:val="51"/>
  </w:num>
  <w:num w:numId="31">
    <w:abstractNumId w:val="63"/>
  </w:num>
  <w:num w:numId="32">
    <w:abstractNumId w:val="22"/>
  </w:num>
  <w:num w:numId="33">
    <w:abstractNumId w:val="44"/>
  </w:num>
  <w:num w:numId="34">
    <w:abstractNumId w:val="38"/>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61"/>
  </w:num>
  <w:num w:numId="36">
    <w:abstractNumId w:val="50"/>
  </w:num>
  <w:num w:numId="37">
    <w:abstractNumId w:val="64"/>
  </w:num>
  <w:num w:numId="38">
    <w:abstractNumId w:val="43"/>
  </w:num>
  <w:num w:numId="39">
    <w:abstractNumId w:val="10"/>
  </w:num>
  <w:num w:numId="40">
    <w:abstractNumId w:val="36"/>
  </w:num>
  <w:num w:numId="41">
    <w:abstractNumId w:val="34"/>
  </w:num>
  <w:num w:numId="42">
    <w:abstractNumId w:val="12"/>
  </w:num>
  <w:num w:numId="43">
    <w:abstractNumId w:val="9"/>
  </w:num>
  <w:num w:numId="44">
    <w:abstractNumId w:val="54"/>
  </w:num>
  <w:num w:numId="45">
    <w:abstractNumId w:val="8"/>
  </w:num>
  <w:num w:numId="46">
    <w:abstractNumId w:val="5"/>
  </w:num>
  <w:num w:numId="47">
    <w:abstractNumId w:val="32"/>
  </w:num>
  <w:num w:numId="48">
    <w:abstractNumId w:val="48"/>
  </w:num>
  <w:num w:numId="49">
    <w:abstractNumId w:val="27"/>
  </w:num>
  <w:num w:numId="50">
    <w:abstractNumId w:val="19"/>
  </w:num>
  <w:num w:numId="51">
    <w:abstractNumId w:val="53"/>
  </w:num>
  <w:num w:numId="52">
    <w:abstractNumId w:val="52"/>
  </w:num>
  <w:num w:numId="53">
    <w:abstractNumId w:val="11"/>
  </w:num>
  <w:num w:numId="54">
    <w:abstractNumId w:val="56"/>
  </w:num>
  <w:num w:numId="55">
    <w:abstractNumId w:val="30"/>
  </w:num>
  <w:num w:numId="56">
    <w:abstractNumId w:val="15"/>
  </w:num>
  <w:num w:numId="57">
    <w:abstractNumId w:val="23"/>
  </w:num>
  <w:num w:numId="58">
    <w:abstractNumId w:val="46"/>
  </w:num>
  <w:num w:numId="59">
    <w:abstractNumId w:val="42"/>
  </w:num>
  <w:num w:numId="60">
    <w:abstractNumId w:val="33"/>
  </w:num>
  <w:num w:numId="61">
    <w:abstractNumId w:val="57"/>
  </w:num>
  <w:num w:numId="62">
    <w:abstractNumId w:val="7"/>
  </w:num>
  <w:num w:numId="63">
    <w:abstractNumId w:val="6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294"/>
    <w:rsid w:val="000924B4"/>
    <w:rsid w:val="000A67F6"/>
    <w:rsid w:val="000D0210"/>
    <w:rsid w:val="000F26CA"/>
    <w:rsid w:val="0010362B"/>
    <w:rsid w:val="00137294"/>
    <w:rsid w:val="001D1B48"/>
    <w:rsid w:val="001E355F"/>
    <w:rsid w:val="002015F9"/>
    <w:rsid w:val="002720C7"/>
    <w:rsid w:val="0029464F"/>
    <w:rsid w:val="002D4287"/>
    <w:rsid w:val="002F3CAD"/>
    <w:rsid w:val="00354612"/>
    <w:rsid w:val="00384046"/>
    <w:rsid w:val="003A480E"/>
    <w:rsid w:val="00426913"/>
    <w:rsid w:val="004471DA"/>
    <w:rsid w:val="00460726"/>
    <w:rsid w:val="004C43A9"/>
    <w:rsid w:val="004C6B86"/>
    <w:rsid w:val="00500FD1"/>
    <w:rsid w:val="00534189"/>
    <w:rsid w:val="00546D34"/>
    <w:rsid w:val="00555B32"/>
    <w:rsid w:val="0056514E"/>
    <w:rsid w:val="00593B36"/>
    <w:rsid w:val="005D5A1E"/>
    <w:rsid w:val="005D753E"/>
    <w:rsid w:val="005D784A"/>
    <w:rsid w:val="005E47C1"/>
    <w:rsid w:val="005F38EC"/>
    <w:rsid w:val="00611CC9"/>
    <w:rsid w:val="00615007"/>
    <w:rsid w:val="00631FF6"/>
    <w:rsid w:val="0065657A"/>
    <w:rsid w:val="0069597E"/>
    <w:rsid w:val="006A5E83"/>
    <w:rsid w:val="006E3D98"/>
    <w:rsid w:val="007230EF"/>
    <w:rsid w:val="0073558A"/>
    <w:rsid w:val="00737F46"/>
    <w:rsid w:val="007D1593"/>
    <w:rsid w:val="007D38DE"/>
    <w:rsid w:val="007E7208"/>
    <w:rsid w:val="0083288C"/>
    <w:rsid w:val="008778EF"/>
    <w:rsid w:val="00885CBB"/>
    <w:rsid w:val="008B5389"/>
    <w:rsid w:val="008E4B43"/>
    <w:rsid w:val="0092779E"/>
    <w:rsid w:val="0095066E"/>
    <w:rsid w:val="00960014"/>
    <w:rsid w:val="009610E5"/>
    <w:rsid w:val="009F203B"/>
    <w:rsid w:val="00A12ABA"/>
    <w:rsid w:val="00A24B5D"/>
    <w:rsid w:val="00A82F37"/>
    <w:rsid w:val="00A9030D"/>
    <w:rsid w:val="00AD0AA1"/>
    <w:rsid w:val="00AE192C"/>
    <w:rsid w:val="00B16C71"/>
    <w:rsid w:val="00B54DCE"/>
    <w:rsid w:val="00B673D7"/>
    <w:rsid w:val="00BA5472"/>
    <w:rsid w:val="00CC2335"/>
    <w:rsid w:val="00CC5831"/>
    <w:rsid w:val="00CF0CC5"/>
    <w:rsid w:val="00D154F1"/>
    <w:rsid w:val="00D27019"/>
    <w:rsid w:val="00D5254C"/>
    <w:rsid w:val="00D651FD"/>
    <w:rsid w:val="00DE0537"/>
    <w:rsid w:val="00E3000A"/>
    <w:rsid w:val="00E338E0"/>
    <w:rsid w:val="00E50431"/>
    <w:rsid w:val="00E714AE"/>
    <w:rsid w:val="00E72408"/>
    <w:rsid w:val="00EF5A7D"/>
    <w:rsid w:val="00F0050C"/>
    <w:rsid w:val="00F36552"/>
    <w:rsid w:val="00F949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2"/>
    </o:shapelayout>
  </w:shapeDefaults>
  <w:decimalSymbol w:val=","/>
  <w:listSeparator w:val=";"/>
  <w14:docId w14:val="0DBA8FA7"/>
  <w15:docId w15:val="{D14B4807-26F4-4A52-A9EE-2A4B75CAE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0"/>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uiPriority="0"/>
    <w:lsdException w:name="HTML Top of Form" w:semiHidden="1" w:unhideWhenUsed="1"/>
    <w:lsdException w:name="HTML Bottom of Form" w:semiHidden="1" w:unhideWhenUsed="1"/>
    <w:lsdException w:name="Normal (Web)" w:semiHidden="1" w:unhideWhenUsed="1" w:qFormat="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0"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qFormat/>
    <w:rsid w:val="005D5A1E"/>
    <w:pPr>
      <w:keepNext/>
      <w:keepLines/>
      <w:pageBreakBefore/>
      <w:widowControl/>
      <w:numPr>
        <w:numId w:val="13"/>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qFormat/>
    <w:pPr>
      <w:numPr>
        <w:ilvl w:val="1"/>
        <w:numId w:val="13"/>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uiPriority w:val="99"/>
    <w:qFormat/>
    <w:pPr>
      <w:spacing w:before="240" w:line="240" w:lineRule="atLeast"/>
      <w:ind w:firstLine="0"/>
      <w:outlineLvl w:val="2"/>
    </w:pPr>
    <w:rPr>
      <w:b/>
      <w:spacing w:val="-10"/>
      <w:kern w:val="28"/>
    </w:rPr>
  </w:style>
  <w:style w:type="paragraph" w:styleId="40">
    <w:name w:val="heading 4"/>
    <w:basedOn w:val="af3"/>
    <w:next w:val="af3"/>
    <w:link w:val="41"/>
    <w:uiPriority w:val="99"/>
    <w:qFormat/>
    <w:pPr>
      <w:keepNext/>
      <w:keepLines/>
      <w:spacing w:before="240" w:line="240" w:lineRule="atLeast"/>
      <w:ind w:firstLine="0"/>
      <w:outlineLvl w:val="3"/>
    </w:pPr>
    <w:rPr>
      <w:b/>
      <w:i/>
      <w:spacing w:val="-4"/>
      <w:kern w:val="28"/>
    </w:rPr>
  </w:style>
  <w:style w:type="paragraph" w:styleId="50">
    <w:name w:val="heading 5"/>
    <w:basedOn w:val="af3"/>
    <w:next w:val="af3"/>
    <w:link w:val="51"/>
    <w:uiPriority w:val="99"/>
    <w:qFormat/>
    <w:pPr>
      <w:outlineLvl w:val="4"/>
    </w:pPr>
  </w:style>
  <w:style w:type="paragraph" w:styleId="60">
    <w:name w:val="heading 6"/>
    <w:basedOn w:val="af3"/>
    <w:next w:val="af3"/>
    <w:link w:val="61"/>
    <w:uiPriority w:val="99"/>
    <w:qFormat/>
    <w:pPr>
      <w:keepNext/>
      <w:keepLines/>
      <w:spacing w:before="140" w:line="220" w:lineRule="atLeast"/>
      <w:outlineLvl w:val="5"/>
    </w:pPr>
    <w:rPr>
      <w:b/>
      <w:i/>
      <w:spacing w:val="-4"/>
      <w:kern w:val="28"/>
      <w:szCs w:val="28"/>
    </w:rPr>
  </w:style>
  <w:style w:type="paragraph" w:styleId="70">
    <w:name w:val="heading 7"/>
    <w:basedOn w:val="af3"/>
    <w:next w:val="af3"/>
    <w:link w:val="71"/>
    <w:uiPriority w:val="99"/>
    <w:qFormat/>
    <w:pPr>
      <w:keepNext/>
      <w:keepLines/>
      <w:spacing w:before="140" w:line="220" w:lineRule="atLeast"/>
      <w:outlineLvl w:val="6"/>
    </w:pPr>
    <w:rPr>
      <w:b/>
      <w:spacing w:val="-4"/>
      <w:kern w:val="28"/>
      <w:szCs w:val="28"/>
    </w:rPr>
  </w:style>
  <w:style w:type="paragraph" w:styleId="8">
    <w:name w:val="heading 8"/>
    <w:basedOn w:val="af3"/>
    <w:next w:val="af3"/>
    <w:link w:val="80"/>
    <w:uiPriority w:val="99"/>
    <w:qFormat/>
    <w:pPr>
      <w:keepNext/>
      <w:keepLines/>
      <w:spacing w:before="140" w:line="220" w:lineRule="atLeast"/>
      <w:outlineLvl w:val="7"/>
    </w:pPr>
    <w:rPr>
      <w:b/>
      <w:i/>
      <w:spacing w:val="-4"/>
      <w:kern w:val="28"/>
      <w:sz w:val="18"/>
      <w:szCs w:val="28"/>
    </w:rPr>
  </w:style>
  <w:style w:type="paragraph" w:styleId="9">
    <w:name w:val="heading 9"/>
    <w:basedOn w:val="af3"/>
    <w:next w:val="af3"/>
    <w:link w:val="90"/>
    <w:uiPriority w:val="99"/>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qFormat/>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uiPriority w:val="99"/>
    <w:qFormat/>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uiPriority w:val="99"/>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uiPriority w:val="99"/>
    <w:rsid w:val="005D753E"/>
    <w:rPr>
      <w:rFonts w:ascii="Arial" w:eastAsia="Microsoft YaHei" w:hAnsi="Arial"/>
      <w:spacing w:val="-5"/>
      <w:sz w:val="22"/>
      <w:szCs w:val="22"/>
      <w:lang w:eastAsia="en-US"/>
    </w:rPr>
  </w:style>
  <w:style w:type="character" w:customStyle="1" w:styleId="61">
    <w:name w:val="Заголовок 6 Знак"/>
    <w:basedOn w:val="af4"/>
    <w:link w:val="60"/>
    <w:uiPriority w:val="99"/>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uiPriority w:val="99"/>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uiPriority w:val="99"/>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uiPriority w:val="99"/>
    <w:rsid w:val="005D753E"/>
    <w:rPr>
      <w:rFonts w:ascii="Arial" w:eastAsia="Microsoft YaHei" w:hAnsi="Arial"/>
      <w:b/>
      <w:spacing w:val="-4"/>
      <w:kern w:val="28"/>
      <w:sz w:val="24"/>
      <w:szCs w:val="28"/>
      <w:lang w:eastAsia="en-US"/>
    </w:rPr>
  </w:style>
  <w:style w:type="paragraph" w:styleId="af7">
    <w:name w:val="Balloon Text"/>
    <w:basedOn w:val="af3"/>
    <w:link w:val="af8"/>
    <w:uiPriority w:val="99"/>
    <w:rPr>
      <w:rFonts w:ascii="Tahoma" w:hAnsi="Tahoma" w:cs="Tahoma"/>
      <w:sz w:val="16"/>
      <w:szCs w:val="16"/>
    </w:rPr>
  </w:style>
  <w:style w:type="character" w:customStyle="1" w:styleId="af8">
    <w:name w:val="Текст выноски Знак"/>
    <w:basedOn w:val="af4"/>
    <w:link w:val="af7"/>
    <w:uiPriority w:val="99"/>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uiPriority w:val="99"/>
    <w:pPr>
      <w:ind w:left="566" w:hanging="283"/>
      <w:contextualSpacing/>
    </w:pPr>
  </w:style>
  <w:style w:type="character" w:customStyle="1" w:styleId="27">
    <w:name w:val="Список 2 Знак"/>
    <w:basedOn w:val="af9"/>
    <w:link w:val="26"/>
    <w:uiPriority w:val="99"/>
    <w:rsid w:val="005D753E"/>
    <w:rPr>
      <w:rFonts w:ascii="Arial" w:eastAsia="Microsoft YaHei" w:hAnsi="Arial"/>
      <w:spacing w:val="-5"/>
      <w:sz w:val="22"/>
      <w:szCs w:val="22"/>
      <w:lang w:eastAsia="en-US"/>
    </w:rPr>
  </w:style>
  <w:style w:type="paragraph" w:styleId="afa">
    <w:name w:val="Title"/>
    <w:aliases w:val="Заголовок1"/>
    <w:basedOn w:val="af3"/>
    <w:next w:val="af3"/>
    <w:link w:val="afb"/>
    <w:uiPriority w:val="99"/>
    <w:qFormat/>
    <w:pPr>
      <w:keepNext/>
      <w:keepLines/>
      <w:spacing w:before="220" w:after="60"/>
      <w:ind w:firstLine="0"/>
      <w:jc w:val="center"/>
    </w:pPr>
    <w:rPr>
      <w:b/>
      <w:caps/>
      <w:spacing w:val="-30"/>
      <w:kern w:val="28"/>
      <w:sz w:val="32"/>
      <w:szCs w:val="28"/>
    </w:rPr>
  </w:style>
  <w:style w:type="character" w:customStyle="1" w:styleId="afb">
    <w:name w:val="Заголовок Знак"/>
    <w:aliases w:val="Заголовок1 Знак"/>
    <w:basedOn w:val="af4"/>
    <w:link w:val="afa"/>
    <w:uiPriority w:val="99"/>
    <w:rsid w:val="005D753E"/>
    <w:rPr>
      <w:rFonts w:ascii="Arial" w:eastAsia="Microsoft YaHei" w:hAnsi="Arial"/>
      <w:b/>
      <w:caps/>
      <w:spacing w:val="-30"/>
      <w:kern w:val="28"/>
      <w:sz w:val="32"/>
      <w:szCs w:val="28"/>
      <w:lang w:eastAsia="en-US"/>
    </w:rPr>
  </w:style>
  <w:style w:type="character" w:styleId="afc">
    <w:name w:val="annotation reference"/>
    <w:uiPriority w:val="99"/>
    <w:rPr>
      <w:rFonts w:ascii="Arial" w:hAnsi="Arial"/>
      <w:sz w:val="16"/>
    </w:rPr>
  </w:style>
  <w:style w:type="paragraph" w:styleId="afd">
    <w:name w:val="annotation text"/>
    <w:basedOn w:val="af3"/>
    <w:link w:val="afe"/>
    <w:uiPriority w:val="99"/>
  </w:style>
  <w:style w:type="character" w:customStyle="1" w:styleId="afe">
    <w:name w:val="Текст примечания Знак"/>
    <w:basedOn w:val="af4"/>
    <w:link w:val="afd"/>
    <w:uiPriority w:val="99"/>
    <w:rsid w:val="005D753E"/>
    <w:rPr>
      <w:rFonts w:ascii="Arial" w:eastAsia="Microsoft YaHei" w:hAnsi="Arial"/>
      <w:spacing w:val="-5"/>
      <w:sz w:val="22"/>
      <w:szCs w:val="22"/>
      <w:lang w:eastAsia="en-US"/>
    </w:rPr>
  </w:style>
  <w:style w:type="character" w:styleId="aff">
    <w:name w:val="endnote reference"/>
    <w:uiPriority w:val="99"/>
    <w:rPr>
      <w:vertAlign w:val="superscript"/>
    </w:rPr>
  </w:style>
  <w:style w:type="paragraph" w:styleId="aff0">
    <w:name w:val="endnote text"/>
    <w:basedOn w:val="af3"/>
    <w:link w:val="aff1"/>
    <w:uiPriority w:val="99"/>
  </w:style>
  <w:style w:type="character" w:customStyle="1" w:styleId="aff1">
    <w:name w:val="Текст концевой сноски Знак"/>
    <w:basedOn w:val="af4"/>
    <w:link w:val="aff0"/>
    <w:uiPriority w:val="99"/>
    <w:rsid w:val="005D753E"/>
    <w:rPr>
      <w:rFonts w:ascii="Arial" w:eastAsia="Microsoft YaHei" w:hAnsi="Arial"/>
      <w:spacing w:val="-5"/>
      <w:sz w:val="22"/>
      <w:szCs w:val="22"/>
      <w:lang w:eastAsia="en-US"/>
    </w:rPr>
  </w:style>
  <w:style w:type="paragraph" w:styleId="aff2">
    <w:name w:val="footer"/>
    <w:aliases w:val=" Знак1"/>
    <w:basedOn w:val="af3"/>
    <w:link w:val="aff3"/>
    <w:uiPriority w:val="99"/>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uiPriority w:val="99"/>
    <w:rsid w:val="005D753E"/>
    <w:rPr>
      <w:rFonts w:ascii="Cambria" w:eastAsia="Microsoft YaHei" w:hAnsi="Cambria"/>
      <w:caps/>
      <w:spacing w:val="-5"/>
      <w:sz w:val="12"/>
      <w:szCs w:val="12"/>
      <w:lang w:eastAsia="en-US"/>
    </w:rPr>
  </w:style>
  <w:style w:type="character" w:styleId="aff4">
    <w:name w:val="footnote reference"/>
    <w:uiPriority w:val="99"/>
    <w:rPr>
      <w:vertAlign w:val="superscript"/>
    </w:rPr>
  </w:style>
  <w:style w:type="paragraph" w:styleId="aff5">
    <w:name w:val="footnote text"/>
    <w:basedOn w:val="af3"/>
    <w:link w:val="aff6"/>
    <w:uiPriority w:val="99"/>
  </w:style>
  <w:style w:type="character" w:customStyle="1" w:styleId="aff6">
    <w:name w:val="Текст сноски Знак"/>
    <w:basedOn w:val="af4"/>
    <w:link w:val="aff5"/>
    <w:uiPriority w:val="99"/>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Знак Знак16 Знак,Знак Знак16 Знак Знак Знак,Знак Знак16"/>
    <w:basedOn w:val="1a"/>
    <w:link w:val="aff8"/>
    <w:uiPriority w:val="99"/>
    <w:qFormat/>
  </w:style>
  <w:style w:type="paragraph" w:styleId="1f">
    <w:name w:val="index 1"/>
    <w:basedOn w:val="af3"/>
    <w:autoRedefine/>
    <w:uiPriority w:val="99"/>
  </w:style>
  <w:style w:type="paragraph" w:styleId="28">
    <w:name w:val="index 2"/>
    <w:basedOn w:val="af3"/>
    <w:autoRedefine/>
    <w:uiPriority w:val="99"/>
    <w:pPr>
      <w:ind w:left="720"/>
    </w:pPr>
  </w:style>
  <w:style w:type="paragraph" w:styleId="36">
    <w:name w:val="index 3"/>
    <w:basedOn w:val="af3"/>
    <w:autoRedefine/>
    <w:uiPriority w:val="99"/>
  </w:style>
  <w:style w:type="paragraph" w:styleId="42">
    <w:name w:val="index 4"/>
    <w:basedOn w:val="af3"/>
    <w:autoRedefine/>
    <w:uiPriority w:val="99"/>
    <w:pPr>
      <w:ind w:left="1440"/>
    </w:pPr>
  </w:style>
  <w:style w:type="paragraph" w:styleId="52">
    <w:name w:val="index 5"/>
    <w:basedOn w:val="af3"/>
    <w:autoRedefine/>
    <w:uiPriority w:val="99"/>
    <w:pPr>
      <w:ind w:left="1800"/>
    </w:pPr>
  </w:style>
  <w:style w:type="paragraph" w:styleId="aff9">
    <w:name w:val="index heading"/>
    <w:basedOn w:val="af3"/>
    <w:next w:val="1f"/>
    <w:uiPriority w:val="99"/>
    <w:pPr>
      <w:spacing w:line="480" w:lineRule="atLeast"/>
    </w:pPr>
    <w:rPr>
      <w:rFonts w:ascii="Arial Black" w:hAnsi="Arial Black"/>
    </w:rPr>
  </w:style>
  <w:style w:type="character" w:styleId="affa">
    <w:name w:val="line number"/>
    <w:uiPriority w:val="99"/>
    <w:rPr>
      <w:sz w:val="18"/>
    </w:rPr>
  </w:style>
  <w:style w:type="paragraph" w:styleId="affb">
    <w:name w:val="List"/>
    <w:basedOn w:val="af3"/>
    <w:link w:val="af9"/>
    <w:uiPriority w:val="99"/>
    <w:pPr>
      <w:ind w:firstLine="0"/>
    </w:pPr>
    <w:rPr>
      <w:sz w:val="20"/>
    </w:rPr>
  </w:style>
  <w:style w:type="character" w:customStyle="1" w:styleId="af9">
    <w:name w:val="Список Знак"/>
    <w:basedOn w:val="af4"/>
    <w:link w:val="affb"/>
    <w:uiPriority w:val="99"/>
    <w:rsid w:val="005D753E"/>
    <w:rPr>
      <w:rFonts w:ascii="Arial" w:eastAsia="Microsoft YaHei" w:hAnsi="Arial"/>
      <w:spacing w:val="-5"/>
      <w:szCs w:val="22"/>
      <w:lang w:eastAsia="en-US"/>
    </w:rPr>
  </w:style>
  <w:style w:type="character" w:styleId="affc">
    <w:name w:val="page number"/>
    <w:uiPriority w:val="99"/>
    <w:rPr>
      <w:rFonts w:ascii="Arial Black" w:hAnsi="Arial Black"/>
      <w:spacing w:val="-10"/>
      <w:sz w:val="18"/>
    </w:rPr>
  </w:style>
  <w:style w:type="paragraph" w:styleId="affd">
    <w:name w:val="table of authorities"/>
    <w:basedOn w:val="af3"/>
    <w:uiPriority w:val="99"/>
    <w:locked/>
    <w:pPr>
      <w:tabs>
        <w:tab w:val="right" w:leader="dot" w:pos="7560"/>
      </w:tabs>
      <w:ind w:left="1440" w:hanging="360"/>
    </w:pPr>
  </w:style>
  <w:style w:type="paragraph" w:styleId="affe">
    <w:name w:val="toa heading"/>
    <w:basedOn w:val="af3"/>
    <w:next w:val="affd"/>
    <w:uiPriority w:val="99"/>
    <w:pPr>
      <w:keepNext/>
      <w:spacing w:line="480" w:lineRule="atLeast"/>
    </w:pPr>
    <w:rPr>
      <w:rFonts w:ascii="Arial Black" w:hAnsi="Arial Black"/>
      <w:b/>
      <w:spacing w:val="-10"/>
      <w:kern w:val="28"/>
    </w:rPr>
  </w:style>
  <w:style w:type="paragraph" w:styleId="43">
    <w:name w:val="toc 4"/>
    <w:basedOn w:val="af3"/>
    <w:autoRedefine/>
    <w:uiPriority w:val="99"/>
    <w:pPr>
      <w:spacing w:before="0" w:after="0"/>
      <w:ind w:left="660"/>
      <w:jc w:val="left"/>
    </w:pPr>
    <w:rPr>
      <w:rFonts w:ascii="Calibri" w:hAnsi="Calibri" w:cs="Calibri"/>
      <w:sz w:val="20"/>
      <w:szCs w:val="20"/>
    </w:rPr>
  </w:style>
  <w:style w:type="paragraph" w:styleId="53">
    <w:name w:val="toc 5"/>
    <w:basedOn w:val="af3"/>
    <w:autoRedefine/>
    <w:uiPriority w:val="99"/>
    <w:pPr>
      <w:spacing w:before="0" w:after="0"/>
      <w:ind w:left="880"/>
      <w:jc w:val="left"/>
    </w:pPr>
    <w:rPr>
      <w:rFonts w:ascii="Calibri" w:hAnsi="Calibri" w:cs="Calibri"/>
      <w:sz w:val="20"/>
      <w:szCs w:val="20"/>
    </w:rPr>
  </w:style>
  <w:style w:type="paragraph" w:styleId="62">
    <w:name w:val="toc 6"/>
    <w:basedOn w:val="af3"/>
    <w:next w:val="af3"/>
    <w:autoRedefine/>
    <w:uiPriority w:val="99"/>
    <w:pPr>
      <w:spacing w:before="0" w:after="0"/>
      <w:ind w:left="1100"/>
      <w:jc w:val="left"/>
    </w:pPr>
    <w:rPr>
      <w:rFonts w:ascii="Calibri" w:hAnsi="Calibri" w:cs="Calibri"/>
      <w:sz w:val="20"/>
      <w:szCs w:val="20"/>
    </w:rPr>
  </w:style>
  <w:style w:type="paragraph" w:styleId="72">
    <w:name w:val="toc 7"/>
    <w:basedOn w:val="af3"/>
    <w:next w:val="af3"/>
    <w:autoRedefine/>
    <w:uiPriority w:val="99"/>
    <w:pPr>
      <w:spacing w:before="0" w:after="0"/>
      <w:ind w:left="1320"/>
      <w:jc w:val="left"/>
    </w:pPr>
    <w:rPr>
      <w:rFonts w:ascii="Calibri" w:hAnsi="Calibri" w:cs="Calibri"/>
      <w:sz w:val="20"/>
      <w:szCs w:val="20"/>
    </w:rPr>
  </w:style>
  <w:style w:type="paragraph" w:styleId="81">
    <w:name w:val="toc 8"/>
    <w:basedOn w:val="af3"/>
    <w:next w:val="af3"/>
    <w:autoRedefine/>
    <w:uiPriority w:val="99"/>
    <w:pPr>
      <w:spacing w:before="0" w:after="0"/>
      <w:ind w:left="1540"/>
      <w:jc w:val="left"/>
    </w:pPr>
    <w:rPr>
      <w:rFonts w:ascii="Calibri" w:hAnsi="Calibri" w:cs="Calibri"/>
      <w:sz w:val="20"/>
      <w:szCs w:val="20"/>
    </w:rPr>
  </w:style>
  <w:style w:type="paragraph" w:styleId="91">
    <w:name w:val="toc 9"/>
    <w:basedOn w:val="af3"/>
    <w:next w:val="af3"/>
    <w:autoRedefine/>
    <w:uiPriority w:val="99"/>
    <w:pPr>
      <w:spacing w:before="0" w:after="0"/>
      <w:ind w:left="1760"/>
      <w:jc w:val="left"/>
    </w:pPr>
    <w:rPr>
      <w:rFonts w:ascii="Calibri" w:hAnsi="Calibri" w:cs="Calibri"/>
      <w:sz w:val="20"/>
      <w:szCs w:val="20"/>
    </w:rPr>
  </w:style>
  <w:style w:type="paragraph" w:styleId="afff">
    <w:name w:val="Document Map"/>
    <w:basedOn w:val="af3"/>
    <w:link w:val="afff0"/>
    <w:uiPriority w:val="99"/>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qFormat/>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qFormat/>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1"/>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qFormat/>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uiPriority w:val="99"/>
    <w:qFormat/>
    <w:pPr>
      <w:numPr>
        <w:numId w:val="2"/>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uiPriority w:val="99"/>
    <w:rsid w:val="005D753E"/>
    <w:rPr>
      <w:rFonts w:ascii="Arial" w:eastAsia="Microsoft YaHei" w:hAnsi="Arial"/>
      <w:b/>
      <w:bCs/>
      <w:color w:val="4F81BD"/>
      <w:spacing w:val="-5"/>
      <w:szCs w:val="18"/>
      <w:lang w:eastAsia="en-US"/>
    </w:rPr>
  </w:style>
  <w:style w:type="character" w:styleId="afffa">
    <w:name w:val="Emphasis"/>
    <w:uiPriority w:val="99"/>
    <w:qFormat/>
    <w:rPr>
      <w:sz w:val="26"/>
      <w:szCs w:val="26"/>
    </w:rPr>
  </w:style>
  <w:style w:type="paragraph" w:styleId="37">
    <w:name w:val="List 3"/>
    <w:basedOn w:val="affb"/>
    <w:uiPriority w:val="99"/>
    <w:pPr>
      <w:ind w:left="2160"/>
    </w:pPr>
  </w:style>
  <w:style w:type="paragraph" w:styleId="44">
    <w:name w:val="List 4"/>
    <w:basedOn w:val="affb"/>
    <w:uiPriority w:val="99"/>
    <w:pPr>
      <w:ind w:left="2520"/>
    </w:pPr>
  </w:style>
  <w:style w:type="paragraph" w:styleId="55">
    <w:name w:val="List 5"/>
    <w:basedOn w:val="affb"/>
    <w:uiPriority w:val="99"/>
    <w:pPr>
      <w:ind w:left="2880"/>
    </w:pPr>
  </w:style>
  <w:style w:type="paragraph" w:styleId="32">
    <w:name w:val="List Bullet 3"/>
    <w:basedOn w:val="af3"/>
    <w:uiPriority w:val="99"/>
    <w:pPr>
      <w:numPr>
        <w:numId w:val="3"/>
      </w:numPr>
      <w:ind w:left="714" w:hanging="357"/>
    </w:pPr>
  </w:style>
  <w:style w:type="paragraph" w:styleId="45">
    <w:name w:val="List Bullet 4"/>
    <w:basedOn w:val="af3"/>
    <w:autoRedefine/>
    <w:uiPriority w:val="99"/>
    <w:pPr>
      <w:ind w:firstLine="0"/>
    </w:pPr>
  </w:style>
  <w:style w:type="paragraph" w:styleId="56">
    <w:name w:val="List Bullet 5"/>
    <w:basedOn w:val="af3"/>
    <w:autoRedefine/>
    <w:uiPriority w:val="99"/>
    <w:pPr>
      <w:ind w:firstLine="0"/>
    </w:pPr>
  </w:style>
  <w:style w:type="paragraph" w:styleId="29">
    <w:name w:val="List Number 2"/>
    <w:aliases w:val="Нумерованный список1"/>
    <w:basedOn w:val="a"/>
    <w:uiPriority w:val="99"/>
    <w:qFormat/>
    <w:pPr>
      <w:numPr>
        <w:numId w:val="0"/>
      </w:numPr>
      <w:contextualSpacing w:val="0"/>
    </w:pPr>
  </w:style>
  <w:style w:type="paragraph" w:styleId="38">
    <w:name w:val="List Number 3"/>
    <w:basedOn w:val="a"/>
    <w:uiPriority w:val="99"/>
    <w:pPr>
      <w:numPr>
        <w:numId w:val="0"/>
      </w:numPr>
      <w:contextualSpacing w:val="0"/>
    </w:pPr>
  </w:style>
  <w:style w:type="paragraph" w:styleId="46">
    <w:name w:val="List Number 4"/>
    <w:basedOn w:val="a"/>
    <w:uiPriority w:val="99"/>
    <w:pPr>
      <w:numPr>
        <w:numId w:val="0"/>
      </w:numPr>
      <w:contextualSpacing w:val="0"/>
    </w:pPr>
  </w:style>
  <w:style w:type="paragraph" w:styleId="57">
    <w:name w:val="List Number 5"/>
    <w:basedOn w:val="a"/>
    <w:uiPriority w:val="99"/>
    <w:pPr>
      <w:numPr>
        <w:numId w:val="0"/>
      </w:numPr>
      <w:contextualSpacing w:val="0"/>
    </w:pPr>
  </w:style>
  <w:style w:type="paragraph" w:customStyle="1" w:styleId="afffb">
    <w:name w:val="Нормальный"/>
    <w:uiPriority w:val="99"/>
    <w:qFormat/>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uiPriority w:val="99"/>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uiPriority w:val="99"/>
    <w:pPr>
      <w:numPr>
        <w:numId w:val="4"/>
      </w:numPr>
      <w:tabs>
        <w:tab w:val="num" w:pos="993"/>
      </w:tabs>
      <w:ind w:left="567" w:firstLine="0"/>
    </w:pPr>
    <w:rPr>
      <w:rFonts w:eastAsia="Times New Roman"/>
      <w:sz w:val="22"/>
    </w:rPr>
  </w:style>
  <w:style w:type="paragraph" w:styleId="21">
    <w:name w:val="List Bullet 2"/>
    <w:aliases w:val="МаркирРус 2"/>
    <w:basedOn w:val="a7"/>
    <w:autoRedefine/>
    <w:uiPriority w:val="99"/>
    <w:qFormat/>
    <w:pPr>
      <w:numPr>
        <w:numId w:val="5"/>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4"/>
    <w:link w:val="aff7"/>
    <w:uiPriority w:val="99"/>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Галочки,Текст 2-й уровень,ПАРАГРАФ,Абзац списка11,ТАБЛИЦА"/>
    <w:basedOn w:val="af3"/>
    <w:link w:val="affff2"/>
    <w:uiPriority w:val="99"/>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uiPriority w:val="39"/>
    <w:qFormat/>
    <w:pPr>
      <w:tabs>
        <w:tab w:val="left" w:pos="1320"/>
        <w:tab w:val="right" w:leader="dot" w:pos="9061"/>
      </w:tabs>
      <w:spacing w:after="0"/>
      <w:ind w:left="567" w:firstLine="0"/>
    </w:pPr>
    <w:rPr>
      <w:rFonts w:ascii="Calibri" w:hAnsi="Calibri" w:cs="Calibri"/>
      <w:b/>
      <w:bCs/>
    </w:rPr>
  </w:style>
  <w:style w:type="paragraph" w:styleId="3a">
    <w:name w:val="toc 3"/>
    <w:basedOn w:val="af3"/>
    <w:next w:val="af3"/>
    <w:autoRedefine/>
    <w:uiPriority w:val="99"/>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uiPriority w:val="99"/>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qFormat/>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uiPriority w:val="99"/>
    <w:rsid w:val="005D753E"/>
    <w:rPr>
      <w:rFonts w:ascii="Arial" w:hAnsi="Arial"/>
      <w:spacing w:val="-5"/>
      <w:sz w:val="22"/>
      <w:szCs w:val="22"/>
      <w:lang w:eastAsia="en-US"/>
    </w:rPr>
  </w:style>
  <w:style w:type="paragraph" w:styleId="HTML">
    <w:name w:val="HTML Preformatted"/>
    <w:basedOn w:val="af3"/>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uiPriority w:val="99"/>
    <w:rsid w:val="005D753E"/>
    <w:rPr>
      <w:rFonts w:ascii="Courier New" w:hAnsi="Courier New" w:cs="Courier New"/>
    </w:rPr>
  </w:style>
  <w:style w:type="paragraph" w:styleId="affff5">
    <w:name w:val="Normal (Web)"/>
    <w:aliases w:val="Обычный (Web),Обычный (веб) Знак"/>
    <w:basedOn w:val="af3"/>
    <w:uiPriority w:val="99"/>
    <w:qFormat/>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uiPriority w:val="99"/>
    <w:qFormat/>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uiPriority w:val="99"/>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qFormat/>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uiPriority w:val="99"/>
  </w:style>
  <w:style w:type="paragraph" w:styleId="2f0">
    <w:name w:val="List Continue 2"/>
    <w:basedOn w:val="affffa"/>
    <w:uiPriority w:val="99"/>
    <w:pPr>
      <w:ind w:left="2160"/>
    </w:pPr>
  </w:style>
  <w:style w:type="paragraph" w:styleId="3b">
    <w:name w:val="List Continue 3"/>
    <w:basedOn w:val="affffa"/>
    <w:uiPriority w:val="99"/>
    <w:pPr>
      <w:ind w:left="2520"/>
    </w:pPr>
  </w:style>
  <w:style w:type="paragraph" w:styleId="48">
    <w:name w:val="List Continue 4"/>
    <w:basedOn w:val="affffa"/>
    <w:uiPriority w:val="99"/>
    <w:pPr>
      <w:ind w:left="2880"/>
    </w:pPr>
  </w:style>
  <w:style w:type="paragraph" w:styleId="59">
    <w:name w:val="List Continue 5"/>
    <w:basedOn w:val="affffa"/>
    <w:uiPriority w:val="99"/>
    <w:pPr>
      <w:ind w:left="3240"/>
    </w:pPr>
  </w:style>
  <w:style w:type="paragraph" w:styleId="2f1">
    <w:name w:val="Body Text Indent 2"/>
    <w:basedOn w:val="af3"/>
    <w:link w:val="2f2"/>
    <w:uiPriority w:val="99"/>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uiPriority w:val="99"/>
    <w:rsid w:val="005D753E"/>
    <w:rPr>
      <w:rFonts w:ascii="Arial" w:hAnsi="Arial"/>
      <w:spacing w:val="-5"/>
      <w:lang w:val="en-US" w:eastAsia="en-US"/>
    </w:rPr>
  </w:style>
  <w:style w:type="paragraph" w:styleId="3c">
    <w:name w:val="Body Text Indent 3"/>
    <w:basedOn w:val="af3"/>
    <w:link w:val="3d"/>
    <w:uiPriority w:val="99"/>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uiPriority w:val="99"/>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uiPriority w:val="99"/>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uiPriority w:val="99"/>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qFormat/>
    <w:pPr>
      <w:widowControl/>
      <w:numPr>
        <w:ilvl w:val="1"/>
        <w:numId w:val="6"/>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 ??????????"/>
    <w:basedOn w:val="af3"/>
    <w:link w:val="affffd"/>
    <w:uiPriority w:val="99"/>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uiPriority w:val="99"/>
    <w:rsid w:val="005D753E"/>
    <w:rPr>
      <w:rFonts w:ascii="Arial" w:eastAsia="Microsoft YaHei" w:hAnsi="Arial"/>
      <w:spacing w:val="-5"/>
      <w:sz w:val="22"/>
      <w:szCs w:val="22"/>
      <w:lang w:eastAsia="en-US"/>
    </w:rPr>
  </w:style>
  <w:style w:type="paragraph" w:styleId="affffe">
    <w:name w:val="annotation subject"/>
    <w:basedOn w:val="afd"/>
    <w:next w:val="afd"/>
    <w:link w:val="afffff"/>
    <w:uiPriority w:val="99"/>
    <w:rPr>
      <w:b/>
      <w:bCs/>
      <w:sz w:val="20"/>
      <w:szCs w:val="20"/>
    </w:rPr>
  </w:style>
  <w:style w:type="character" w:customStyle="1" w:styleId="afffff">
    <w:name w:val="Тема примечания Знак"/>
    <w:basedOn w:val="afe"/>
    <w:link w:val="affffe"/>
    <w:uiPriority w:val="99"/>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qFormat/>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uiPriority w:val="99"/>
    <w:qFormat/>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uiPriority w:val="99"/>
    <w:qFormat/>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qFormat/>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qFormat/>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qFormat/>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qFormat/>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uiPriority w:val="99"/>
    <w:qFormat/>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uiPriority w:val="99"/>
    <w:qFormat/>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uiPriority w:val="99"/>
    <w:rPr>
      <w:color w:val="808080"/>
    </w:rPr>
  </w:style>
  <w:style w:type="paragraph" w:styleId="afffff1">
    <w:name w:val="No Spacing"/>
    <w:aliases w:val="Основной,Осн_текст,С интервалом и отступом,No space"/>
    <w:link w:val="afffff2"/>
    <w:uiPriority w:val="99"/>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Осн_текст Знак,С интервалом и отступом Знак,No space Знак"/>
    <w:basedOn w:val="af4"/>
    <w:link w:val="afffff1"/>
    <w:uiPriority w:val="99"/>
    <w:qFormat/>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qFormat/>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uiPriority w:val="99"/>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uiPriority w:val="99"/>
    <w:rsid w:val="005D753E"/>
    <w:rPr>
      <w:sz w:val="24"/>
      <w:szCs w:val="24"/>
    </w:rPr>
  </w:style>
  <w:style w:type="paragraph" w:customStyle="1" w:styleId="xl64">
    <w:name w:val="xl6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uiPriority w:val="99"/>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qFormat/>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qFormat/>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qFormat/>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qFormat/>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qFormat/>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qFormat/>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qFormat/>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qFormat/>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qFormat/>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qFormat/>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qFormat/>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2"/>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uiPriority w:val="99"/>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uiPriority w:val="99"/>
    <w:rsid w:val="005D753E"/>
    <w:rPr>
      <w:b/>
      <w:sz w:val="28"/>
    </w:rPr>
  </w:style>
  <w:style w:type="paragraph" w:customStyle="1" w:styleId="afffff7">
    <w:name w:val="Стиль полужирный все прописные"/>
    <w:basedOn w:val="af3"/>
    <w:link w:val="afffff8"/>
    <w:uiPriority w:val="99"/>
    <w:qFormat/>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qFormat/>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qFormat/>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uiPriority w:val="99"/>
    <w:qFormat/>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uiPriority w:val="99"/>
    <w:qFormat/>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uiPriority w:val="99"/>
    <w:qFormat/>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uiPriority w:val="99"/>
    <w:qFormat/>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qFormat/>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qFormat/>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qFormat/>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qFormat/>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qFormat/>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qFormat/>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qFormat/>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qFormat/>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qFormat/>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qFormat/>
    <w:rPr>
      <w:snapToGrid w:val="0"/>
    </w:rPr>
  </w:style>
  <w:style w:type="paragraph" w:customStyle="1" w:styleId="afffffc">
    <w:name w:val="Текст документа"/>
    <w:basedOn w:val="affffc"/>
    <w:uiPriority w:val="99"/>
    <w:qFormat/>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qFormat/>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1"/>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3"/>
    <w:link w:val="affffff"/>
    <w:uiPriority w:val="99"/>
    <w:qFormat/>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普通文字 Char Char Char Знак"/>
    <w:basedOn w:val="af4"/>
    <w:link w:val="afffffe"/>
    <w:uiPriority w:val="99"/>
    <w:rsid w:val="005D753E"/>
    <w:rPr>
      <w:rFonts w:ascii="Courier New" w:hAnsi="Courier New"/>
    </w:rPr>
  </w:style>
  <w:style w:type="paragraph" w:customStyle="1" w:styleId="affffff0">
    <w:name w:val="ВАДИМ"/>
    <w:basedOn w:val="af3"/>
    <w:link w:val="affffff1"/>
    <w:autoRedefine/>
    <w:uiPriority w:val="99"/>
    <w:qFormat/>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qFormat/>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qFormat/>
    <w:pPr>
      <w:widowControl/>
      <w:numPr>
        <w:numId w:val="7"/>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8"/>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eastAsia="Microsoft YaHei"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qFormat/>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qFormat/>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qFormat/>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qFormat/>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qFormat/>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uiPriority w:val="99"/>
    <w:qFormat/>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uiPriority w:val="99"/>
    <w:qFormat/>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uiPriority w:val="99"/>
    <w:qFormat/>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uiPriority w:val="99"/>
    <w:qFormat/>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qFormat/>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qFormat/>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qFormat/>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qFormat/>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qFormat/>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qFormat/>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qFormat/>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qFormat/>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qFormat/>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qFormat/>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qFormat/>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qFormat/>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qFormat/>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qFormat/>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qFormat/>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qFormat/>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qFormat/>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qFormat/>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qFormat/>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qFormat/>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qFormat/>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qFormat/>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qFormat/>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qFormat/>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qFormat/>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qFormat/>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qFormat/>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qFormat/>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qFormat/>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qFormat/>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qFormat/>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qFormat/>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qFormat/>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qFormat/>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qFormat/>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qFormat/>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qFormat/>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qFormat/>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qFormat/>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qFormat/>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qFormat/>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qFormat/>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qFormat/>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qFormat/>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qFormat/>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qFormat/>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qFormat/>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qFormat/>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qFormat/>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qFormat/>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qFormat/>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qFormat/>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qFormat/>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qFormat/>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qFormat/>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qFormat/>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qFormat/>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qFormat/>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qFormat/>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qFormat/>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qFormat/>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qFormat/>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qFormat/>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qFormat/>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qFormat/>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qFormat/>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qFormat/>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qFormat/>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qFormat/>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qFormat/>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qFormat/>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qFormat/>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qFormat/>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qFormat/>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qFormat/>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qFormat/>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qFormat/>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qFormat/>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qFormat/>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qFormat/>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qFormat/>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qFormat/>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qFormat/>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qFormat/>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qFormat/>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qFormat/>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qFormat/>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qFormat/>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qFormat/>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qFormat/>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qFormat/>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qFormat/>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qFormat/>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qFormat/>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qFormat/>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qFormat/>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qFormat/>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qFormat/>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qFormat/>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qFormat/>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qFormat/>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qFormat/>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qFormat/>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qFormat/>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qFormat/>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qFormat/>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qFormat/>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qFormat/>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qFormat/>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qFormat/>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qFormat/>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qFormat/>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qFormat/>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qFormat/>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qFormat/>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qFormat/>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qFormat/>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qFormat/>
    <w:pPr>
      <w:widowControl/>
      <w:numPr>
        <w:ilvl w:val="1"/>
        <w:numId w:val="10"/>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qFormat/>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qFormat/>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qFormat/>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qFormat/>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qFormat/>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qFormat/>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uiPriority w:val="9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qFormat/>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qFormat/>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qFormat/>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qFormat/>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qFormat/>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qFormat/>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qFormat/>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qFormat/>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qFormat/>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qFormat/>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qFormat/>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qFormat/>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qFormat/>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qFormat/>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qFormat/>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qFormat/>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qFormat/>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qFormat/>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qFormat/>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qFormat/>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qFormat/>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qFormat/>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qFormat/>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qFormat/>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qFormat/>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qFormat/>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qFormat/>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qFormat/>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qFormat/>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qFormat/>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qFormat/>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qFormat/>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qFormat/>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qFormat/>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qFormat/>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qFormat/>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qFormat/>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4"/>
      </w:numPr>
    </w:pPr>
  </w:style>
  <w:style w:type="numbering" w:styleId="a8">
    <w:name w:val="Outline List 3"/>
    <w:basedOn w:val="af6"/>
    <w:uiPriority w:val="99"/>
    <w:pPr>
      <w:numPr>
        <w:numId w:val="15"/>
      </w:numPr>
    </w:pPr>
  </w:style>
  <w:style w:type="paragraph" w:styleId="affffff4">
    <w:name w:val="Note Heading"/>
    <w:basedOn w:val="af3"/>
    <w:next w:val="af3"/>
    <w:link w:val="affffff5"/>
    <w:uiPriority w:val="99"/>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uiPriority w:val="99"/>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qFormat/>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6"/>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6"/>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6"/>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qFormat/>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7"/>
      </w:numPr>
    </w:pPr>
  </w:style>
  <w:style w:type="paragraph" w:customStyle="1" w:styleId="xl47498">
    <w:name w:val="xl47498"/>
    <w:basedOn w:val="af3"/>
    <w:uiPriority w:val="99"/>
    <w:qFormat/>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qFormat/>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qFormat/>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qFormat/>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qFormat/>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qFormat/>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qFormat/>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qFormat/>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Галочки Знак,Текст 2-й уровень Знак,ПАРАГРАФ Знак,Абзац списка11 Знак,ТАБЛИЦА Знак"/>
    <w:link w:val="affff1"/>
    <w:uiPriority w:val="99"/>
    <w:locked/>
    <w:rsid w:val="005D753E"/>
    <w:rPr>
      <w:rFonts w:ascii="Arial" w:eastAsia="Microsoft YaHei" w:hAnsi="Arial"/>
      <w:spacing w:val="-5"/>
      <w:sz w:val="22"/>
      <w:szCs w:val="22"/>
      <w:lang w:eastAsia="en-US"/>
    </w:rPr>
  </w:style>
  <w:style w:type="paragraph" w:customStyle="1" w:styleId="msonormal0">
    <w:name w:val="msonormal"/>
    <w:basedOn w:val="af3"/>
    <w:qFormat/>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qFormat/>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qFormat/>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qFormat/>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qFormat/>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qFormat/>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qFormat/>
    <w:pPr>
      <w:keepNext/>
      <w:keepLines/>
      <w:numPr>
        <w:numId w:val="18"/>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qFormat/>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qFormat/>
    <w:pPr>
      <w:widowControl w:val="0"/>
      <w:autoSpaceDE w:val="0"/>
      <w:autoSpaceDN w:val="0"/>
      <w:adjustRightInd w:val="0"/>
    </w:pPr>
    <w:rPr>
      <w:rFonts w:ascii="Arial" w:hAnsi="Arial" w:cs="Arial"/>
    </w:rPr>
  </w:style>
  <w:style w:type="paragraph" w:customStyle="1" w:styleId="115">
    <w:name w:val="Знак Знак Знак11"/>
    <w:basedOn w:val="af3"/>
    <w:uiPriority w:val="99"/>
    <w:qFormat/>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qFormat/>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b">
    <w:name w:val="Табличный_центр"/>
    <w:basedOn w:val="af3"/>
    <w:uiPriority w:val="99"/>
    <w:qFormat/>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c">
    <w:name w:val="Табличный_заголовки"/>
    <w:basedOn w:val="af3"/>
    <w:uiPriority w:val="99"/>
    <w:qFormat/>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d">
    <w:name w:val="Табличный_слева"/>
    <w:basedOn w:val="af3"/>
    <w:uiPriority w:val="99"/>
    <w:qFormat/>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e">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e"/>
    <w:uiPriority w:val="99"/>
    <w:qFormat/>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
    <w:name w:val="Основной текст + Полужирный"/>
    <w:basedOn w:val="affffffe"/>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qFormat/>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0">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qFormat/>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qFormat/>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1"/>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1">
    <w:name w:val="_Обычный"/>
    <w:basedOn w:val="af3"/>
    <w:link w:val="afffffff2"/>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3"/>
    <w:uiPriority w:val="99"/>
    <w:qFormat/>
    <w:pPr>
      <w:keepNext/>
      <w:widowControl/>
      <w:numPr>
        <w:numId w:val="19"/>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2">
    <w:name w:val="_Обычный Знак"/>
    <w:link w:val="afffffff1"/>
    <w:uiPriority w:val="99"/>
    <w:locked/>
    <w:rsid w:val="009F203B"/>
    <w:rPr>
      <w:rFonts w:ascii="Calibri" w:eastAsia="Calibri" w:hAnsi="Calibri" w:cs="Calibri"/>
      <w:sz w:val="26"/>
      <w:szCs w:val="26"/>
      <w:lang w:eastAsia="en-US"/>
    </w:rPr>
  </w:style>
  <w:style w:type="character" w:customStyle="1" w:styleId="afffffff3">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1"/>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qFormat/>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qFormat/>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qFormat/>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qFormat/>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qFormat/>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qFormat/>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qFormat/>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qFormat/>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qFormat/>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qFormat/>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qFormat/>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qFormat/>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qFormat/>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qFormat/>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qFormat/>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qFormat/>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qFormat/>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4"/>
    <w:uiPriority w:val="99"/>
    <w:qFormat/>
    <w:pPr>
      <w:widowControl/>
      <w:numPr>
        <w:numId w:val="20"/>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4">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8"/>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qFormat/>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qFormat/>
    <w:pPr>
      <w:keepNext/>
      <w:keepLines/>
      <w:widowControl/>
      <w:numPr>
        <w:ilvl w:val="2"/>
        <w:numId w:val="24"/>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uiPriority w:val="99"/>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uiPriority w:val="99"/>
    <w:rsid w:val="005D753E"/>
    <w:rPr>
      <w:rFonts w:asciiTheme="minorHAnsi" w:eastAsiaTheme="minorEastAsia" w:hAnsiTheme="minorHAnsi" w:cstheme="minorBidi"/>
      <w:i/>
      <w:iCs/>
      <w:color w:val="000000" w:themeColor="text1"/>
      <w:sz w:val="24"/>
      <w:szCs w:val="22"/>
      <w:lang w:val="en-US" w:eastAsia="en-US" w:bidi="en-US"/>
    </w:rPr>
  </w:style>
  <w:style w:type="paragraph" w:styleId="afffffff5">
    <w:name w:val="Intense Quote"/>
    <w:basedOn w:val="af3"/>
    <w:next w:val="af3"/>
    <w:link w:val="afffffff6"/>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6">
    <w:name w:val="Выделенная цитата Знак"/>
    <w:basedOn w:val="af4"/>
    <w:link w:val="afffffff5"/>
    <w:uiPriority w:val="99"/>
    <w:rsid w:val="005D753E"/>
    <w:rPr>
      <w:rFonts w:asciiTheme="majorHAnsi" w:eastAsiaTheme="majorEastAsia" w:hAnsiTheme="majorHAnsi" w:cstheme="majorBidi"/>
      <w:i/>
      <w:iCs/>
      <w:sz w:val="22"/>
      <w:szCs w:val="22"/>
      <w:lang w:val="en-US" w:eastAsia="en-US" w:bidi="en-US"/>
    </w:rPr>
  </w:style>
  <w:style w:type="character" w:styleId="afffffff7">
    <w:name w:val="Subtle Emphasis"/>
    <w:aliases w:val="Текст 1-й уровень"/>
    <w:uiPriority w:val="99"/>
    <w:qFormat/>
    <w:rPr>
      <w:i/>
      <w:iCs/>
    </w:rPr>
  </w:style>
  <w:style w:type="character" w:styleId="afffffff8">
    <w:name w:val="Intense Emphasis"/>
    <w:uiPriority w:val="99"/>
    <w:qFormat/>
    <w:rPr>
      <w:b/>
      <w:bCs/>
      <w:i/>
      <w:iCs/>
    </w:rPr>
  </w:style>
  <w:style w:type="character" w:styleId="afffffff9">
    <w:name w:val="Subtle Reference"/>
    <w:basedOn w:val="af4"/>
    <w:uiPriority w:val="99"/>
    <w:qFormat/>
    <w:rPr>
      <w:smallCaps/>
    </w:rPr>
  </w:style>
  <w:style w:type="character" w:styleId="afffffffa">
    <w:name w:val="Intense Reference"/>
    <w:uiPriority w:val="99"/>
    <w:qFormat/>
    <w:rPr>
      <w:b/>
      <w:bCs/>
      <w:smallCaps/>
    </w:rPr>
  </w:style>
  <w:style w:type="character" w:styleId="afffffffb">
    <w:name w:val="Book Title"/>
    <w:basedOn w:val="af4"/>
    <w:uiPriority w:val="99"/>
    <w:qFormat/>
    <w:rPr>
      <w:i/>
      <w:iCs/>
      <w:smallCaps/>
      <w:spacing w:val="5"/>
    </w:rPr>
  </w:style>
  <w:style w:type="paragraph" w:customStyle="1" w:styleId="1ff2">
    <w:name w:val="МОЙ Заголовок 1"/>
    <w:basedOn w:val="1c"/>
    <w:link w:val="1ff3"/>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qFormat/>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qFormat/>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Основной текст + 13 pt,Основной текст + Franklin Gothic Medium,Заголовок №4 + Arial,11 pt,9"/>
    <w:basedOn w:val="affffffe"/>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c">
    <w:name w:val="Колонтитул_"/>
    <w:basedOn w:val="af4"/>
    <w:link w:val="afffffffd"/>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c"/>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c"/>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d">
    <w:name w:val="Колонтитул"/>
    <w:basedOn w:val="af3"/>
    <w:link w:val="afffffffc"/>
    <w:uiPriority w:val="99"/>
    <w:qFormat/>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qFormat/>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qFormat/>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e">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qFormat/>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qFormat/>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qFormat/>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qFormat/>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qFormat/>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qFormat/>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qFormat/>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qFormat/>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qFormat/>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qFormat/>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qFormat/>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qFormat/>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qFormat/>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qFormat/>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qFormat/>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qFormat/>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qFormat/>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qFormat/>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qFormat/>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qFormat/>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qFormat/>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qFormat/>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qFormat/>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qFormat/>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qFormat/>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qFormat/>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qFormat/>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qFormat/>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qFormat/>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qFormat/>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qFormat/>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qFormat/>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qFormat/>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qFormat/>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aliases w:val=" Знак1 Знак2"/>
    <w:basedOn w:val="af4"/>
    <w:uiPriority w:val="99"/>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rPr>
      <w:rFonts w:ascii="Arial" w:eastAsia="Microsoft YaHei" w:hAnsi="Arial" w:cs="Times New Roman"/>
      <w:spacing w:val="-5"/>
    </w:rPr>
  </w:style>
  <w:style w:type="paragraph" w:customStyle="1" w:styleId="xl46735">
    <w:name w:val="xl46735"/>
    <w:basedOn w:val="af3"/>
    <w:uiPriority w:val="99"/>
    <w:qFormat/>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qFormat/>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
    <w:uiPriority w:val="99"/>
    <w:qFormat/>
    <w:pPr>
      <w:numPr>
        <w:numId w:val="29"/>
      </w:numPr>
      <w:shd w:val="clear" w:color="auto" w:fill="auto"/>
      <w:spacing w:before="0" w:line="240" w:lineRule="auto"/>
      <w:ind w:right="20"/>
    </w:pPr>
    <w:rPr>
      <w:i/>
      <w:sz w:val="22"/>
      <w:szCs w:val="22"/>
    </w:rPr>
  </w:style>
  <w:style w:type="character" w:customStyle="1" w:styleId="affffffff">
    <w:name w:val="Рисунки Знак"/>
    <w:basedOn w:val="affffffe"/>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qFormat/>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e"/>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0"/>
    <w:uiPriority w:val="99"/>
    <w:qFormat/>
    <w:pPr>
      <w:widowControl/>
      <w:numPr>
        <w:numId w:val="30"/>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0">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qFormat/>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qFormat/>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qFormat/>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qFormat/>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qFormat/>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qFormat/>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qFormat/>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qFormat/>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qFormat/>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qFormat/>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qFormat/>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qFormat/>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qFormat/>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qFormat/>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qFormat/>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qFormat/>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qFormat/>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qFormat/>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qFormat/>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qFormat/>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qFormat/>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qFormat/>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qFormat/>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qFormat/>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qFormat/>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qFormat/>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qFormat/>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qFormat/>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qFormat/>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qFormat/>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qFormat/>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qFormat/>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qFormat/>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qFormat/>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qFormat/>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qFormat/>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qFormat/>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qFormat/>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qFormat/>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qFormat/>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qFormat/>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qFormat/>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qFormat/>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qFormat/>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qFormat/>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qFormat/>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qFormat/>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qFormat/>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qFormat/>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qFormat/>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qFormat/>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qFormat/>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qFormat/>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qFormat/>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qFormat/>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qFormat/>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qFormat/>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qFormat/>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qFormat/>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qFormat/>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qFormat/>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qFormat/>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qFormat/>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qFormat/>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qFormat/>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qFormat/>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qFormat/>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qFormat/>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qFormat/>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qFormat/>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qFormat/>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qFormat/>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qFormat/>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qFormat/>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qFormat/>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qFormat/>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qFormat/>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qFormat/>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qFormat/>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qFormat/>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qFormat/>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qFormat/>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qFormat/>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qFormat/>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qFormat/>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qFormat/>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qFormat/>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1">
    <w:name w:val="Мой Текст Знак"/>
    <w:basedOn w:val="af4"/>
    <w:link w:val="affffffff2"/>
    <w:uiPriority w:val="99"/>
    <w:locked/>
    <w:rsid w:val="009F203B"/>
    <w:rPr>
      <w:rFonts w:ascii="Calibri" w:eastAsia="Calibri" w:hAnsi="Calibri" w:cs="Calibri"/>
      <w:sz w:val="24"/>
      <w:szCs w:val="28"/>
    </w:rPr>
  </w:style>
  <w:style w:type="paragraph" w:customStyle="1" w:styleId="affffffff2">
    <w:name w:val="Мой Текст"/>
    <w:basedOn w:val="af3"/>
    <w:link w:val="affffffff1"/>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3"/>
    <w:uiPriority w:val="99"/>
    <w:qFormat/>
    <w:pPr>
      <w:widowControl/>
      <w:numPr>
        <w:numId w:val="31"/>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3">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qFormat/>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qFormat/>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qFormat/>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qFormat/>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qFormat/>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qFormat/>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qFormat/>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qFormat/>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qFormat/>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qFormat/>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qFormat/>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qFormat/>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qFormat/>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qFormat/>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qFormat/>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qFormat/>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qFormat/>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qFormat/>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qFormat/>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qFormat/>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qFormat/>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qFormat/>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qFormat/>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qFormat/>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qFormat/>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qFormat/>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qFormat/>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qFormat/>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qFormat/>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qFormat/>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qFormat/>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qFormat/>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qFormat/>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qFormat/>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qFormat/>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qFormat/>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qFormat/>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qFormat/>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Основной текст + 9 pt"/>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c"/>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10,Интервал 0 pt9,Основной текст (3) + Tahoma2,10.5 pt2,Подпись к таблице + Arial Unicode MS1,Интервал 0 pt51"/>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Consultant" w:eastAsia="Times New Roman" w:hAnsi="Consultan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2"/>
      </w:numPr>
    </w:pPr>
  </w:style>
  <w:style w:type="numbering" w:customStyle="1" w:styleId="111115">
    <w:name w:val="1 / 1.1 / 1.1.5"/>
    <w:basedOn w:val="af6"/>
    <w:next w:val="111111"/>
    <w:semiHidden/>
    <w:unhideWhenUsed/>
  </w:style>
  <w:style w:type="numbering" w:customStyle="1" w:styleId="113">
    <w:name w:val="Стиль11"/>
    <w:pPr>
      <w:numPr>
        <w:numId w:val="9"/>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qFormat/>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4">
    <w:name w:val="Заголовки рисунков / таблиц"/>
    <w:basedOn w:val="af3"/>
    <w:link w:val="affffffff5"/>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5">
    <w:name w:val="Заголовки рисунков / таблиц Знак"/>
    <w:basedOn w:val="af4"/>
    <w:link w:val="affffffff4"/>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aliases w:val="Полужирный22"/>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qFormat/>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Интервал 0 pt11,Полужирный101,Курсив16,Основной текст (2) + 9 pt51"/>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qFormat/>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qFormat/>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qFormat/>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qFormat/>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qFormat/>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qFormat/>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qFormat/>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qFormat/>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qFormat/>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qFormat/>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qFormat/>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qFormat/>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qFormat/>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qFormat/>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qFormat/>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qFormat/>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qFormat/>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qFormat/>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qFormat/>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qFormat/>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qFormat/>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qFormat/>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qFormat/>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qFormat/>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qFormat/>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qFormat/>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qFormat/>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qFormat/>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qFormat/>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qFormat/>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qFormat/>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qFormat/>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qFormat/>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qFormat/>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qFormat/>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qFormat/>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qFormat/>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qFormat/>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qFormat/>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qFormat/>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qFormat/>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qFormat/>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qFormat/>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qFormat/>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qFormat/>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qFormat/>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qFormat/>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qFormat/>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qFormat/>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qFormat/>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qFormat/>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qFormat/>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qFormat/>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qFormat/>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qFormat/>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qFormat/>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qFormat/>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qFormat/>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qFormat/>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qFormat/>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6">
    <w:name w:val="заголовок табл"/>
    <w:basedOn w:val="af3"/>
    <w:link w:val="1fff"/>
    <w:uiPriority w:val="99"/>
    <w:qFormat/>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7">
    <w:name w:val="подпись"/>
    <w:basedOn w:val="af3"/>
    <w:uiPriority w:val="99"/>
    <w:qFormat/>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8">
    <w:name w:val="текст табл"/>
    <w:basedOn w:val="af3"/>
    <w:uiPriority w:val="99"/>
    <w:qFormat/>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qFormat/>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8"/>
    <w:uiPriority w:val="99"/>
    <w:qFormat/>
    <w:rPr>
      <w:sz w:val="22"/>
      <w:szCs w:val="22"/>
    </w:rPr>
  </w:style>
  <w:style w:type="paragraph" w:customStyle="1" w:styleId="103">
    <w:name w:val="Текст таблицы 10"/>
    <w:basedOn w:val="affffffff8"/>
    <w:uiPriority w:val="99"/>
    <w:qFormat/>
    <w:rPr>
      <w:sz w:val="20"/>
      <w:szCs w:val="20"/>
    </w:rPr>
  </w:style>
  <w:style w:type="paragraph" w:customStyle="1" w:styleId="affffffff9">
    <w:name w:val="Подрисуночная надпись"/>
    <w:basedOn w:val="affffffff8"/>
    <w:link w:val="affffffffa"/>
    <w:autoRedefine/>
    <w:uiPriority w:val="99"/>
    <w:qFormat/>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b">
    <w:name w:val="обычный без абзаца"/>
    <w:basedOn w:val="af3"/>
    <w:uiPriority w:val="99"/>
    <w:qFormat/>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qFormat/>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c">
    <w:name w:val="Стиль табл"/>
    <w:basedOn w:val="af3"/>
    <w:uiPriority w:val="99"/>
    <w:qFormat/>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d">
    <w:name w:val="Block Text"/>
    <w:basedOn w:val="af3"/>
    <w:uiPriority w:val="99"/>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e">
    <w:name w:val="глава"/>
    <w:basedOn w:val="1c"/>
    <w:autoRedefine/>
    <w:uiPriority w:val="99"/>
    <w:qFormat/>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
    <w:name w:val="подрисунок"/>
    <w:basedOn w:val="af3"/>
    <w:uiPriority w:val="99"/>
    <w:qFormat/>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uiPriority w:val="99"/>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uiPriority w:val="99"/>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uiPriority w:val="99"/>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uiPriority w:val="99"/>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6"/>
    <w:uiPriority w:val="99"/>
    <w:rsid w:val="009F203B"/>
    <w:rPr>
      <w:b/>
      <w:bCs/>
      <w:sz w:val="24"/>
      <w:szCs w:val="24"/>
    </w:rPr>
  </w:style>
  <w:style w:type="paragraph" w:customStyle="1" w:styleId="afffffffff0">
    <w:name w:val="Обычный без абзаца"/>
    <w:basedOn w:val="af3"/>
    <w:autoRedefine/>
    <w:uiPriority w:val="99"/>
    <w:qFormat/>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qFormat/>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qFormat/>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1">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qFormat/>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2">
    <w:name w:val="Подрисуночная надпись Знак"/>
    <w:uiPriority w:val="99"/>
    <w:rPr>
      <w:b/>
      <w:bCs/>
      <w:color w:val="000000"/>
      <w:sz w:val="24"/>
      <w:szCs w:val="24"/>
      <w:lang w:val="ru-RU" w:eastAsia="ru-RU"/>
    </w:rPr>
  </w:style>
  <w:style w:type="character" w:customStyle="1" w:styleId="afffffffff3">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qFormat/>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qFormat/>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qFormat/>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qFormat/>
    <w:pPr>
      <w:widowControl w:val="0"/>
      <w:spacing w:before="500" w:line="300" w:lineRule="auto"/>
      <w:ind w:left="400"/>
    </w:pPr>
    <w:rPr>
      <w:sz w:val="24"/>
      <w:szCs w:val="24"/>
    </w:rPr>
  </w:style>
  <w:style w:type="paragraph" w:customStyle="1" w:styleId="FR2">
    <w:name w:val="FR2"/>
    <w:uiPriority w:val="99"/>
    <w:qFormat/>
    <w:pPr>
      <w:widowControl w:val="0"/>
      <w:spacing w:after="20"/>
    </w:pPr>
    <w:rPr>
      <w:sz w:val="16"/>
      <w:szCs w:val="16"/>
    </w:rPr>
  </w:style>
  <w:style w:type="paragraph" w:customStyle="1" w:styleId="3fe">
    <w:name w:val="заголовок 3"/>
    <w:basedOn w:val="af3"/>
    <w:next w:val="af3"/>
    <w:autoRedefine/>
    <w:uiPriority w:val="99"/>
    <w:qFormat/>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qFormat/>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qFormat/>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qFormat/>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qFormat/>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4">
    <w:name w:val="Стиль начало"/>
    <w:basedOn w:val="af3"/>
    <w:uiPriority w:val="99"/>
    <w:qFormat/>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qFormat/>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5">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qFormat/>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qFormat/>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qFormat/>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qFormat/>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qFormat/>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qFormat/>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qFormat/>
    <w:pPr>
      <w:numPr>
        <w:ilvl w:val="1"/>
        <w:numId w:val="34"/>
      </w:numPr>
    </w:pPr>
    <w:rPr>
      <w:i/>
      <w:iCs/>
    </w:rPr>
  </w:style>
  <w:style w:type="paragraph" w:customStyle="1" w:styleId="1114">
    <w:name w:val="1.1.1.Нумерованный список 4"/>
    <w:basedOn w:val="131"/>
    <w:uiPriority w:val="99"/>
    <w:qFormat/>
    <w:pPr>
      <w:numPr>
        <w:ilvl w:val="2"/>
        <w:numId w:val="35"/>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qFormat/>
    <w:pPr>
      <w:widowControl/>
      <w:numPr>
        <w:numId w:val="37"/>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qFormat/>
    <w:pPr>
      <w:keepNext/>
      <w:widowControl/>
      <w:numPr>
        <w:numId w:val="38"/>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qFormat/>
    <w:pPr>
      <w:numPr>
        <w:numId w:val="36"/>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6">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qFormat/>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a">
    <w:name w:val="Подрисуночная надпись Знак Знак"/>
    <w:link w:val="affffffff9"/>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7"/>
    <w:autoRedefine/>
    <w:uiPriority w:val="99"/>
    <w:qFormat/>
    <w:pPr>
      <w:keepNext w:val="0"/>
      <w:widowControl/>
      <w:numPr>
        <w:numId w:val="40"/>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qFormat/>
    <w:pPr>
      <w:jc w:val="center"/>
    </w:pPr>
    <w:rPr>
      <w:snapToGrid w:val="0"/>
      <w:sz w:val="24"/>
    </w:rPr>
  </w:style>
  <w:style w:type="numbering" w:customStyle="1" w:styleId="a5">
    <w:name w:val="Рис."/>
    <w:pPr>
      <w:numPr>
        <w:numId w:val="41"/>
      </w:numPr>
    </w:pPr>
  </w:style>
  <w:style w:type="paragraph" w:customStyle="1" w:styleId="12">
    <w:name w:val="Рис.1. Подрисуночная надпись"/>
    <w:basedOn w:val="af3"/>
    <w:autoRedefine/>
    <w:uiPriority w:val="99"/>
    <w:qFormat/>
    <w:pPr>
      <w:keepNext/>
      <w:widowControl/>
      <w:numPr>
        <w:numId w:val="42"/>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qFormat/>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8">
    <w:name w:val="НПС"/>
    <w:basedOn w:val="af3"/>
    <w:link w:val="afffffffff9"/>
    <w:uiPriority w:val="99"/>
    <w:qFormat/>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9">
    <w:name w:val="НПС Знак"/>
    <w:link w:val="afffffffff8"/>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qFormat/>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qFormat/>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qFormat/>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a">
    <w:name w:val="Заголовок рис."/>
    <w:basedOn w:val="affffffff9"/>
    <w:link w:val="afffffffffb"/>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qFormat/>
  </w:style>
  <w:style w:type="character" w:customStyle="1" w:styleId="1fff5">
    <w:name w:val="Подрисуночная надпись Знак1"/>
    <w:uiPriority w:val="99"/>
    <w:rPr>
      <w:b/>
      <w:sz w:val="24"/>
    </w:rPr>
  </w:style>
  <w:style w:type="character" w:customStyle="1" w:styleId="afffffffffb">
    <w:name w:val="Заголовок рис. Знак"/>
    <w:link w:val="afffffffffa"/>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9"/>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c">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qFormat/>
    <w:pPr>
      <w:widowControl/>
      <w:numPr>
        <w:numId w:val="4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qFormat/>
    <w:pPr>
      <w:keepNext/>
      <w:widowControl/>
      <w:numPr>
        <w:numId w:val="44"/>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d">
    <w:name w:val="Заголовок табл."/>
    <w:basedOn w:val="affffffff6"/>
    <w:link w:val="afffffffffe"/>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e">
    <w:name w:val="Заголовок табл. Знак"/>
    <w:link w:val="afffffffffd"/>
    <w:uiPriority w:val="99"/>
    <w:rsid w:val="009F203B"/>
    <w:rPr>
      <w:b/>
      <w:sz w:val="24"/>
      <w:szCs w:val="24"/>
    </w:rPr>
  </w:style>
  <w:style w:type="character" w:customStyle="1" w:styleId="affffffffff">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qFormat/>
    <w:pPr>
      <w:jc w:val="center"/>
    </w:pPr>
    <w:rPr>
      <w:snapToGrid w:val="0"/>
      <w:sz w:val="24"/>
    </w:rPr>
  </w:style>
  <w:style w:type="paragraph" w:customStyle="1" w:styleId="229">
    <w:name w:val="Основной текст 22"/>
    <w:basedOn w:val="af3"/>
    <w:uiPriority w:val="99"/>
    <w:qFormat/>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0">
    <w:name w:val="Стиль По центру"/>
    <w:basedOn w:val="af3"/>
    <w:uiPriority w:val="99"/>
    <w:qFormat/>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1">
    <w:name w:val="Заголовок таблиц"/>
    <w:basedOn w:val="affffc"/>
    <w:autoRedefine/>
    <w:uiPriority w:val="99"/>
    <w:qFormat/>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2">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qFormat/>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qFormat/>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3">
    <w:name w:val="основной текст"/>
    <w:basedOn w:val="af3"/>
    <w:autoRedefine/>
    <w:uiPriority w:val="99"/>
    <w:qFormat/>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qFormat/>
    <w:pPr>
      <w:keepNext/>
      <w:widowControl/>
      <w:numPr>
        <w:numId w:val="45"/>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qFormat/>
    <w:pPr>
      <w:widowControl/>
      <w:numPr>
        <w:numId w:val="46"/>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qFormat/>
    <w:pPr>
      <w:keepLines w:val="0"/>
      <w:pageBreakBefore w:val="0"/>
      <w:numPr>
        <w:numId w:val="47"/>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qFormat/>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qFormat/>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qFormat/>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4">
    <w:name w:val="отчетный"/>
    <w:basedOn w:val="af3"/>
    <w:link w:val="affffffffff5"/>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5">
    <w:name w:val="отчетный Знак"/>
    <w:link w:val="affffffffff4"/>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6">
    <w:name w:val="Для записок"/>
    <w:basedOn w:val="af3"/>
    <w:uiPriority w:val="99"/>
    <w:qFormat/>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qFormat/>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qFormat/>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qFormat/>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qFormat/>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qFormat/>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qFormat/>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qFormat/>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qFormat/>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qFormat/>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qFormat/>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qFormat/>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qFormat/>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qFormat/>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qFormat/>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qFormat/>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qFormat/>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qFormat/>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qFormat/>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qFormat/>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qFormat/>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qFormat/>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qFormat/>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qFormat/>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qFormat/>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qFormat/>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qFormat/>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qFormat/>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qFormat/>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qFormat/>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qFormat/>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qFormat/>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7">
    <w:name w:val="Содержимое таблицы"/>
    <w:basedOn w:val="af3"/>
    <w:uiPriority w:val="99"/>
    <w:qFormat/>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qFormat/>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qFormat/>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qFormat/>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qFormat/>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qFormat/>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qFormat/>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qFormat/>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qFormat/>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qFormat/>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qFormat/>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qFormat/>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qFormat/>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qFormat/>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qFormat/>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qFormat/>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qFormat/>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qFormat/>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qFormat/>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qFormat/>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qFormat/>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qFormat/>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qFormat/>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qFormat/>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8"/>
    <w:uiPriority w:val="99"/>
    <w:qFormat/>
    <w:pPr>
      <w:widowControl/>
      <w:numPr>
        <w:numId w:val="48"/>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8">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49"/>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qFormat/>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qFormat/>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qFormat/>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qFormat/>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qFormat/>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qFormat/>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qFormat/>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qFormat/>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qFormat/>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qFormat/>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qFormat/>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qFormat/>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qFormat/>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qFormat/>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qFormat/>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qFormat/>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qFormat/>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qFormat/>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qFormat/>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qFormat/>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qFormat/>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qFormat/>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qFormat/>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qFormat/>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qFormat/>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3"/>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9">
    <w:name w:val="ТЕКСТ"/>
    <w:basedOn w:val="af3"/>
    <w:link w:val="affffffffffa"/>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a">
    <w:name w:val="ТЕКСТ Знак"/>
    <w:link w:val="affffffffff9"/>
    <w:uiPriority w:val="99"/>
    <w:rsid w:val="009F203B"/>
    <w:rPr>
      <w:rFonts w:eastAsia="Calibri"/>
      <w:sz w:val="24"/>
      <w:szCs w:val="24"/>
      <w:lang w:eastAsia="en-US"/>
    </w:rPr>
  </w:style>
  <w:style w:type="paragraph" w:customStyle="1" w:styleId="ad">
    <w:name w:val="ТАБЛ"/>
    <w:basedOn w:val="af3"/>
    <w:link w:val="affffffffffb"/>
    <w:autoRedefine/>
    <w:uiPriority w:val="99"/>
    <w:qFormat/>
    <w:pPr>
      <w:widowControl/>
      <w:numPr>
        <w:numId w:val="51"/>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c">
    <w:name w:val="Мой Таб"/>
    <w:basedOn w:val="ad"/>
    <w:link w:val="affffffffffd"/>
    <w:uiPriority w:val="99"/>
    <w:qFormat/>
  </w:style>
  <w:style w:type="character" w:customStyle="1" w:styleId="affffffffffd">
    <w:name w:val="Мой Таб Знак"/>
    <w:link w:val="affffffffffc"/>
    <w:uiPriority w:val="99"/>
    <w:rsid w:val="009F203B"/>
    <w:rPr>
      <w:rFonts w:eastAsia="Calibri"/>
      <w:b/>
      <w:sz w:val="22"/>
      <w:szCs w:val="24"/>
      <w:lang w:eastAsia="en-US"/>
    </w:rPr>
  </w:style>
  <w:style w:type="paragraph" w:customStyle="1" w:styleId="6">
    <w:name w:val="Стиль6"/>
    <w:basedOn w:val="af3"/>
    <w:link w:val="69"/>
    <w:uiPriority w:val="99"/>
    <w:qFormat/>
    <w:pPr>
      <w:widowControl/>
      <w:numPr>
        <w:numId w:val="52"/>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e">
    <w:name w:val="Мой Рис."/>
    <w:basedOn w:val="af3"/>
    <w:link w:val="afffffffffff"/>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
    <w:name w:val="Мой Рис. Знак"/>
    <w:link w:val="affffffffffe"/>
    <w:uiPriority w:val="99"/>
    <w:rsid w:val="009F203B"/>
    <w:rPr>
      <w:rFonts w:eastAsia="Calibri"/>
      <w:b/>
      <w:sz w:val="22"/>
      <w:szCs w:val="24"/>
      <w:lang w:eastAsia="en-US"/>
    </w:rPr>
  </w:style>
  <w:style w:type="paragraph" w:customStyle="1" w:styleId="afffffffffff0">
    <w:name w:val="Рисунок картинка"/>
    <w:basedOn w:val="affffffff2"/>
    <w:link w:val="afffffffffff1"/>
    <w:uiPriority w:val="99"/>
    <w:qFormat/>
    <w:pPr>
      <w:spacing w:before="120" w:line="300" w:lineRule="auto"/>
      <w:ind w:left="-284" w:firstLine="0"/>
      <w:jc w:val="center"/>
    </w:pPr>
    <w:rPr>
      <w:rFonts w:ascii="Times New Roman" w:hAnsi="Times New Roman" w:cs="Times New Roman"/>
      <w:b/>
      <w:noProof/>
    </w:rPr>
  </w:style>
  <w:style w:type="character" w:customStyle="1" w:styleId="afffffffffff1">
    <w:name w:val="Рисунок картинка Знак"/>
    <w:link w:val="afffffffffff0"/>
    <w:uiPriority w:val="99"/>
    <w:rsid w:val="009F203B"/>
    <w:rPr>
      <w:rFonts w:eastAsia="Calibri"/>
      <w:b/>
      <w:noProof/>
      <w:sz w:val="24"/>
      <w:szCs w:val="28"/>
    </w:rPr>
  </w:style>
  <w:style w:type="character" w:customStyle="1" w:styleId="afffffffffff2">
    <w:name w:val="Мой без № Знак"/>
    <w:link w:val="afffffffffff3"/>
    <w:uiPriority w:val="99"/>
    <w:locked/>
    <w:rsid w:val="009F203B"/>
    <w:rPr>
      <w:b/>
      <w:sz w:val="28"/>
      <w:szCs w:val="28"/>
    </w:rPr>
  </w:style>
  <w:style w:type="paragraph" w:customStyle="1" w:styleId="afffffffffff3">
    <w:name w:val="Мой без №"/>
    <w:basedOn w:val="af3"/>
    <w:next w:val="af3"/>
    <w:link w:val="afffffffffff2"/>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4">
    <w:name w:val="Мой текст книги Знак"/>
    <w:link w:val="afffffffffff5"/>
    <w:uiPriority w:val="99"/>
    <w:locked/>
    <w:rsid w:val="009F203B"/>
    <w:rPr>
      <w:sz w:val="24"/>
      <w:szCs w:val="24"/>
    </w:rPr>
  </w:style>
  <w:style w:type="paragraph" w:customStyle="1" w:styleId="afffffffffff5">
    <w:name w:val="Мой текст книги"/>
    <w:basedOn w:val="afffffe"/>
    <w:link w:val="afffffffffff4"/>
    <w:uiPriority w:val="99"/>
    <w:qFormat/>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qFormat/>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6">
    <w:name w:val="Подпись к таблице_"/>
    <w:link w:val="afffffffffff7"/>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7">
    <w:name w:val="Подпись к таблице"/>
    <w:basedOn w:val="af3"/>
    <w:link w:val="afffffffffff6"/>
    <w:uiPriority w:val="99"/>
    <w:qFormat/>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qFormat/>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qFormat/>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qFormat/>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qFormat/>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qFormat/>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qFormat/>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qFormat/>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qFormat/>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qFormat/>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qFormat/>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99"/>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qFormat/>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qFormat/>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qFormat/>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qFormat/>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8"/>
    <w:uiPriority w:val="99"/>
    <w:rsid w:val="009F203B"/>
    <w:rPr>
      <w:shd w:val="clear" w:color="auto" w:fill="FFFFFF"/>
    </w:rPr>
  </w:style>
  <w:style w:type="paragraph" w:customStyle="1" w:styleId="afffffffffff8">
    <w:name w:val="Подпись к картинке"/>
    <w:basedOn w:val="af3"/>
    <w:link w:val="Exact0"/>
    <w:uiPriority w:val="99"/>
    <w:qFormat/>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qFormat/>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qFormat/>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qFormat/>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qFormat/>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qFormat/>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qFormat/>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qFormat/>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qFormat/>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qFormat/>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Основной текст (2) + 9 pt10,Малые прописные5,Основной текст (159) + 11 pt2,Малые прописные2,Основной текст (77) + Consolas,6 pt,Масштаб 150% Exact,Малые прописные8"/>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qFormat/>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9">
    <w:name w:val="Текст титула"/>
    <w:link w:val="afffffffffffa"/>
    <w:uiPriority w:val="99"/>
    <w:qFormat/>
    <w:pPr>
      <w:spacing w:after="120"/>
      <w:jc w:val="center"/>
    </w:pPr>
    <w:rPr>
      <w:b/>
      <w:sz w:val="24"/>
      <w:lang w:eastAsia="en-US"/>
    </w:rPr>
  </w:style>
  <w:style w:type="character" w:customStyle="1" w:styleId="afffffffffffa">
    <w:name w:val="Текст титула Знак"/>
    <w:link w:val="afffffffffff9"/>
    <w:uiPriority w:val="99"/>
    <w:rsid w:val="009F203B"/>
    <w:rPr>
      <w:b/>
      <w:sz w:val="24"/>
      <w:lang w:eastAsia="en-US"/>
    </w:rPr>
  </w:style>
  <w:style w:type="paragraph" w:customStyle="1" w:styleId="2fff2">
    <w:name w:val="Текст титула 2"/>
    <w:basedOn w:val="af3"/>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4"/>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0"/>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Sans Serif" w:eastAsia="Times New Roman" w:hAnsi="Microsoft Sans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rPr>
      <w:rFonts w:ascii="Cambria" w:eastAsia="Times New Roman" w:hAnsi="Cambria" w:cs="Times New Roman"/>
      <w:color w:val="243F60"/>
    </w:rPr>
  </w:style>
  <w:style w:type="character" w:customStyle="1" w:styleId="714">
    <w:name w:val="Заголовок 7 Знак1"/>
    <w:basedOn w:val="af4"/>
    <w:uiPriority w:val="99"/>
    <w:rPr>
      <w:rFonts w:ascii="Cambria" w:eastAsia="Times New Roman" w:hAnsi="Cambria" w:cs="Times New Roman"/>
      <w:i/>
      <w:iCs/>
      <w:color w:val="243F60"/>
    </w:rPr>
  </w:style>
  <w:style w:type="character" w:customStyle="1" w:styleId="815">
    <w:name w:val="Заголовок 8 Знак1"/>
    <w:basedOn w:val="af4"/>
    <w:uiPriority w:val="99"/>
    <w:rPr>
      <w:rFonts w:ascii="Cambria" w:eastAsia="Times New Roman" w:hAnsi="Cambria" w:cs="Times New Roman"/>
      <w:color w:val="272727"/>
      <w:sz w:val="21"/>
      <w:szCs w:val="21"/>
    </w:rPr>
  </w:style>
  <w:style w:type="character" w:customStyle="1" w:styleId="913">
    <w:name w:val="Заголовок 9 Знак1"/>
    <w:basedOn w:val="af4"/>
    <w:uiPriority w:val="99"/>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b">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c">
    <w:name w:val="в таблицу"/>
    <w:basedOn w:val="af3"/>
    <w:link w:val="afffffffffffd"/>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d">
    <w:name w:val="в таблицу Знак"/>
    <w:link w:val="afffffffffffc"/>
    <w:uiPriority w:val="99"/>
    <w:rsid w:val="009F203B"/>
  </w:style>
  <w:style w:type="paragraph" w:customStyle="1" w:styleId="afffffffffffe">
    <w:name w:val="мой для рисунка"/>
    <w:basedOn w:val="af3"/>
    <w:link w:val="affffffffffff"/>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
    <w:name w:val="мой для рисунка Знак"/>
    <w:link w:val="afffffffffffe"/>
    <w:uiPriority w:val="99"/>
    <w:rsid w:val="009F203B"/>
    <w:rPr>
      <w:rFonts w:eastAsia="Calibri"/>
      <w:b/>
      <w:noProof/>
      <w:sz w:val="24"/>
      <w:szCs w:val="28"/>
    </w:rPr>
  </w:style>
  <w:style w:type="character" w:customStyle="1" w:styleId="afffffffff7">
    <w:name w:val="таблица Знак"/>
    <w:link w:val="a6"/>
    <w:uiPriority w:val="99"/>
    <w:rsid w:val="009F203B"/>
    <w:rPr>
      <w:rFonts w:cs="Arial"/>
      <w:b/>
      <w:sz w:val="24"/>
    </w:rPr>
  </w:style>
  <w:style w:type="paragraph" w:customStyle="1" w:styleId="affffffffffff0">
    <w:name w:val="Мой Рисунок"/>
    <w:basedOn w:val="af3"/>
    <w:link w:val="affffffffffff1"/>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1">
    <w:name w:val="Мой Рисунок Знак"/>
    <w:link w:val="affffffffffff0"/>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3"/>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2">
    <w:name w:val="МОЯ ТАБЛИЦА"/>
    <w:basedOn w:val="af3"/>
    <w:link w:val="affffffffffff3"/>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3">
    <w:name w:val="МОЯ ТАБЛИЦА Знак"/>
    <w:basedOn w:val="af4"/>
    <w:link w:val="affffffffffff2"/>
    <w:uiPriority w:val="99"/>
    <w:rsid w:val="009F203B"/>
    <w:rPr>
      <w:rFonts w:ascii="Arial" w:hAnsi="Arial"/>
      <w:bCs/>
      <w:sz w:val="24"/>
      <w:szCs w:val="28"/>
    </w:rPr>
  </w:style>
  <w:style w:type="paragraph" w:customStyle="1" w:styleId="affffffffffff4">
    <w:name w:val="таблица новая"/>
    <w:basedOn w:val="af3"/>
    <w:link w:val="affffffffffff5"/>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5">
    <w:name w:val="таблица новая Знак"/>
    <w:basedOn w:val="af4"/>
    <w:link w:val="affffffffffff4"/>
    <w:uiPriority w:val="99"/>
    <w:rsid w:val="009F203B"/>
    <w:rPr>
      <w:rFonts w:ascii="Arial" w:hAnsi="Arial"/>
      <w:szCs w:val="28"/>
    </w:rPr>
  </w:style>
  <w:style w:type="paragraph" w:customStyle="1" w:styleId="affffffffffff6">
    <w:name w:val="текст"/>
    <w:basedOn w:val="af3"/>
    <w:link w:val="affffffffffff7"/>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7">
    <w:name w:val="текст Знак"/>
    <w:basedOn w:val="af4"/>
    <w:link w:val="affffffffffff6"/>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8"/>
    <w:uiPriority w:val="99"/>
    <w:qFormat/>
    <w:pPr>
      <w:keepNext w:val="0"/>
      <w:keepLines w:val="0"/>
      <w:numPr>
        <w:numId w:val="55"/>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8">
    <w:name w:val="ТАБЛ. Знак"/>
    <w:link w:val="a4"/>
    <w:uiPriority w:val="99"/>
    <w:rsid w:val="009F203B"/>
    <w:rPr>
      <w:rFonts w:eastAsia="Calibri"/>
      <w:b/>
      <w:sz w:val="24"/>
      <w:szCs w:val="24"/>
      <w:lang w:eastAsia="en-US"/>
    </w:rPr>
  </w:style>
  <w:style w:type="character" w:customStyle="1" w:styleId="affffffffffb">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qFormat/>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9">
    <w:name w:val="Текст Табл"/>
    <w:basedOn w:val="af3"/>
    <w:link w:val="affffffffffffa"/>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a">
    <w:name w:val="Текст Табл Знак"/>
    <w:link w:val="affffffffffff9"/>
    <w:uiPriority w:val="99"/>
    <w:rsid w:val="009F203B"/>
    <w:rPr>
      <w:color w:val="000000"/>
      <w:szCs w:val="24"/>
      <w:lang w:eastAsia="en-US"/>
    </w:rPr>
  </w:style>
  <w:style w:type="paragraph" w:customStyle="1" w:styleId="-9">
    <w:name w:val="Текст Табл-"/>
    <w:basedOn w:val="affffffffffff9"/>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b">
    <w:name w:val="Приложение"/>
    <w:basedOn w:val="af3"/>
    <w:link w:val="affffffffffffc"/>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c">
    <w:name w:val="Приложение Знак"/>
    <w:link w:val="affffffffffffb"/>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3"/>
    <w:link w:val="-1d"/>
    <w:uiPriority w:val="99"/>
    <w:pPr>
      <w:keepNext w:val="0"/>
      <w:keepLines w:val="0"/>
      <w:widowControl w:val="0"/>
      <w:numPr>
        <w:numId w:val="54"/>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6"/>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d">
    <w:name w:val="Рисунок Знак"/>
    <w:link w:val="affffffffffffe"/>
    <w:uiPriority w:val="99"/>
    <w:locked/>
    <w:rsid w:val="009F203B"/>
    <w:rPr>
      <w:b/>
      <w:bCs/>
      <w:i/>
      <w:sz w:val="24"/>
    </w:rPr>
  </w:style>
  <w:style w:type="paragraph" w:customStyle="1" w:styleId="affffffffffffe">
    <w:name w:val="Рисунок"/>
    <w:basedOn w:val="affffc"/>
    <w:link w:val="affffffffffffd"/>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
    <w:name w:val="Рисунок Знак Знак"/>
    <w:basedOn w:val="affffc"/>
    <w:link w:val="afffffffffffff0"/>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0">
    <w:name w:val="Рисунок Знак Знак Знак"/>
    <w:link w:val="afffffffffffff"/>
    <w:uiPriority w:val="99"/>
    <w:rsid w:val="009F203B"/>
    <w:rPr>
      <w:b/>
      <w:bCs/>
      <w:i/>
      <w:sz w:val="24"/>
      <w:szCs w:val="24"/>
      <w:lang w:eastAsia="en-US"/>
    </w:rPr>
  </w:style>
  <w:style w:type="paragraph" w:customStyle="1" w:styleId="afffffffffffff1">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1"/>
    <w:uiPriority w:val="99"/>
    <w:rsid w:val="009F203B"/>
    <w:rPr>
      <w:sz w:val="24"/>
      <w:lang w:eastAsia="en-US"/>
    </w:rPr>
  </w:style>
  <w:style w:type="paragraph" w:customStyle="1" w:styleId="afffffffffffff2">
    <w:name w:val="в табл"/>
    <w:basedOn w:val="af3"/>
    <w:next w:val="afffffffffffff1"/>
    <w:link w:val="afffffffffffff3"/>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3">
    <w:name w:val="в табл Знак"/>
    <w:link w:val="afffffffffffff2"/>
    <w:uiPriority w:val="99"/>
    <w:rsid w:val="009F203B"/>
    <w:rPr>
      <w:sz w:val="24"/>
      <w:lang w:eastAsia="en-US"/>
    </w:rPr>
  </w:style>
  <w:style w:type="paragraph" w:customStyle="1" w:styleId="afffffffffffff4">
    <w:name w:val="Жирный текст"/>
    <w:basedOn w:val="affffffffff9"/>
    <w:link w:val="afffffffffffff5"/>
    <w:uiPriority w:val="99"/>
    <w:rPr>
      <w:b/>
    </w:rPr>
  </w:style>
  <w:style w:type="character" w:customStyle="1" w:styleId="afffffffffffff5">
    <w:name w:val="Жирный текст Знак"/>
    <w:link w:val="afffffffffffff4"/>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6">
    <w:name w:val="Заг. без №"/>
    <w:basedOn w:val="affffffffff9"/>
    <w:next w:val="affffffffff9"/>
    <w:link w:val="afffffffffffff7"/>
    <w:uiPriority w:val="99"/>
    <w:pPr>
      <w:ind w:firstLine="0"/>
      <w:jc w:val="left"/>
    </w:pPr>
    <w:rPr>
      <w:b/>
      <w:i/>
    </w:rPr>
  </w:style>
  <w:style w:type="character" w:customStyle="1" w:styleId="afffffffffffff7">
    <w:name w:val="Заг. без № Знак"/>
    <w:link w:val="afffffffffffff6"/>
    <w:uiPriority w:val="99"/>
    <w:rsid w:val="009F203B"/>
    <w:rPr>
      <w:rFonts w:eastAsia="Calibri"/>
      <w:b/>
      <w:i/>
      <w:sz w:val="24"/>
      <w:szCs w:val="24"/>
      <w:lang w:eastAsia="en-US"/>
    </w:rPr>
  </w:style>
  <w:style w:type="paragraph" w:customStyle="1" w:styleId="a2">
    <w:name w:val="Нумерация М"/>
    <w:basedOn w:val="afffffffffffff6"/>
    <w:link w:val="afffffffffffff8"/>
    <w:uiPriority w:val="99"/>
    <w:pPr>
      <w:numPr>
        <w:numId w:val="57"/>
      </w:numPr>
    </w:pPr>
  </w:style>
  <w:style w:type="character" w:customStyle="1" w:styleId="afffffffffffff8">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8"/>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qFormat/>
    <w:pPr>
      <w:suppressAutoHyphens w:val="0"/>
    </w:pPr>
    <w:rPr>
      <w:b/>
    </w:rPr>
  </w:style>
  <w:style w:type="paragraph" w:customStyle="1" w:styleId="10-">
    <w:name w:val="ТАБ 10-Заг."/>
    <w:basedOn w:val="12-"/>
    <w:uiPriority w:val="99"/>
    <w:qFormat/>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9">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qFormat/>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qFormat/>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qFormat/>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a">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qFormat/>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b">
    <w:name w:val="Body Text First Indent"/>
    <w:basedOn w:val="affffc"/>
    <w:link w:val="afffffffffffffc"/>
    <w:uiPriority w:val="99"/>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c">
    <w:name w:val="Красная строка Знак"/>
    <w:basedOn w:val="affffd"/>
    <w:link w:val="afffffffffffffb"/>
    <w:uiPriority w:val="99"/>
    <w:rsid w:val="005D753E"/>
    <w:rPr>
      <w:rFonts w:ascii="Arial" w:eastAsia="Microsoft YaHei" w:hAnsi="Arial"/>
      <w:spacing w:val="-5"/>
      <w:sz w:val="24"/>
      <w:szCs w:val="24"/>
      <w:lang w:eastAsia="en-US"/>
    </w:rPr>
  </w:style>
  <w:style w:type="paragraph" w:styleId="2fff8">
    <w:name w:val="Body Text First Indent 2"/>
    <w:basedOn w:val="affff6"/>
    <w:link w:val="2fff9"/>
    <w:uiPriority w:val="9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uiPriority w:val="99"/>
    <w:rsid w:val="005D753E"/>
    <w:rPr>
      <w:rFonts w:ascii="Calibri" w:eastAsia="Calibri" w:hAnsi="Calibri"/>
      <w:sz w:val="24"/>
      <w:szCs w:val="24"/>
      <w:lang w:eastAsia="en-US"/>
    </w:rPr>
  </w:style>
  <w:style w:type="paragraph" w:customStyle="1" w:styleId="afffffffffffffd">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9"/>
    <w:link w:val="afffffffffffffe"/>
    <w:autoRedefine/>
    <w:uiPriority w:val="99"/>
    <w:pPr>
      <w:widowControl/>
      <w:numPr>
        <w:numId w:val="61"/>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e">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59"/>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0"/>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qFormat/>
    <w:pPr>
      <w:keepNext/>
      <w:keepLines/>
      <w:widowControl/>
      <w:numPr>
        <w:numId w:val="62"/>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
    <w:name w:val="Мой рис."/>
    <w:basedOn w:val="6"/>
    <w:link w:val="affffffffffffff0"/>
    <w:autoRedefine/>
    <w:uiPriority w:val="99"/>
    <w:pPr>
      <w:numPr>
        <w:numId w:val="0"/>
      </w:numPr>
      <w:tabs>
        <w:tab w:val="left" w:pos="1418"/>
      </w:tabs>
    </w:pPr>
  </w:style>
  <w:style w:type="character" w:customStyle="1" w:styleId="affffffffffffff0">
    <w:name w:val="Мой рис. Знак"/>
    <w:basedOn w:val="69"/>
    <w:link w:val="affffffffffffff"/>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3"/>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1">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2">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2"/>
    <w:link w:val="7c"/>
    <w:uiPriority w:val="99"/>
    <w:qFormat/>
    <w:pPr>
      <w:spacing w:before="120" w:line="300" w:lineRule="auto"/>
    </w:pPr>
    <w:rPr>
      <w:color w:val="00B050"/>
    </w:rPr>
  </w:style>
  <w:style w:type="character" w:customStyle="1" w:styleId="7c">
    <w:name w:val="Стиль7 Знак"/>
    <w:basedOn w:val="affffffff1"/>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3">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uiPriority w:val="39"/>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qFormat/>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qFormat/>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qFormat/>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Light" w:eastAsia="Times New Roman" w:hAnsi="Bahnschrift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1"/>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Sans Serif" w:eastAsia="Times New Roman" w:hAnsi="Microsoft Sans Serif"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6"/>
      </w:numPr>
    </w:pPr>
  </w:style>
  <w:style w:type="numbering" w:customStyle="1" w:styleId="15">
    <w:name w:val="Стиль15"/>
    <w:pPr>
      <w:numPr>
        <w:numId w:val="28"/>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1"/>
      </w:numPr>
    </w:pPr>
  </w:style>
  <w:style w:type="numbering" w:customStyle="1" w:styleId="1111152">
    <w:name w:val="1 / 1.1 / 1.1.52"/>
    <w:basedOn w:val="af6"/>
    <w:next w:val="111111"/>
    <w:unhideWhenUsed/>
    <w:pPr>
      <w:numPr>
        <w:numId w:val="12"/>
      </w:numPr>
    </w:pPr>
  </w:style>
  <w:style w:type="numbering" w:customStyle="1" w:styleId="112">
    <w:name w:val="Стиль112"/>
    <w:pPr>
      <w:numPr>
        <w:numId w:val="24"/>
      </w:numPr>
    </w:pPr>
  </w:style>
  <w:style w:type="numbering" w:customStyle="1" w:styleId="212">
    <w:name w:val="Заголовок 2 уровень12"/>
    <w:pPr>
      <w:numPr>
        <w:numId w:val="25"/>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5"/>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2"/>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3"/>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7"/>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0"/>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6"/>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Light" w:eastAsia="Times New Roman" w:hAnsi="Bahnschrift Semi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Bahnschrift Light" w:eastAsia="Times New Roman" w:hAnsi="Bahnschrift Ligh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Light" w:eastAsia="Times New Roman" w:hAnsi="Bahnschrift Ligh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Основной текст (2) + 115,5 pt17,Основной текст (2) + 72,5 pt121"/>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Не полужирный9,7 pt3,Основной текст (2) + Franklin Gothic Heavy2,Основной текст (4) + Tahoma1,7 pt21"/>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Интервал 0 pt6,10 pt3,Основной текст (31) + Tahoma2,Не курсив2,Основной текст (2) + Trebuchet MS1,10 pt21"/>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e"/>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Не полужирный8,Основной текст (4) + Arial Unicode MS1,6.5 pt1"/>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c"/>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Интервал 0 pt8,Основной текст (16) + Курсив1"/>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Не полужирный6,Основной текст (7) + Candara1,13 pt1,Интервал -2 pt1"/>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Полужирный17,Основной текст (2) + Arial Narrow1,14 pt1"/>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Основной текст (2) + 9 pt9,Курсив2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Основной текст (159) + Полужирный4,Курсив1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Основной текст (2) + 9 pt8,Полужирный21"/>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table" w:customStyle="1" w:styleId="560">
    <w:name w:val="Сетка таблицы 56"/>
    <w:basedOn w:val="af5"/>
    <w:next w:val="54"/>
    <w:uiPriority w:val="99"/>
    <w:rsid w:val="00CC233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4">
    <w:name w:val="Table Grid14"/>
    <w:basedOn w:val="af5"/>
    <w:next w:val="afff1"/>
    <w:rsid w:val="00CC2335"/>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5f6">
    <w:name w:val="Папушкин5"/>
    <w:basedOn w:val="afff1"/>
    <w:rsid w:val="00CC2335"/>
    <w:pPr>
      <w:ind w:left="0"/>
      <w:jc w:val="center"/>
    </w:pPr>
    <w:rPr>
      <w:rFonts w:ascii="Arial" w:hAnsi="Arial"/>
      <w:sz w:val="18"/>
      <w:szCs w:val="18"/>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50">
    <w:name w:val="Сетка таблицы 525"/>
    <w:basedOn w:val="af5"/>
    <w:next w:val="54"/>
    <w:rsid w:val="00CC2335"/>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53">
    <w:name w:val="Столбцы таблицы 35"/>
    <w:basedOn w:val="af5"/>
    <w:next w:val="39"/>
    <w:uiPriority w:val="99"/>
    <w:rsid w:val="00CC2335"/>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51">
    <w:name w:val="Столбцы таблицы 45"/>
    <w:basedOn w:val="af5"/>
    <w:next w:val="47"/>
    <w:uiPriority w:val="99"/>
    <w:rsid w:val="00CC2335"/>
    <w:pPr>
      <w:widowControl w:val="0"/>
      <w:adjustRightInd w:val="0"/>
      <w:spacing w:line="360" w:lineRule="atLeast"/>
      <w:ind w:firstLine="567"/>
      <w:jc w:val="both"/>
      <w:textAlignment w:val="baseline"/>
    </w:p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52">
    <w:name w:val="Столбцы таблицы 55"/>
    <w:basedOn w:val="af5"/>
    <w:next w:val="58"/>
    <w:uiPriority w:val="99"/>
    <w:rsid w:val="00CC2335"/>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50">
    <w:name w:val="Таблица-список 15"/>
    <w:basedOn w:val="af5"/>
    <w:next w:val="-10"/>
    <w:uiPriority w:val="99"/>
    <w:rsid w:val="00CC2335"/>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4">
    <w:name w:val="Столбцы таблицы 25"/>
    <w:basedOn w:val="af5"/>
    <w:next w:val="2a"/>
    <w:uiPriority w:val="99"/>
    <w:rsid w:val="00CC2335"/>
    <w:pPr>
      <w:widowControl w:val="0"/>
      <w:adjustRightInd w:val="0"/>
      <w:spacing w:line="360" w:lineRule="atLeast"/>
      <w:ind w:firstLine="567"/>
      <w:jc w:val="both"/>
      <w:textAlignment w:val="baseline"/>
    </w:pPr>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0">
    <w:name w:val="Таблица-список 25"/>
    <w:basedOn w:val="af5"/>
    <w:next w:val="-20"/>
    <w:uiPriority w:val="99"/>
    <w:rsid w:val="00CC2335"/>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f7">
    <w:name w:val="Современная таблица5"/>
    <w:basedOn w:val="af5"/>
    <w:next w:val="afffc"/>
    <w:uiPriority w:val="99"/>
    <w:rsid w:val="00CC2335"/>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basedOn w:val="af5"/>
    <w:uiPriority w:val="65"/>
    <w:rsid w:val="00CC233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
    <w:name w:val="Средний список 1 - Акцент 115"/>
    <w:basedOn w:val="af5"/>
    <w:uiPriority w:val="65"/>
    <w:rsid w:val="00CC233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55">
    <w:name w:val="Простая таблица 25"/>
    <w:basedOn w:val="af5"/>
    <w:next w:val="2b"/>
    <w:uiPriority w:val="99"/>
    <w:rsid w:val="00CC2335"/>
    <w:pPr>
      <w:widowControl w:val="0"/>
      <w:adjustRightInd w:val="0"/>
      <w:spacing w:line="360" w:lineRule="atLeast"/>
      <w:ind w:firstLine="567"/>
      <w:jc w:val="both"/>
      <w:textAlignment w:val="baseline"/>
    </w:p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5f8">
    <w:name w:val="Стандартная таблица5"/>
    <w:basedOn w:val="af5"/>
    <w:next w:val="afffd"/>
    <w:uiPriority w:val="99"/>
    <w:rsid w:val="00CC2335"/>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73">
    <w:name w:val="Классическая таблица 17"/>
    <w:basedOn w:val="af5"/>
    <w:next w:val="1f0"/>
    <w:uiPriority w:val="99"/>
    <w:rsid w:val="00CC2335"/>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a">
    <w:name w:val="Простая таблица 15"/>
    <w:basedOn w:val="af5"/>
    <w:next w:val="1f1"/>
    <w:uiPriority w:val="99"/>
    <w:rsid w:val="00CC2335"/>
    <w:pPr>
      <w:widowControl w:val="0"/>
      <w:adjustRightInd w:val="0"/>
      <w:spacing w:before="120" w:after="120"/>
      <w:ind w:firstLine="567"/>
      <w:jc w:val="both"/>
      <w:textAlignment w:val="baseline"/>
    </w:p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5"/>
    <w:next w:val="2c"/>
    <w:uiPriority w:val="99"/>
    <w:rsid w:val="00CC2335"/>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51">
    <w:name w:val="Веб-таблица 15"/>
    <w:basedOn w:val="af5"/>
    <w:next w:val="-11"/>
    <w:uiPriority w:val="99"/>
    <w:rsid w:val="00CC2335"/>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51">
    <w:name w:val="Веб-таблица 25"/>
    <w:basedOn w:val="af5"/>
    <w:next w:val="-21"/>
    <w:uiPriority w:val="99"/>
    <w:rsid w:val="00CC2335"/>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7">
    <w:name w:val="Веб-таблица 37"/>
    <w:basedOn w:val="af5"/>
    <w:next w:val="-3"/>
    <w:uiPriority w:val="99"/>
    <w:rsid w:val="00CC2335"/>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6e">
    <w:name w:val="Изысканная таблица6"/>
    <w:basedOn w:val="af5"/>
    <w:next w:val="affff0"/>
    <w:uiPriority w:val="99"/>
    <w:rsid w:val="00CC2335"/>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65">
    <w:name w:val="Изящная таблица 16"/>
    <w:basedOn w:val="af5"/>
    <w:next w:val="1f2"/>
    <w:uiPriority w:val="99"/>
    <w:rsid w:val="00CC2335"/>
    <w:pPr>
      <w:widowControl w:val="0"/>
      <w:adjustRightInd w:val="0"/>
      <w:spacing w:before="120" w:after="120"/>
      <w:ind w:firstLine="567"/>
      <w:jc w:val="both"/>
      <w:textAlignment w:val="baseline"/>
    </w:p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62">
    <w:name w:val="Классическая таблица 26"/>
    <w:basedOn w:val="af5"/>
    <w:next w:val="2e"/>
    <w:uiPriority w:val="99"/>
    <w:rsid w:val="00CC2335"/>
    <w:pPr>
      <w:widowControl w:val="0"/>
      <w:adjustRightInd w:val="0"/>
      <w:spacing w:before="120" w:after="120"/>
      <w:ind w:firstLine="567"/>
      <w:jc w:val="both"/>
      <w:textAlignment w:val="baseline"/>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60">
    <w:name w:val="Сетка таблицы 86"/>
    <w:basedOn w:val="af5"/>
    <w:next w:val="82"/>
    <w:uiPriority w:val="99"/>
    <w:rsid w:val="00CC2335"/>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57">
    <w:name w:val="Сетка таблицы 25"/>
    <w:basedOn w:val="af5"/>
    <w:next w:val="2f3"/>
    <w:uiPriority w:val="99"/>
    <w:rsid w:val="00CC2335"/>
    <w:pPr>
      <w:widowControl w:val="0"/>
      <w:adjustRightInd w:val="0"/>
      <w:spacing w:before="120" w:after="120"/>
      <w:ind w:firstLine="567"/>
      <w:jc w:val="both"/>
      <w:textAlignment w:val="baseline"/>
    </w:p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5b">
    <w:name w:val="Сетка таблицы 15"/>
    <w:basedOn w:val="af5"/>
    <w:next w:val="1f6"/>
    <w:uiPriority w:val="99"/>
    <w:rsid w:val="00CC2335"/>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74">
    <w:name w:val="Светлая заливка17"/>
    <w:basedOn w:val="af5"/>
    <w:uiPriority w:val="60"/>
    <w:rsid w:val="00CC2335"/>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f5"/>
    <w:uiPriority w:val="65"/>
    <w:rsid w:val="00CC233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1F497D"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258">
    <w:name w:val="Светлая заливка25"/>
    <w:basedOn w:val="af5"/>
    <w:uiPriority w:val="60"/>
    <w:rsid w:val="00CC2335"/>
    <w:rPr>
      <w:rFonts w:asciiTheme="minorHAnsi" w:hAnsiTheme="minorHAns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 61"/>
    <w:basedOn w:val="af5"/>
    <w:next w:val="63"/>
    <w:uiPriority w:val="99"/>
    <w:rsid w:val="00CC2335"/>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54">
    <w:name w:val="Простая таблица 35"/>
    <w:basedOn w:val="af5"/>
    <w:next w:val="3f4"/>
    <w:uiPriority w:val="99"/>
    <w:rsid w:val="00CC2335"/>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5"/>
    <w:next w:val="2-4"/>
    <w:uiPriority w:val="64"/>
    <w:rsid w:val="00CC2335"/>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rFonts w:cs="Times New Roman"/>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rFonts w:cs="Times New Roman"/>
        <w:b/>
        <w:bCs/>
        <w:color w:val="FFFFFF" w:themeColor="background1"/>
      </w:rPr>
      <w:tblPr/>
      <w:tcPr>
        <w:tcBorders>
          <w:left w:val="nil"/>
          <w:right w:val="nil"/>
          <w:insideH w:val="nil"/>
          <w:insideV w:val="nil"/>
        </w:tcBorders>
        <w:shd w:val="clear" w:color="auto" w:fill="8064A2" w:themeFill="accent4"/>
      </w:tcPr>
    </w:tblStylePr>
    <w:tblStylePr w:type="band1Vert">
      <w:rPr>
        <w:rFonts w:cs="Times New Roman"/>
      </w:rPr>
      <w:tblPr/>
      <w:tcPr>
        <w:tcBorders>
          <w:left w:val="nil"/>
          <w:right w:val="nil"/>
          <w:insideH w:val="nil"/>
          <w:insideV w:val="nil"/>
        </w:tcBorders>
        <w:shd w:val="clear" w:color="auto" w:fill="D8D8D8" w:themeFill="background1" w:themeFillShade="D8"/>
      </w:tcPr>
    </w:tblStylePr>
    <w:tblStylePr w:type="band1Horz">
      <w:rPr>
        <w:rFonts w:cs="Times New Roman"/>
      </w:rPr>
      <w:tblPr/>
      <w:tcPr>
        <w:shd w:val="clear" w:color="auto" w:fill="D8D8D8" w:themeFill="background1" w:themeFillShade="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1">
    <w:name w:val="Средний список 1 - Акцент 121"/>
    <w:basedOn w:val="af5"/>
    <w:uiPriority w:val="65"/>
    <w:rsid w:val="00CC233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imes New Roman"/>
      </w:rPr>
      <w:tblPr/>
      <w:tcPr>
        <w:tcBorders>
          <w:top w:val="nil"/>
          <w:bottom w:val="single" w:sz="8" w:space="0" w:color="4F81BD" w:themeColor="accent1"/>
        </w:tcBorders>
      </w:tcPr>
    </w:tblStylePr>
    <w:tblStylePr w:type="lastRow">
      <w:rPr>
        <w:rFonts w:cs="Times New Roman"/>
        <w:b/>
        <w:bCs/>
        <w:color w:val="1F497D" w:themeColor="text2"/>
      </w:rPr>
      <w:tblPr/>
      <w:tcPr>
        <w:tcBorders>
          <w:top w:val="single" w:sz="8" w:space="0" w:color="4F81BD" w:themeColor="accent1"/>
          <w:bottom w:val="single" w:sz="8" w:space="0" w:color="4F81BD" w:themeColor="accent1"/>
        </w:tcBorders>
      </w:tcPr>
    </w:tblStylePr>
    <w:tblStylePr w:type="firstCol">
      <w:rPr>
        <w:rFonts w:cs="Times New Roman"/>
        <w:b/>
        <w:bCs/>
      </w:rPr>
    </w:tblStylePr>
    <w:tblStylePr w:type="lastCol">
      <w:rPr>
        <w:rFonts w:cs="Times New Roman"/>
        <w:b/>
        <w:bCs/>
      </w:rPr>
      <w:tblPr/>
      <w:tcPr>
        <w:tcBorders>
          <w:top w:val="single" w:sz="8" w:space="0" w:color="4F81BD" w:themeColor="accent1"/>
          <w:bottom w:val="single" w:sz="8" w:space="0" w:color="4F81BD" w:themeColor="accent1"/>
        </w:tcBorders>
      </w:tcPr>
    </w:tblStylePr>
    <w:tblStylePr w:type="band1Vert">
      <w:rPr>
        <w:rFonts w:cs="Times New Roman"/>
      </w:rPr>
      <w:tblPr/>
      <w:tcPr>
        <w:shd w:val="clear" w:color="auto" w:fill="D3DFEE" w:themeFill="accent1" w:themeFillTint="3F"/>
      </w:tcPr>
    </w:tblStylePr>
    <w:tblStylePr w:type="band1Horz">
      <w:rPr>
        <w:rFonts w:cs="Times New Roman"/>
      </w:rPr>
      <w:tblPr/>
      <w:tcPr>
        <w:shd w:val="clear" w:color="auto" w:fill="D3DFEE" w:themeFill="accent1" w:themeFillTint="3F"/>
      </w:tcPr>
    </w:tblStylePr>
  </w:style>
  <w:style w:type="table" w:customStyle="1" w:styleId="11ff0">
    <w:name w:val="Объемная таблица 11"/>
    <w:basedOn w:val="af5"/>
    <w:next w:val="1fc"/>
    <w:uiPriority w:val="99"/>
    <w:rsid w:val="00CC2335"/>
    <w:pPr>
      <w:spacing w:line="360" w:lineRule="auto"/>
      <w:ind w:left="1080" w:firstLine="709"/>
      <w:jc w:val="both"/>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b">
    <w:name w:val="Объемная таблица 21"/>
    <w:basedOn w:val="af5"/>
    <w:next w:val="2f8"/>
    <w:uiPriority w:val="99"/>
    <w:rsid w:val="00CC2335"/>
    <w:pPr>
      <w:spacing w:line="360" w:lineRule="auto"/>
      <w:ind w:left="1080" w:firstLine="709"/>
      <w:jc w:val="both"/>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d">
    <w:name w:val="Объемная таблица 31"/>
    <w:basedOn w:val="af5"/>
    <w:next w:val="3f5"/>
    <w:uiPriority w:val="99"/>
    <w:rsid w:val="00CC2335"/>
    <w:pPr>
      <w:spacing w:line="360" w:lineRule="auto"/>
      <w:ind w:left="1080" w:firstLine="709"/>
      <w:jc w:val="both"/>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e">
    <w:name w:val="Классическая таблица 31"/>
    <w:basedOn w:val="af5"/>
    <w:next w:val="3f6"/>
    <w:uiPriority w:val="99"/>
    <w:rsid w:val="00CC2335"/>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customStyle="1" w:styleId="417">
    <w:name w:val="Классическая таблица 41"/>
    <w:basedOn w:val="af5"/>
    <w:next w:val="49"/>
    <w:uiPriority w:val="99"/>
    <w:rsid w:val="00CC2335"/>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ff1">
    <w:name w:val="Цветная таблица 11"/>
    <w:basedOn w:val="af5"/>
    <w:next w:val="1fd"/>
    <w:uiPriority w:val="99"/>
    <w:rsid w:val="00CC2335"/>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21fc">
    <w:name w:val="Цветная таблица 21"/>
    <w:basedOn w:val="af5"/>
    <w:next w:val="2f9"/>
    <w:uiPriority w:val="99"/>
    <w:rsid w:val="00CC2335"/>
    <w:pPr>
      <w:spacing w:line="360" w:lineRule="auto"/>
      <w:ind w:left="1080" w:firstLine="709"/>
      <w:jc w:val="both"/>
    </w:p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customStyle="1" w:styleId="31f">
    <w:name w:val="Цветная таблица 31"/>
    <w:basedOn w:val="af5"/>
    <w:next w:val="3f7"/>
    <w:uiPriority w:val="99"/>
    <w:rsid w:val="00CC2335"/>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1ff2">
    <w:name w:val="Столбцы таблицы 11"/>
    <w:basedOn w:val="af5"/>
    <w:next w:val="1fe"/>
    <w:uiPriority w:val="99"/>
    <w:rsid w:val="00CC2335"/>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f0">
    <w:name w:val="Сетка таблицы 31"/>
    <w:basedOn w:val="af5"/>
    <w:next w:val="3f8"/>
    <w:uiPriority w:val="99"/>
    <w:rsid w:val="00CC2335"/>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418">
    <w:name w:val="Сетка таблицы 41"/>
    <w:basedOn w:val="af5"/>
    <w:next w:val="4a"/>
    <w:uiPriority w:val="99"/>
    <w:rsid w:val="00CC2335"/>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715">
    <w:name w:val="Сетка таблицы 71"/>
    <w:basedOn w:val="af5"/>
    <w:next w:val="73"/>
    <w:uiPriority w:val="99"/>
    <w:rsid w:val="00CC2335"/>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0">
    <w:name w:val="Таблица-список 31"/>
    <w:basedOn w:val="af5"/>
    <w:next w:val="-30"/>
    <w:uiPriority w:val="99"/>
    <w:rsid w:val="00CC2335"/>
    <w:pPr>
      <w:spacing w:line="360" w:lineRule="auto"/>
      <w:ind w:left="1080" w:firstLine="709"/>
      <w:jc w:val="both"/>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
    <w:uiPriority w:val="99"/>
    <w:rsid w:val="00CC2335"/>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f5"/>
    <w:next w:val="-5"/>
    <w:uiPriority w:val="99"/>
    <w:rsid w:val="00CC2335"/>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customStyle="1" w:styleId="-61">
    <w:name w:val="Таблица-список 61"/>
    <w:basedOn w:val="af5"/>
    <w:next w:val="-6"/>
    <w:uiPriority w:val="99"/>
    <w:rsid w:val="00CC2335"/>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uiPriority w:val="99"/>
    <w:rsid w:val="00CC2335"/>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uiPriority w:val="99"/>
    <w:rsid w:val="00CC2335"/>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1113">
    <w:name w:val="Светлая заливка - Акцент 111"/>
    <w:basedOn w:val="af5"/>
    <w:uiPriority w:val="60"/>
    <w:rsid w:val="00CC2335"/>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pPr>
      <w:rPr>
        <w:rFonts w:cs="Times New Roman"/>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hemeFill="accent1" w:themeFillTint="3F"/>
      </w:tcPr>
    </w:tblStylePr>
    <w:tblStylePr w:type="band1Horz">
      <w:rPr>
        <w:rFonts w:cs="Times New Roman"/>
      </w:rPr>
      <w:tblPr/>
      <w:tcPr>
        <w:tcBorders>
          <w:left w:val="nil"/>
          <w:right w:val="nil"/>
          <w:insideH w:val="nil"/>
          <w:insideV w:val="nil"/>
        </w:tcBorders>
        <w:shd w:val="clear" w:color="auto" w:fill="D3DFEE" w:themeFill="accent1" w:themeFillTint="3F"/>
      </w:tcPr>
    </w:tblStylePr>
  </w:style>
  <w:style w:type="character" w:customStyle="1" w:styleId="ArialUnicodeMS2">
    <w:name w:val="Основной текст + Arial Unicode MS2"/>
    <w:aliases w:val="11.5 pt2"/>
    <w:basedOn w:val="affffffe"/>
    <w:uiPriority w:val="99"/>
    <w:rsid w:val="00CC2335"/>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table" w:customStyle="1" w:styleId="11105">
    <w:name w:val="Светлая заливка1110"/>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40">
    <w:name w:val="Светлая заливка113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40">
    <w:name w:val="Светлая заливка115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44">
    <w:name w:val="Светлая заливка111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71">
    <w:name w:val="Светлая заливка37"/>
    <w:basedOn w:val="af5"/>
    <w:next w:val="LightShading1"/>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4">
    <w:name w:val="Light Shading14"/>
    <w:basedOn w:val="af5"/>
    <w:uiPriority w:val="60"/>
    <w:rsid w:val="00CC2335"/>
    <w:pPr>
      <w:spacing w:after="200" w:line="276" w:lineRule="auto"/>
    </w:pPr>
    <w:rPr>
      <w:rFonts w:asciiTheme="majorHAnsi" w:eastAsiaTheme="majorEastAsia" w:hAnsiTheme="majorHAnsi"/>
      <w:color w:val="000000" w:themeColor="text1" w:themeShade="BF"/>
      <w:sz w:val="22"/>
      <w:szCs w:val="22"/>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1241">
    <w:name w:val="Светлая заливка112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42">
    <w:name w:val="Сетка таблицы44"/>
    <w:basedOn w:val="af5"/>
    <w:next w:val="afff1"/>
    <w:uiPriority w:val="5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ветлая заливка114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fa">
    <w:name w:val="рпдлпжлопж4"/>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Times New Roman"/>
        <w:b/>
        <w:sz w:val="18"/>
      </w:rPr>
      <w:tblPr/>
      <w:tcPr>
        <w:tcBorders>
          <w:bottom w:val="single" w:sz="4" w:space="0" w:color="auto"/>
        </w:tcBorders>
        <w:shd w:val="clear" w:color="auto" w:fill="BFBFBF" w:themeFill="background1" w:themeFillShade="BF"/>
      </w:tcPr>
    </w:tblStylePr>
    <w:tblStylePr w:type="firstCol">
      <w:rPr>
        <w:rFonts w:ascii="Arial" w:hAnsi="Arial" w:cs="Times New Roman"/>
        <w:sz w:val="18"/>
      </w:rPr>
      <w:tblPr/>
      <w:tcPr>
        <w:tcBorders>
          <w:right w:val="single" w:sz="4" w:space="0" w:color="auto"/>
        </w:tcBorders>
      </w:tcPr>
    </w:tblStylePr>
    <w:tblStylePr w:type="band1Vert">
      <w:pPr>
        <w:jc w:val="right"/>
      </w:pPr>
      <w:rPr>
        <w:rFonts w:ascii="Arial" w:hAnsi="Arial" w:cs="Times New Roman"/>
        <w:sz w:val="18"/>
      </w:rPr>
    </w:tblStylePr>
    <w:tblStylePr w:type="band2Vert">
      <w:pPr>
        <w:jc w:val="right"/>
      </w:pPr>
      <w:rPr>
        <w:rFonts w:ascii="Arial" w:hAnsi="Arial" w:cs="Times New Roman"/>
        <w:sz w:val="18"/>
      </w:rPr>
    </w:tblStylePr>
    <w:tblStylePr w:type="band1Horz">
      <w:pPr>
        <w:jc w:val="right"/>
      </w:pPr>
      <w:rPr>
        <w:rFonts w:ascii="Arial" w:hAnsi="Arial" w:cs="Times New Roman"/>
        <w:sz w:val="18"/>
      </w:rPr>
    </w:tblStylePr>
    <w:tblStylePr w:type="band2Horz">
      <w:pPr>
        <w:jc w:val="right"/>
      </w:pPr>
      <w:rPr>
        <w:rFonts w:ascii="Arial" w:hAnsi="Arial" w:cs="Times New Roman"/>
        <w:sz w:val="18"/>
      </w:rPr>
      <w:tblPr/>
      <w:tcPr>
        <w:shd w:val="clear" w:color="auto" w:fill="BFBFBF" w:themeFill="background1" w:themeFillShade="BF"/>
      </w:tcPr>
    </w:tblStylePr>
  </w:style>
  <w:style w:type="table" w:customStyle="1" w:styleId="3144">
    <w:name w:val="Светлая заливка314"/>
    <w:basedOn w:val="af5"/>
    <w:next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34">
    <w:name w:val="Сетка таблицы53"/>
    <w:basedOn w:val="af5"/>
    <w:next w:val="afff1"/>
    <w:rsid w:val="00CC2335"/>
    <w:pPr>
      <w:spacing w:after="200" w:line="276" w:lineRule="auto"/>
      <w:ind w:left="1080"/>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4"/>
    <w:rsid w:val="00CC2335"/>
    <w:pPr>
      <w:spacing w:after="200" w:line="276" w:lineRule="auto"/>
      <w:ind w:left="1080"/>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3">
    <w:name w:val="Table Grid113"/>
    <w:basedOn w:val="af5"/>
    <w:next w:val="afff1"/>
    <w:rsid w:val="00CC2335"/>
    <w:pPr>
      <w:spacing w:after="200" w:line="276" w:lineRule="auto"/>
    </w:pPr>
    <w:rPr>
      <w:rFonts w:asciiTheme="majorHAnsi" w:eastAsiaTheme="majorEastAsia" w:hAnsiTheme="majorHAnsi"/>
      <w:sz w:val="22"/>
      <w:szCs w:val="22"/>
      <w:lang w:val="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149">
    <w:name w:val="Папушкин14"/>
    <w:basedOn w:val="afff1"/>
    <w:rsid w:val="00CC2335"/>
    <w:pPr>
      <w:spacing w:after="200" w:line="276" w:lineRule="auto"/>
      <w:ind w:left="0"/>
      <w:jc w:val="center"/>
    </w:pPr>
    <w:rPr>
      <w:rFonts w:ascii="Arial" w:eastAsiaTheme="majorEastAsia" w:hAnsi="Arial"/>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4">
    <w:name w:val="Сетка таблицы 5214"/>
    <w:basedOn w:val="af5"/>
    <w:next w:val="54"/>
    <w:rsid w:val="00CC2335"/>
    <w:pPr>
      <w:spacing w:after="200" w:line="276" w:lineRule="auto"/>
      <w:ind w:left="1080"/>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45">
    <w:name w:val="Столбцы таблицы 314"/>
    <w:basedOn w:val="af5"/>
    <w:next w:val="39"/>
    <w:rsid w:val="00CC2335"/>
    <w:pPr>
      <w:widowControl w:val="0"/>
      <w:adjustRightInd w:val="0"/>
      <w:spacing w:after="200" w:line="360" w:lineRule="atLeast"/>
      <w:ind w:firstLine="567"/>
      <w:jc w:val="both"/>
      <w:textAlignment w:val="baseline"/>
    </w:pPr>
    <w:rPr>
      <w:rFonts w:asciiTheme="majorHAnsi" w:eastAsiaTheme="majorEastAsia" w:hAnsiTheme="majorHAnsi"/>
      <w:b/>
      <w:bCs/>
      <w:sz w:val="22"/>
      <w:szCs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40">
    <w:name w:val="Столбцы таблицы 414"/>
    <w:basedOn w:val="af5"/>
    <w:next w:val="47"/>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41">
    <w:name w:val="Столбцы таблицы 514"/>
    <w:basedOn w:val="af5"/>
    <w:next w:val="58"/>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40">
    <w:name w:val="Таблица-список 114"/>
    <w:basedOn w:val="af5"/>
    <w:next w:val="-10"/>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2">
    <w:name w:val="Столбцы таблицы 214"/>
    <w:basedOn w:val="af5"/>
    <w:next w:val="2a"/>
    <w:rsid w:val="00CC2335"/>
    <w:pPr>
      <w:widowControl w:val="0"/>
      <w:adjustRightInd w:val="0"/>
      <w:spacing w:after="200" w:line="360" w:lineRule="atLeast"/>
      <w:ind w:firstLine="567"/>
      <w:jc w:val="both"/>
      <w:textAlignment w:val="baseline"/>
    </w:pPr>
    <w:rPr>
      <w:rFonts w:asciiTheme="majorHAnsi" w:eastAsiaTheme="majorEastAsia" w:hAnsiTheme="majorHAnsi"/>
      <w:b/>
      <w:bCs/>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
    <w:name w:val="Таблица-список 214"/>
    <w:basedOn w:val="af5"/>
    <w:next w:val="-20"/>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4a">
    <w:name w:val="Современная таблица14"/>
    <w:basedOn w:val="af5"/>
    <w:next w:val="afffc"/>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4">
    <w:name w:val="Средний список 1 - Акцент 111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43">
    <w:name w:val="Простая таблица 214"/>
    <w:basedOn w:val="af5"/>
    <w:next w:val="2b"/>
    <w:rsid w:val="00CC2335"/>
    <w:pPr>
      <w:widowControl w:val="0"/>
      <w:adjustRightInd w:val="0"/>
      <w:spacing w:after="200" w:line="360" w:lineRule="atLeast"/>
      <w:ind w:firstLine="567"/>
      <w:jc w:val="both"/>
      <w:textAlignment w:val="baseline"/>
    </w:pPr>
    <w:rPr>
      <w:rFonts w:asciiTheme="majorHAnsi" w:eastAsiaTheme="majorEastAsia" w:hAnsiTheme="majorHAnsi"/>
      <w:sz w:val="22"/>
      <w:szCs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4b">
    <w:name w:val="Стандартная таблица14"/>
    <w:basedOn w:val="af5"/>
    <w:next w:val="afffd"/>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5"/>
    <w:next w:val="1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6">
    <w:name w:val="Простая таблица 114"/>
    <w:basedOn w:val="af5"/>
    <w:next w:val="1f1"/>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5"/>
    <w:next w:val="2c"/>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41">
    <w:name w:val="Веб-таблица 114"/>
    <w:basedOn w:val="af5"/>
    <w:next w:val="-11"/>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40">
    <w:name w:val="Веб-таблица 214"/>
    <w:basedOn w:val="af5"/>
    <w:next w:val="-21"/>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4c">
    <w:name w:val="Изысканная таблица14"/>
    <w:basedOn w:val="af5"/>
    <w:next w:val="afff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47">
    <w:name w:val="Изящная таблица 114"/>
    <w:basedOn w:val="af5"/>
    <w:next w:val="1f2"/>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45">
    <w:name w:val="Классическая таблица 214"/>
    <w:basedOn w:val="af5"/>
    <w:next w:val="2e"/>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1106">
    <w:name w:val="Сетка таблицы1110"/>
    <w:basedOn w:val="af5"/>
    <w:next w:val="afff1"/>
    <w:uiPriority w:val="59"/>
    <w:rsid w:val="00CC2335"/>
    <w:pPr>
      <w:spacing w:after="200" w:line="276" w:lineRule="auto"/>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5"/>
    <w:next w:val="afff1"/>
    <w:rsid w:val="00CC2335"/>
    <w:pPr>
      <w:spacing w:after="200" w:line="276" w:lineRule="auto"/>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2"/>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46">
    <w:name w:val="Сетка таблицы 214"/>
    <w:basedOn w:val="af5"/>
    <w:next w:val="2f3"/>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48">
    <w:name w:val="Сетка таблицы 114"/>
    <w:basedOn w:val="af5"/>
    <w:next w:val="1f6"/>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46">
    <w:name w:val="Простая таблица 314"/>
    <w:basedOn w:val="af5"/>
    <w:next w:val="3f4"/>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5"/>
    <w:next w:val="2-4"/>
    <w:uiPriority w:val="64"/>
    <w:rsid w:val="00CC2335"/>
    <w:pPr>
      <w:spacing w:after="200" w:line="276" w:lineRule="auto"/>
    </w:pPr>
    <w:rPr>
      <w:rFonts w:asciiTheme="majorHAnsi" w:eastAsiaTheme="majorEastAsia" w:hAnsiTheme="majorHAnsi"/>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43">
    <w:name w:val="Средний список 134"/>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70">
    <w:name w:val="Средний список 11117"/>
    <w:basedOn w:val="af5"/>
    <w:next w:val="134"/>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43">
    <w:name w:val="Светлая заливка44"/>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50">
    <w:name w:val="Средний список 1125"/>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41">
    <w:name w:val="Средний список 113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43">
    <w:name w:val="Светлая заливка12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40">
    <w:name w:val="Средний список 114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41">
    <w:name w:val="Средний список 115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40">
    <w:name w:val="Средний список 116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47">
    <w:name w:val="Светлая заливка21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40">
    <w:name w:val="Средний список 117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40">
    <w:name w:val="Средний список 118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40">
    <w:name w:val="Средний список 119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40">
    <w:name w:val="Средний список 1110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40">
    <w:name w:val="Средний список 11111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40">
    <w:name w:val="Светлая заливка32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40">
    <w:name w:val="Средний список 1112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40">
    <w:name w:val="Средний список 1113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40">
    <w:name w:val="Средний список 1114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4">
    <w:name w:val="Средний список 1115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4">
    <w:name w:val="Средний список 11164"/>
    <w:basedOn w:val="af5"/>
    <w:uiPriority w:val="65"/>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41">
    <w:name w:val="Светлая заливка1164"/>
    <w:basedOn w:val="af5"/>
    <w:uiPriority w:val="60"/>
    <w:rsid w:val="00CC2335"/>
    <w:pPr>
      <w:spacing w:after="200" w:line="276" w:lineRule="auto"/>
    </w:pPr>
    <w:rPr>
      <w:rFonts w:asciiTheme="majorHAnsi" w:eastAsiaTheme="majorEastAsia" w:hAnsiTheme="majorHAnsi"/>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40">
    <w:name w:val="Светлая заливка33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44">
    <w:name w:val="Светлая заливка134"/>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4">
    <w:name w:val="Сетка таблицы 5114"/>
    <w:basedOn w:val="af5"/>
    <w:next w:val="54"/>
    <w:rsid w:val="00CC2335"/>
    <w:pPr>
      <w:spacing w:after="200" w:line="276" w:lineRule="auto"/>
    </w:pPr>
    <w:rPr>
      <w:rFonts w:asciiTheme="majorHAnsi" w:eastAsiaTheme="majorEastAsia" w:hAnsiTheme="majorHAnsi"/>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85pt2">
    <w:name w:val="Колонтитул + 8.5 pt2"/>
    <w:aliases w:val="Не полужирный7"/>
    <w:basedOn w:val="4d"/>
    <w:uiPriority w:val="99"/>
    <w:rsid w:val="00CC2335"/>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2">
    <w:name w:val="Колонтитул + Arial2"/>
    <w:aliases w:val="8.5 pt2"/>
    <w:basedOn w:val="afffffffc"/>
    <w:uiPriority w:val="99"/>
    <w:rsid w:val="00CC2335"/>
    <w:rPr>
      <w:rFonts w:ascii="Arial" w:eastAsia="Times New Roman" w:hAnsi="Arial" w:cs="Arial"/>
      <w:b/>
      <w:bCs/>
      <w:color w:val="000000"/>
      <w:spacing w:val="0"/>
      <w:w w:val="100"/>
      <w:position w:val="0"/>
      <w:sz w:val="17"/>
      <w:szCs w:val="17"/>
      <w:shd w:val="clear" w:color="auto" w:fill="FFFFFF"/>
      <w:lang w:val="ru-RU" w:eastAsia="x-none"/>
    </w:rPr>
  </w:style>
  <w:style w:type="table" w:customStyle="1" w:styleId="1234">
    <w:name w:val="Простая таблица 123"/>
    <w:basedOn w:val="af5"/>
    <w:next w:val="1f1"/>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31">
    <w:name w:val="Простая таблица 223"/>
    <w:basedOn w:val="af5"/>
    <w:next w:val="2b"/>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31">
    <w:name w:val="Простая таблица 323"/>
    <w:basedOn w:val="af5"/>
    <w:next w:val="3f4"/>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35">
    <w:name w:val="Классическая таблица 123"/>
    <w:basedOn w:val="af5"/>
    <w:next w:val="1f0"/>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2">
    <w:name w:val="Классическая таблица 223"/>
    <w:basedOn w:val="af5"/>
    <w:next w:val="2e"/>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33">
    <w:name w:val="Столбцы таблицы 223"/>
    <w:basedOn w:val="af5"/>
    <w:next w:val="2a"/>
    <w:semiHidden/>
    <w:unhideWhenUsed/>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32">
    <w:name w:val="Столбцы таблицы 323"/>
    <w:basedOn w:val="af5"/>
    <w:next w:val="39"/>
    <w:semiHidden/>
    <w:unhideWhenUsed/>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30">
    <w:name w:val="Столбцы таблицы 423"/>
    <w:basedOn w:val="af5"/>
    <w:next w:val="47"/>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30">
    <w:name w:val="Столбцы таблицы 523"/>
    <w:basedOn w:val="af5"/>
    <w:next w:val="58"/>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36">
    <w:name w:val="Сетка таблицы 123"/>
    <w:basedOn w:val="af5"/>
    <w:next w:val="1f6"/>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34">
    <w:name w:val="Сетка таблицы 223"/>
    <w:basedOn w:val="af5"/>
    <w:next w:val="2f3"/>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5330">
    <w:name w:val="Сетка таблицы 533"/>
    <w:basedOn w:val="af5"/>
    <w:next w:val="54"/>
    <w:unhideWhenUsed/>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30">
    <w:name w:val="Сетка таблицы 823"/>
    <w:basedOn w:val="af5"/>
    <w:next w:val="82"/>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3">
    <w:name w:val="Таблица-список 123"/>
    <w:basedOn w:val="af5"/>
    <w:next w:val="-10"/>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
    <w:name w:val="Таблица-список 223"/>
    <w:basedOn w:val="af5"/>
    <w:next w:val="-20"/>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9">
    <w:name w:val="Современная таблица23"/>
    <w:basedOn w:val="af5"/>
    <w:next w:val="afffc"/>
    <w:semiHidden/>
    <w:unhideWhenUsed/>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3a">
    <w:name w:val="Изысканная таблица23"/>
    <w:basedOn w:val="af5"/>
    <w:next w:val="affff0"/>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3b">
    <w:name w:val="Стандартная таблица23"/>
    <w:basedOn w:val="af5"/>
    <w:next w:val="afffd"/>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37">
    <w:name w:val="Изящная таблица 123"/>
    <w:basedOn w:val="af5"/>
    <w:next w:val="1f2"/>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35">
    <w:name w:val="Изящная таблица 223"/>
    <w:basedOn w:val="af5"/>
    <w:next w:val="2c"/>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30">
    <w:name w:val="Веб-таблица 123"/>
    <w:basedOn w:val="af5"/>
    <w:next w:val="-11"/>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30">
    <w:name w:val="Веб-таблица 223"/>
    <w:basedOn w:val="af5"/>
    <w:next w:val="-21"/>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3">
    <w:name w:val="Веб-таблица 323"/>
    <w:basedOn w:val="af5"/>
    <w:next w:val="-3"/>
    <w:semiHidden/>
    <w:unhideWhenUsed/>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3">
    <w:name w:val="Средняя заливка 2 - Акцент 423"/>
    <w:basedOn w:val="af5"/>
    <w:next w:val="2-4"/>
    <w:uiPriority w:val="64"/>
    <w:semiHidden/>
    <w:unhideWhenUsed/>
    <w:rsid w:val="00CC2335"/>
    <w:pPr>
      <w:spacing w:after="200" w:line="276" w:lineRule="auto"/>
    </w:pPr>
    <w:rPr>
      <w:rFonts w:asciiTheme="majorHAnsi" w:eastAsiaTheme="majorEastAsia" w:hAnsiTheme="majorHAns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3c">
    <w:name w:val="Папушкин23"/>
    <w:basedOn w:val="afff1"/>
    <w:rsid w:val="00CC2335"/>
    <w:pPr>
      <w:spacing w:after="200" w:line="276" w:lineRule="auto"/>
      <w:ind w:left="0"/>
      <w:jc w:val="center"/>
    </w:pPr>
    <w:rPr>
      <w:rFonts w:ascii="Arial" w:eastAsiaTheme="majorEastAsia"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3">
    <w:name w:val="Сетка таблицы 5223"/>
    <w:basedOn w:val="af5"/>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73">
    <w:name w:val="Средний список 1117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23">
    <w:name w:val="Средний список 1 - Акцент 112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1430">
    <w:name w:val="Светлая заливка143"/>
    <w:basedOn w:val="af5"/>
    <w:uiPriority w:val="60"/>
    <w:rsid w:val="00CC2335"/>
    <w:pPr>
      <w:spacing w:after="200" w:line="276" w:lineRule="auto"/>
    </w:pPr>
    <w:rPr>
      <w:rFonts w:ascii="Arial" w:eastAsiaTheme="majorEastAsia" w:hAnsi="Arial"/>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2130">
    <w:name w:val="Средний список 1213"/>
    <w:basedOn w:val="af5"/>
    <w:uiPriority w:val="65"/>
    <w:rsid w:val="00CC2335"/>
    <w:pPr>
      <w:spacing w:after="200" w:line="276" w:lineRule="auto"/>
    </w:pPr>
    <w:rPr>
      <w:rFonts w:asciiTheme="majorHAnsi" w:eastAsiaTheme="majorEastAsia" w:hAnsiTheme="majorHAns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Consultant" w:eastAsia="Times New Roman" w:hAnsi="Consultant" w:cs="Times New Roman"/>
      </w:rPr>
      <w:tblPr/>
      <w:tcPr>
        <w:tcBorders>
          <w:top w:val="nil"/>
          <w:bottom w:val="single" w:sz="8" w:space="0" w:color="000000" w:themeColor="text1"/>
        </w:tcBorders>
      </w:tcPr>
    </w:tblStylePr>
    <w:tblStylePr w:type="lastRow">
      <w:rPr>
        <w:rFonts w:cs="Times New Roman"/>
        <w:b/>
        <w:bCs/>
        <w:color w:val="1F497D"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2236">
    <w:name w:val="Светлая заливка223"/>
    <w:basedOn w:val="af5"/>
    <w:uiPriority w:val="60"/>
    <w:rsid w:val="00CC2335"/>
    <w:pPr>
      <w:spacing w:after="200" w:line="276" w:lineRule="auto"/>
    </w:pPr>
    <w:rPr>
      <w:rFonts w:ascii="Calibri" w:hAnsi="Calibr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1730">
    <w:name w:val="Светлая заливка117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13">
    <w:name w:val="Светлая заливка113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13">
    <w:name w:val="Светлая заливка115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133">
    <w:name w:val="Светлая заливка111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430">
    <w:name w:val="Светлая заливка34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13">
    <w:name w:val="Light Shading113"/>
    <w:basedOn w:val="af5"/>
    <w:uiPriority w:val="60"/>
    <w:rsid w:val="00CC2335"/>
    <w:pPr>
      <w:spacing w:after="200" w:line="276" w:lineRule="auto"/>
    </w:pPr>
    <w:rPr>
      <w:rFonts w:asciiTheme="majorHAnsi" w:eastAsiaTheme="majorEastAsia" w:hAnsiTheme="majorHAns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112130">
    <w:name w:val="Светлая заливка112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3">
    <w:name w:val="Светлая заливка114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f4">
    <w:name w:val="рпдлпжлопж13"/>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Arial"/>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sz w:val="18"/>
        <w:szCs w:val="18"/>
      </w:rPr>
      <w:tblPr/>
      <w:tcPr>
        <w:tcBorders>
          <w:right w:val="single" w:sz="4" w:space="0" w:color="auto"/>
        </w:tcBorders>
      </w:tcPr>
    </w:tblStylePr>
    <w:tblStylePr w:type="band1Vert">
      <w:pPr>
        <w:jc w:val="right"/>
      </w:pPr>
      <w:rPr>
        <w:rFonts w:ascii="Arial" w:hAnsi="Arial" w:cs="Arial"/>
        <w:sz w:val="18"/>
        <w:szCs w:val="18"/>
      </w:rPr>
    </w:tblStylePr>
    <w:tblStylePr w:type="band2Vert">
      <w:pPr>
        <w:jc w:val="right"/>
      </w:pPr>
      <w:rPr>
        <w:rFonts w:ascii="Arial" w:hAnsi="Arial" w:cs="Arial"/>
        <w:sz w:val="18"/>
        <w:szCs w:val="18"/>
      </w:rPr>
    </w:tblStylePr>
    <w:tblStylePr w:type="band1Horz">
      <w:pPr>
        <w:jc w:val="right"/>
      </w:pPr>
      <w:rPr>
        <w:rFonts w:ascii="Arial" w:hAnsi="Arial" w:cs="Arial"/>
        <w:sz w:val="18"/>
        <w:szCs w:val="18"/>
      </w:rPr>
    </w:tblStylePr>
    <w:tblStylePr w:type="band2Horz">
      <w:pPr>
        <w:jc w:val="right"/>
      </w:pPr>
      <w:rPr>
        <w:rFonts w:ascii="Arial" w:hAnsi="Arial" w:cs="Arial"/>
        <w:sz w:val="18"/>
        <w:szCs w:val="18"/>
      </w:rPr>
      <w:tblPr/>
      <w:tcPr>
        <w:shd w:val="clear" w:color="auto" w:fill="BFBFBF" w:themeFill="background1" w:themeFillShade="BF"/>
      </w:tcPr>
    </w:tblStylePr>
  </w:style>
  <w:style w:type="table" w:customStyle="1" w:styleId="31130">
    <w:name w:val="Светлая заливка31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230">
    <w:name w:val="Сетка таблицы 5123"/>
    <w:basedOn w:val="af5"/>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3a">
    <w:name w:val="Папушкин113"/>
    <w:basedOn w:val="afff1"/>
    <w:rsid w:val="00CC2335"/>
    <w:pPr>
      <w:spacing w:after="200" w:line="276" w:lineRule="auto"/>
      <w:ind w:left="0"/>
      <w:jc w:val="center"/>
    </w:pPr>
    <w:rPr>
      <w:rFonts w:ascii="Arial" w:eastAsiaTheme="majorEastAsia"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3">
    <w:name w:val="Сетка таблицы 52113"/>
    <w:basedOn w:val="af5"/>
    <w:rsid w:val="00CC2335"/>
    <w:pPr>
      <w:spacing w:after="200" w:line="276" w:lineRule="auto"/>
      <w:ind w:left="1080"/>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131">
    <w:name w:val="Столбцы таблицы 3113"/>
    <w:basedOn w:val="af5"/>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3">
    <w:name w:val="Столбцы таблицы 4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31">
    <w:name w:val="Столбцы таблицы 5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30">
    <w:name w:val="Таблица-список 1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1">
    <w:name w:val="Столбцы таблицы 2113"/>
    <w:basedOn w:val="af5"/>
    <w:rsid w:val="00CC2335"/>
    <w:pPr>
      <w:widowControl w:val="0"/>
      <w:adjustRightInd w:val="0"/>
      <w:spacing w:after="200" w:line="360" w:lineRule="atLeast"/>
      <w:ind w:firstLine="567"/>
      <w:jc w:val="both"/>
    </w:pPr>
    <w:rPr>
      <w:rFonts w:asciiTheme="majorHAnsi" w:eastAsiaTheme="majorEastAsia" w:hAnsiTheme="majorHAnsi"/>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
    <w:name w:val="Таблица-список 2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3b">
    <w:name w:val="Современная таблица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3">
    <w:name w:val="Средний список 1118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3">
    <w:name w:val="Средний список 1 - Акцент 111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132">
    <w:name w:val="Простая таблица 2113"/>
    <w:basedOn w:val="af5"/>
    <w:rsid w:val="00CC2335"/>
    <w:pPr>
      <w:widowControl w:val="0"/>
      <w:adjustRightInd w:val="0"/>
      <w:spacing w:after="200" w:line="360" w:lineRule="atLeast"/>
      <w:ind w:firstLine="567"/>
      <w:jc w:val="both"/>
    </w:pPr>
    <w:rPr>
      <w:rFonts w:asciiTheme="majorHAnsi" w:eastAsiaTheme="majorEastAsia" w:hAnsiTheme="majorHAnsi"/>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3c">
    <w:name w:val="Стандартная таблица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35">
    <w:name w:val="Классическая 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6">
    <w:name w:val="Простая 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33">
    <w:name w:val="Изящная таблица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31">
    <w:name w:val="Веб-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30">
    <w:name w:val="Веб-таблица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3">
    <w:name w:val="Веб-таблица 3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3d">
    <w:name w:val="Изысканная таблица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37">
    <w:name w:val="Изящная таблица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34">
    <w:name w:val="Классическая таблица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3">
    <w:name w:val="Сетка таблицы 8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35">
    <w:name w:val="Сетка таблицы 2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38">
    <w:name w:val="Сетка таблицы 1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32">
    <w:name w:val="Простая таблица 3113"/>
    <w:basedOn w:val="af5"/>
    <w:rsid w:val="00CC2335"/>
    <w:pPr>
      <w:widowControl w:val="0"/>
      <w:adjustRightInd w:val="0"/>
      <w:spacing w:before="120" w:after="120" w:line="276" w:lineRule="auto"/>
      <w:ind w:firstLine="567"/>
      <w:jc w:val="both"/>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5"/>
    <w:uiPriority w:val="64"/>
    <w:rsid w:val="00CC2335"/>
    <w:pPr>
      <w:spacing w:after="200" w:line="276" w:lineRule="auto"/>
    </w:pPr>
    <w:rPr>
      <w:rFonts w:asciiTheme="majorHAnsi" w:eastAsiaTheme="majorEastAsia" w:hAnsiTheme="majorHAns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30">
    <w:name w:val="Средний список 131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230">
    <w:name w:val="Средний список 11112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131">
    <w:name w:val="Светлая заливка4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31">
    <w:name w:val="Средний список 112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130">
    <w:name w:val="Средний список 113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131">
    <w:name w:val="Светлая заливка12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30">
    <w:name w:val="Средний список 114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130">
    <w:name w:val="Средний список 115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3">
    <w:name w:val="Средний список 116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136">
    <w:name w:val="Светлая заливка21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13">
    <w:name w:val="Средний список 117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13">
    <w:name w:val="Средний список 118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13">
    <w:name w:val="Средний список 119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13">
    <w:name w:val="Средний список 1110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13">
    <w:name w:val="Средний список 11111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130">
    <w:name w:val="Светлая заливка32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3">
    <w:name w:val="Средний список 1112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13">
    <w:name w:val="Средний список 1113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13">
    <w:name w:val="Средний список 1114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13">
    <w:name w:val="Средний список 1115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13">
    <w:name w:val="Средний список 111613"/>
    <w:basedOn w:val="af5"/>
    <w:uiPriority w:val="65"/>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30">
    <w:name w:val="Светлая заливка11613"/>
    <w:basedOn w:val="af5"/>
    <w:uiPriority w:val="60"/>
    <w:rsid w:val="00CC2335"/>
    <w:pPr>
      <w:spacing w:after="200" w:line="276" w:lineRule="auto"/>
    </w:pPr>
    <w:rPr>
      <w:rFonts w:asciiTheme="majorHAnsi" w:eastAsiaTheme="majorEastAsia" w:hAnsiTheme="majorHAns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3">
    <w:name w:val="Светлая заливка33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131">
    <w:name w:val="Светлая заливка1313"/>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13">
    <w:name w:val="Сетка таблицы 51113"/>
    <w:basedOn w:val="af5"/>
    <w:rsid w:val="00CC2335"/>
    <w:pPr>
      <w:spacing w:after="200" w:line="276" w:lineRule="auto"/>
    </w:pPr>
    <w:rPr>
      <w:rFonts w:asciiTheme="majorHAnsi" w:eastAsiaTheme="majorEastAsia" w:hAnsiTheme="majorHAnsi"/>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50">
    <w:name w:val="Сетка таблицы65"/>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0">
    <w:name w:val="Сетка таблицы75"/>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Сетка таблицы423"/>
    <w:basedOn w:val="af5"/>
    <w:next w:val="afff1"/>
    <w:uiPriority w:val="59"/>
    <w:rsid w:val="00CC2335"/>
    <w:pPr>
      <w:spacing w:after="200" w:line="276" w:lineRule="auto"/>
    </w:pPr>
    <w:rPr>
      <w:rFonts w:asciiTheme="minorHAnsi" w:eastAsiaTheme="minorEastAsia" w:hAnsiTheme="min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Изысканная таблица53"/>
    <w:basedOn w:val="af5"/>
    <w:next w:val="affff0"/>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30">
    <w:name w:val="Изящная таблица 153"/>
    <w:basedOn w:val="af5"/>
    <w:next w:val="1f2"/>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30">
    <w:name w:val="Классическая таблица 253"/>
    <w:basedOn w:val="af5"/>
    <w:next w:val="2e"/>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1431">
    <w:name w:val="Сетка таблицы143"/>
    <w:basedOn w:val="af5"/>
    <w:next w:val="afff1"/>
    <w:rsid w:val="00CC2335"/>
    <w:pPr>
      <w:spacing w:after="200" w:line="360" w:lineRule="auto"/>
      <w:ind w:firstLine="567"/>
      <w:jc w:val="both"/>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5"/>
    <w:next w:val="afff1"/>
    <w:rsid w:val="00CC2335"/>
    <w:pPr>
      <w:spacing w:after="200" w:line="360" w:lineRule="auto"/>
      <w:ind w:firstLine="567"/>
      <w:jc w:val="both"/>
    </w:pPr>
    <w:rPr>
      <w:rFonts w:asciiTheme="majorHAnsi" w:eastAsiaTheme="majorEastAsia"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3">
    <w:name w:val="Сетка таблицы 853"/>
    <w:basedOn w:val="af5"/>
    <w:next w:val="82"/>
    <w:rsid w:val="00CC2335"/>
    <w:pPr>
      <w:widowControl w:val="0"/>
      <w:adjustRightInd w:val="0"/>
      <w:spacing w:before="120" w:after="120" w:line="360" w:lineRule="auto"/>
      <w:ind w:firstLine="567"/>
      <w:jc w:val="both"/>
      <w:textAlignment w:val="baseline"/>
    </w:pPr>
    <w:rPr>
      <w:rFonts w:asciiTheme="majorHAnsi" w:eastAsiaTheme="majorEastAsia" w:hAnsiTheme="majorHAnsi"/>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831">
    <w:name w:val="Сетка таблицы83"/>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Сетка таблицы103"/>
    <w:basedOn w:val="af5"/>
    <w:next w:val="afff1"/>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6">
    <w:name w:val="Сетка таблицы133"/>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Сетка таблицы15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0">
    <w:name w:val="Сетка таблицы17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f5"/>
    <w:next w:val="afff1"/>
    <w:uiPriority w:val="39"/>
    <w:rsid w:val="00CC2335"/>
    <w:rPr>
      <w:rFonts w:ascii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pt11">
    <w:name w:val="Основной текст (2) + 9 pt11"/>
    <w:aliases w:val="Полужирный20"/>
    <w:basedOn w:val="2fa"/>
    <w:uiPriority w:val="99"/>
    <w:rsid w:val="00CC2335"/>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table" w:customStyle="1" w:styleId="TableGridReport18">
    <w:name w:val="Table Grid Report18"/>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Веб-таблица 33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customStyle="1" w:styleId="211pt2">
    <w:name w:val="Основной текст (2) + 11 pt2"/>
    <w:aliases w:val="Полужирный19"/>
    <w:uiPriority w:val="99"/>
    <w:rsid w:val="00CC2335"/>
    <w:rPr>
      <w:rFonts w:ascii="Times New Roman" w:hAnsi="Times New Roman"/>
      <w:b/>
      <w:color w:val="000000"/>
      <w:spacing w:val="0"/>
      <w:w w:val="100"/>
      <w:position w:val="0"/>
      <w:sz w:val="22"/>
      <w:u w:val="none"/>
      <w:shd w:val="clear" w:color="auto" w:fill="FFFFFF"/>
      <w:lang w:val="ru-RU" w:eastAsia="ru-RU"/>
    </w:rPr>
  </w:style>
  <w:style w:type="character" w:customStyle="1" w:styleId="21160">
    <w:name w:val="Основной текст (2) + 116"/>
    <w:aliases w:val="5 pt23,Интервал 0 pt7"/>
    <w:uiPriority w:val="99"/>
    <w:rsid w:val="00CC2335"/>
    <w:rPr>
      <w:rFonts w:ascii="Times New Roman" w:hAnsi="Times New Roman"/>
      <w:color w:val="000000"/>
      <w:spacing w:val="-10"/>
      <w:w w:val="100"/>
      <w:position w:val="0"/>
      <w:sz w:val="23"/>
      <w:u w:val="none"/>
      <w:shd w:val="clear" w:color="auto" w:fill="FFFFFF"/>
      <w:lang w:val="ru-RU" w:eastAsia="ru-RU"/>
    </w:rPr>
  </w:style>
  <w:style w:type="table" w:customStyle="1" w:styleId="-3123">
    <w:name w:val="Веб-таблица 312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4">
    <w:name w:val="Table Grid Report114"/>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8">
    <w:name w:val="Основной текст (2) + Полужирный4"/>
    <w:aliases w:val="Курсив23"/>
    <w:uiPriority w:val="99"/>
    <w:rsid w:val="00CC2335"/>
    <w:rPr>
      <w:rFonts w:ascii="Times New Roman" w:hAnsi="Times New Roman"/>
      <w:b/>
      <w:i/>
      <w:color w:val="000000"/>
      <w:spacing w:val="0"/>
      <w:w w:val="100"/>
      <w:position w:val="0"/>
      <w:sz w:val="22"/>
      <w:u w:val="none"/>
      <w:shd w:val="clear" w:color="auto" w:fill="FFFFFF"/>
      <w:lang w:val="ru-RU" w:eastAsia="ru-RU"/>
    </w:rPr>
  </w:style>
  <w:style w:type="character" w:customStyle="1" w:styleId="212pt2">
    <w:name w:val="Основной текст (2) + 12 pt2"/>
    <w:aliases w:val="Полужирный16"/>
    <w:uiPriority w:val="99"/>
    <w:rsid w:val="00CC2335"/>
    <w:rPr>
      <w:rFonts w:ascii="Times New Roman" w:hAnsi="Times New Roman"/>
      <w:b/>
      <w:color w:val="000000"/>
      <w:spacing w:val="0"/>
      <w:w w:val="100"/>
      <w:position w:val="0"/>
      <w:sz w:val="24"/>
      <w:u w:val="none"/>
      <w:shd w:val="clear" w:color="auto" w:fill="FFFFFF"/>
      <w:lang w:val="ru-RU" w:eastAsia="ru-RU"/>
    </w:rPr>
  </w:style>
  <w:style w:type="table" w:customStyle="1" w:styleId="TableNormal4">
    <w:name w:val="Table Normal4"/>
    <w:uiPriority w:val="2"/>
    <w:semiHidden/>
    <w:unhideWhenUsed/>
    <w:qFormat/>
    <w:rsid w:val="00CC2335"/>
    <w:pPr>
      <w:widowControl w:val="0"/>
    </w:pPr>
    <w:rPr>
      <w:rFonts w:ascii="Calibri" w:hAnsi="Calibri" w:cs="Arial"/>
      <w:sz w:val="22"/>
      <w:szCs w:val="22"/>
      <w:lang w:val="en-US" w:eastAsia="en-US"/>
    </w:rPr>
    <w:tblPr>
      <w:tblInd w:w="0" w:type="dxa"/>
      <w:tblCellMar>
        <w:top w:w="0" w:type="dxa"/>
        <w:left w:w="0" w:type="dxa"/>
        <w:bottom w:w="0" w:type="dxa"/>
        <w:right w:w="0" w:type="dxa"/>
      </w:tblCellMar>
    </w:tblPr>
  </w:style>
  <w:style w:type="character" w:customStyle="1" w:styleId="23d">
    <w:name w:val="Основной текст (2) + Полужирный3"/>
    <w:aliases w:val="Курсив8"/>
    <w:uiPriority w:val="99"/>
    <w:rsid w:val="00CC2335"/>
    <w:rPr>
      <w:rFonts w:ascii="Times New Roman" w:hAnsi="Times New Roman"/>
      <w:b/>
      <w:i/>
      <w:color w:val="000000"/>
      <w:spacing w:val="0"/>
      <w:w w:val="100"/>
      <w:position w:val="0"/>
      <w:sz w:val="22"/>
      <w:u w:val="none"/>
      <w:shd w:val="clear" w:color="auto" w:fill="FFFFFF"/>
      <w:lang w:val="ru-RU" w:eastAsia="ru-RU"/>
    </w:rPr>
  </w:style>
  <w:style w:type="character" w:customStyle="1" w:styleId="29pt6">
    <w:name w:val="Основной текст (2) + 9 pt6"/>
    <w:aliases w:val="Курсив7"/>
    <w:uiPriority w:val="99"/>
    <w:rsid w:val="00CC2335"/>
    <w:rPr>
      <w:rFonts w:ascii="Times New Roman" w:hAnsi="Times New Roman"/>
      <w:i/>
      <w:color w:val="000000"/>
      <w:spacing w:val="0"/>
      <w:w w:val="100"/>
      <w:position w:val="0"/>
      <w:sz w:val="18"/>
      <w:u w:val="none"/>
      <w:shd w:val="clear" w:color="auto" w:fill="FFFFFF"/>
      <w:lang w:val="ru-RU" w:eastAsia="ru-RU"/>
    </w:rPr>
  </w:style>
  <w:style w:type="table" w:customStyle="1" w:styleId="1337">
    <w:name w:val="Классическая таблица 133"/>
    <w:basedOn w:val="af5"/>
    <w:next w:val="1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130">
    <w:name w:val="Сетка таблицы61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Веб-таблица 34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23">
    <w:name w:val="Table Grid Report123"/>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Веб-таблица 3133"/>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13">
    <w:name w:val="Table Grid Report1113"/>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CC2335"/>
    <w:pPr>
      <w:widowControl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1432">
    <w:name w:val="Классическая таблица 143"/>
    <w:basedOn w:val="af5"/>
    <w:next w:val="1f0"/>
    <w:rsid w:val="00CC2335"/>
    <w:pPr>
      <w:widowControl w:val="0"/>
      <w:adjustRightInd w:val="0"/>
      <w:spacing w:before="120" w:after="120" w:line="276" w:lineRule="auto"/>
      <w:ind w:firstLine="567"/>
      <w:jc w:val="both"/>
      <w:textAlignment w:val="baseline"/>
    </w:pPr>
    <w:rPr>
      <w:rFonts w:asciiTheme="majorHAnsi" w:eastAsiaTheme="majorEastAsia" w:hAnsiTheme="majorHAnsi"/>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23">
    <w:name w:val="Сетка таблицы62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pt2">
    <w:name w:val="Основной текст (2) + 8 pt2"/>
    <w:aliases w:val="Полужирный14"/>
    <w:basedOn w:val="2fa"/>
    <w:uiPriority w:val="99"/>
    <w:rsid w:val="00CC2335"/>
    <w:rPr>
      <w:rFonts w:ascii="Arial" w:eastAsia="Times New Roman" w:hAnsi="Arial" w:cs="Arial"/>
      <w:b/>
      <w:bCs/>
      <w:color w:val="000000"/>
      <w:spacing w:val="0"/>
      <w:w w:val="100"/>
      <w:position w:val="0"/>
      <w:sz w:val="16"/>
      <w:szCs w:val="16"/>
      <w:u w:val="none"/>
      <w:shd w:val="clear" w:color="auto" w:fill="FFFFFF"/>
      <w:lang w:val="ru-RU" w:eastAsia="ru-RU"/>
    </w:rPr>
  </w:style>
  <w:style w:type="table" w:customStyle="1" w:styleId="5410">
    <w:name w:val="Сетка таблицы 541"/>
    <w:basedOn w:val="af5"/>
    <w:next w:val="54"/>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21">
    <w:name w:val="Table Grid121"/>
    <w:basedOn w:val="af5"/>
    <w:next w:val="afff1"/>
    <w:rsid w:val="00CC2335"/>
    <w:pPr>
      <w:spacing w:after="200" w:line="276" w:lineRule="auto"/>
    </w:pPr>
    <w:rPr>
      <w:rFonts w:ascii="Cambria" w:hAnsi="Cambria"/>
      <w:sz w:val="22"/>
      <w:szCs w:val="22"/>
      <w:lang w:val="en-US"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31f1">
    <w:name w:val="Папушкин31"/>
    <w:basedOn w:val="afff1"/>
    <w:rsid w:val="00CC2335"/>
    <w:pPr>
      <w:spacing w:after="200" w:line="276" w:lineRule="auto"/>
      <w:ind w:left="0"/>
      <w:jc w:val="center"/>
    </w:pPr>
    <w:rPr>
      <w:rFonts w:ascii="Arial"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31">
    <w:name w:val="Сетка таблицы 5231"/>
    <w:basedOn w:val="af5"/>
    <w:next w:val="54"/>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310">
    <w:name w:val="Столбцы таблицы 331"/>
    <w:basedOn w:val="af5"/>
    <w:next w:val="39"/>
    <w:rsid w:val="00CC2335"/>
    <w:pPr>
      <w:widowControl w:val="0"/>
      <w:adjustRightInd w:val="0"/>
      <w:spacing w:after="200" w:line="360" w:lineRule="atLeast"/>
      <w:ind w:firstLine="567"/>
      <w:jc w:val="both"/>
      <w:textAlignment w:val="baseline"/>
    </w:pPr>
    <w:rPr>
      <w:rFonts w:ascii="Cambria" w:hAnsi="Cambria"/>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310">
    <w:name w:val="Столбцы таблицы 431"/>
    <w:basedOn w:val="af5"/>
    <w:next w:val="47"/>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311">
    <w:name w:val="Столбцы таблицы 531"/>
    <w:basedOn w:val="af5"/>
    <w:next w:val="58"/>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310">
    <w:name w:val="Таблица-список 131"/>
    <w:basedOn w:val="af5"/>
    <w:next w:val="-10"/>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3">
    <w:name w:val="Столбцы таблицы 231"/>
    <w:basedOn w:val="af5"/>
    <w:next w:val="2a"/>
    <w:rsid w:val="00CC2335"/>
    <w:pPr>
      <w:widowControl w:val="0"/>
      <w:adjustRightInd w:val="0"/>
      <w:spacing w:after="200" w:line="360" w:lineRule="atLeast"/>
      <w:ind w:firstLine="567"/>
      <w:jc w:val="both"/>
      <w:textAlignment w:val="baseline"/>
    </w:pPr>
    <w:rPr>
      <w:rFonts w:ascii="Cambria" w:hAnsi="Cambria"/>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0">
    <w:name w:val="Таблица-список 231"/>
    <w:basedOn w:val="af5"/>
    <w:next w:val="-20"/>
    <w:locked/>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f2">
    <w:name w:val="Современная таблица31"/>
    <w:basedOn w:val="af5"/>
    <w:next w:val="afffc"/>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93">
    <w:name w:val="Средний список 1119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3">
    <w:name w:val="Средний список 1 - Акцент 113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314">
    <w:name w:val="Простая таблица 231"/>
    <w:basedOn w:val="af5"/>
    <w:next w:val="2b"/>
    <w:rsid w:val="00CC2335"/>
    <w:pPr>
      <w:widowControl w:val="0"/>
      <w:adjustRightInd w:val="0"/>
      <w:spacing w:after="200" w:line="360" w:lineRule="atLeast"/>
      <w:ind w:firstLine="567"/>
      <w:jc w:val="both"/>
      <w:textAlignment w:val="baseline"/>
    </w:pPr>
    <w:rPr>
      <w:rFonts w:ascii="Cambria" w:hAnsi="Cambria"/>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1f3">
    <w:name w:val="Стандартная таблица31"/>
    <w:basedOn w:val="af5"/>
    <w:next w:val="afffd"/>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514">
    <w:name w:val="Классическая таблица 151"/>
    <w:basedOn w:val="af5"/>
    <w:next w:val="1f0"/>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7">
    <w:name w:val="Простая таблица 131"/>
    <w:basedOn w:val="af5"/>
    <w:next w:val="1f1"/>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315">
    <w:name w:val="Изящная таблица 231"/>
    <w:basedOn w:val="af5"/>
    <w:next w:val="2c"/>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311">
    <w:name w:val="Веб-таблица 131"/>
    <w:basedOn w:val="af5"/>
    <w:next w:val="-11"/>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311">
    <w:name w:val="Веб-таблица 231"/>
    <w:basedOn w:val="af5"/>
    <w:next w:val="-21"/>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51">
    <w:name w:val="Веб-таблица 351"/>
    <w:basedOn w:val="af5"/>
    <w:next w:val="-3"/>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f4">
    <w:name w:val="Изысканная таблица31"/>
    <w:basedOn w:val="af5"/>
    <w:next w:val="affff0"/>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318">
    <w:name w:val="Изящная таблица 131"/>
    <w:basedOn w:val="af5"/>
    <w:next w:val="1f2"/>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316">
    <w:name w:val="Классическая таблица 231"/>
    <w:basedOn w:val="af5"/>
    <w:next w:val="2e"/>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310">
    <w:name w:val="Сетка таблицы 831"/>
    <w:basedOn w:val="af5"/>
    <w:next w:val="82"/>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317">
    <w:name w:val="Сетка таблицы 231"/>
    <w:basedOn w:val="af5"/>
    <w:next w:val="2f3"/>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319">
    <w:name w:val="Сетка таблицы 131"/>
    <w:basedOn w:val="af5"/>
    <w:next w:val="1f6"/>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515">
    <w:name w:val="Светлая заливка151"/>
    <w:basedOn w:val="af5"/>
    <w:uiPriority w:val="60"/>
    <w:rsid w:val="00CC2335"/>
    <w:pPr>
      <w:spacing w:after="200" w:line="276" w:lineRule="auto"/>
    </w:pPr>
    <w:rPr>
      <w:rFonts w:ascii="Arial" w:hAnsi="Arial"/>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2230">
    <w:name w:val="Средний список 122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Sans Serif" w:eastAsia="Times New Roman" w:hAnsi="Microsoft Sans Serif"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318">
    <w:name w:val="Светлая заливка23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4">
    <w:name w:val="Сетка таблицы331"/>
    <w:basedOn w:val="af5"/>
    <w:next w:val="afff1"/>
    <w:uiPriority w:val="5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Простая таблица 331"/>
    <w:basedOn w:val="af5"/>
    <w:next w:val="3f4"/>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31">
    <w:name w:val="Средняя заливка 2 - Акцент 431"/>
    <w:basedOn w:val="af5"/>
    <w:next w:val="2-4"/>
    <w:uiPriority w:val="64"/>
    <w:rsid w:val="00CC2335"/>
    <w:pPr>
      <w:spacing w:after="200" w:line="276" w:lineRule="auto"/>
    </w:pPr>
    <w:rPr>
      <w:rFonts w:ascii="Cambria" w:hAnsi="Cambr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1810">
    <w:name w:val="Светлая заливка118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211">
    <w:name w:val="Светлая заливка113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210">
    <w:name w:val="Светлая заливка115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4">
    <w:name w:val="Светлая заливка111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510">
    <w:name w:val="Светлая заливка351"/>
    <w:basedOn w:val="af5"/>
    <w:next w:val="LightShading1"/>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21">
    <w:name w:val="Light Shading1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211">
    <w:name w:val="Светлая заливка112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4114">
    <w:name w:val="Сетка таблицы411"/>
    <w:basedOn w:val="af5"/>
    <w:next w:val="afff1"/>
    <w:uiPriority w:val="5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1">
    <w:name w:val="Светлая заливка114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21fd">
    <w:name w:val="рпдлпжлопж21"/>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Times New Roman"/>
        <w:b/>
        <w:sz w:val="18"/>
      </w:rPr>
      <w:tblPr/>
      <w:tcPr>
        <w:tcBorders>
          <w:bottom w:val="single" w:sz="4" w:space="0" w:color="auto"/>
        </w:tcBorders>
        <w:shd w:val="clear" w:color="auto" w:fill="BFBFBF"/>
      </w:tcPr>
    </w:tblStylePr>
    <w:tblStylePr w:type="firstCol">
      <w:rPr>
        <w:rFonts w:ascii="Arial" w:hAnsi="Arial" w:cs="Times New Roman"/>
        <w:sz w:val="18"/>
      </w:rPr>
      <w:tblPr/>
      <w:tcPr>
        <w:tcBorders>
          <w:right w:val="single" w:sz="4" w:space="0" w:color="auto"/>
        </w:tcBorders>
      </w:tcPr>
    </w:tblStylePr>
    <w:tblStylePr w:type="band1Vert">
      <w:pPr>
        <w:jc w:val="right"/>
      </w:pPr>
      <w:rPr>
        <w:rFonts w:ascii="Arial" w:hAnsi="Arial" w:cs="Times New Roman"/>
        <w:sz w:val="18"/>
      </w:rPr>
    </w:tblStylePr>
    <w:tblStylePr w:type="band2Vert">
      <w:pPr>
        <w:jc w:val="right"/>
      </w:pPr>
      <w:rPr>
        <w:rFonts w:ascii="Arial" w:hAnsi="Arial" w:cs="Times New Roman"/>
        <w:sz w:val="18"/>
      </w:rPr>
    </w:tblStylePr>
    <w:tblStylePr w:type="band1Horz">
      <w:pPr>
        <w:jc w:val="right"/>
      </w:pPr>
      <w:rPr>
        <w:rFonts w:ascii="Arial" w:hAnsi="Arial" w:cs="Times New Roman"/>
        <w:sz w:val="18"/>
      </w:rPr>
    </w:tblStylePr>
    <w:tblStylePr w:type="band2Horz">
      <w:pPr>
        <w:jc w:val="right"/>
      </w:pPr>
      <w:rPr>
        <w:rFonts w:ascii="Arial" w:hAnsi="Arial" w:cs="Times New Roman"/>
        <w:sz w:val="18"/>
      </w:rPr>
      <w:tblPr/>
      <w:tcPr>
        <w:shd w:val="clear" w:color="auto" w:fill="BFBFBF"/>
      </w:tcPr>
    </w:tblStylePr>
  </w:style>
  <w:style w:type="table" w:customStyle="1" w:styleId="31213">
    <w:name w:val="Светлая заливка3121"/>
    <w:basedOn w:val="af5"/>
    <w:next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310">
    <w:name w:val="Сетка таблицы 5131"/>
    <w:basedOn w:val="af5"/>
    <w:next w:val="54"/>
    <w:rsid w:val="00CC2335"/>
    <w:pPr>
      <w:spacing w:after="200" w:line="276" w:lineRule="auto"/>
      <w:ind w:left="1080"/>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TableGrid1111">
    <w:name w:val="Table Grid1111"/>
    <w:basedOn w:val="af5"/>
    <w:next w:val="afff1"/>
    <w:rsid w:val="00CC2335"/>
    <w:pPr>
      <w:spacing w:after="200" w:line="276" w:lineRule="auto"/>
    </w:pPr>
    <w:rPr>
      <w:rFonts w:ascii="Cambria" w:hAnsi="Cambria"/>
      <w:sz w:val="22"/>
      <w:szCs w:val="22"/>
      <w:lang w:val="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cs="Times New Roman"/>
      </w:rPr>
      <w:tblPr/>
      <w:tcPr>
        <w:shd w:val="clear" w:color="auto" w:fill="D9D9D9"/>
      </w:tcPr>
    </w:tblStylePr>
    <w:tblStylePr w:type="band2Horz">
      <w:rPr>
        <w:rFonts w:cs="Times New Roman"/>
      </w:rPr>
      <w:tblPr/>
      <w:tcPr>
        <w:shd w:val="clear" w:color="auto" w:fill="D9D9D9"/>
      </w:tcPr>
    </w:tblStylePr>
  </w:style>
  <w:style w:type="table" w:customStyle="1" w:styleId="121a">
    <w:name w:val="Папушкин121"/>
    <w:basedOn w:val="afff1"/>
    <w:rsid w:val="00CC2335"/>
    <w:pPr>
      <w:spacing w:after="200" w:line="276" w:lineRule="auto"/>
      <w:ind w:left="0"/>
      <w:jc w:val="center"/>
    </w:pPr>
    <w:rPr>
      <w:rFonts w:ascii="Arial" w:hAnsi="Arial"/>
      <w:sz w:val="18"/>
      <w:szCs w:val="18"/>
      <w:lang w:val="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21">
    <w:name w:val="Сетка таблицы 52121"/>
    <w:basedOn w:val="af5"/>
    <w:next w:val="54"/>
    <w:rsid w:val="00CC2335"/>
    <w:pPr>
      <w:spacing w:after="200" w:line="276" w:lineRule="auto"/>
      <w:ind w:left="1080"/>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214">
    <w:name w:val="Столбцы таблицы 3121"/>
    <w:basedOn w:val="af5"/>
    <w:next w:val="39"/>
    <w:rsid w:val="00CC2335"/>
    <w:pPr>
      <w:widowControl w:val="0"/>
      <w:adjustRightInd w:val="0"/>
      <w:spacing w:after="200" w:line="360" w:lineRule="atLeast"/>
      <w:ind w:firstLine="567"/>
      <w:jc w:val="both"/>
      <w:textAlignment w:val="baseline"/>
    </w:pPr>
    <w:rPr>
      <w:rFonts w:ascii="Cambria" w:hAnsi="Cambria"/>
      <w:b/>
      <w:bCs/>
      <w:sz w:val="22"/>
      <w:szCs w:val="22"/>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210">
    <w:name w:val="Столбцы таблицы 4121"/>
    <w:basedOn w:val="af5"/>
    <w:next w:val="47"/>
    <w:rsid w:val="00CC2335"/>
    <w:pPr>
      <w:widowControl w:val="0"/>
      <w:adjustRightInd w:val="0"/>
      <w:spacing w:after="200" w:line="360" w:lineRule="atLeast"/>
      <w:ind w:firstLine="567"/>
      <w:jc w:val="both"/>
      <w:textAlignment w:val="baseline"/>
    </w:pPr>
    <w:rPr>
      <w:rFonts w:ascii="Cambria" w:hAnsi="Cambria"/>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210">
    <w:name w:val="Столбцы таблицы 5121"/>
    <w:basedOn w:val="af5"/>
    <w:next w:val="58"/>
    <w:rsid w:val="00CC2335"/>
    <w:pPr>
      <w:widowControl w:val="0"/>
      <w:adjustRightInd w:val="0"/>
      <w:spacing w:after="200" w:line="360" w:lineRule="atLeast"/>
      <w:ind w:firstLine="567"/>
      <w:jc w:val="both"/>
      <w:textAlignment w:val="baseline"/>
    </w:pPr>
    <w:rPr>
      <w:rFonts w:ascii="Cambria" w:hAnsi="Cambria"/>
      <w:sz w:val="22"/>
      <w:szCs w:val="22"/>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210">
    <w:name w:val="Таблица-список 1121"/>
    <w:basedOn w:val="af5"/>
    <w:next w:val="-10"/>
    <w:rsid w:val="00CC2335"/>
    <w:pPr>
      <w:widowControl w:val="0"/>
      <w:adjustRightInd w:val="0"/>
      <w:spacing w:after="200" w:line="360" w:lineRule="atLeast"/>
      <w:ind w:firstLine="567"/>
      <w:jc w:val="both"/>
      <w:textAlignment w:val="baseline"/>
    </w:pPr>
    <w:rPr>
      <w:rFonts w:ascii="Cambria" w:hAnsi="Cambria"/>
      <w:sz w:val="22"/>
      <w:szCs w:val="22"/>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1">
    <w:name w:val="Столбцы таблицы 2121"/>
    <w:basedOn w:val="af5"/>
    <w:next w:val="2a"/>
    <w:rsid w:val="00CC2335"/>
    <w:pPr>
      <w:widowControl w:val="0"/>
      <w:adjustRightInd w:val="0"/>
      <w:spacing w:after="200" w:line="360" w:lineRule="atLeast"/>
      <w:ind w:firstLine="567"/>
      <w:jc w:val="both"/>
      <w:textAlignment w:val="baseline"/>
    </w:pPr>
    <w:rPr>
      <w:rFonts w:ascii="Cambria" w:hAnsi="Cambria"/>
      <w:b/>
      <w:bCs/>
      <w:sz w:val="22"/>
      <w:szCs w:val="22"/>
      <w:lang w:val="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
    <w:name w:val="Таблица-список 2121"/>
    <w:basedOn w:val="af5"/>
    <w:next w:val="-20"/>
    <w:rsid w:val="00CC2335"/>
    <w:pPr>
      <w:widowControl w:val="0"/>
      <w:adjustRightInd w:val="0"/>
      <w:spacing w:after="200" w:line="360" w:lineRule="atLeast"/>
      <w:ind w:firstLine="567"/>
      <w:jc w:val="both"/>
      <w:textAlignment w:val="baseline"/>
    </w:pPr>
    <w:rPr>
      <w:rFonts w:ascii="Cambria" w:hAnsi="Cambria"/>
      <w:sz w:val="22"/>
      <w:szCs w:val="22"/>
      <w:lang w:val="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b">
    <w:name w:val="Современная таблица121"/>
    <w:basedOn w:val="af5"/>
    <w:next w:val="afffc"/>
    <w:rsid w:val="00CC2335"/>
    <w:pPr>
      <w:widowControl w:val="0"/>
      <w:adjustRightInd w:val="0"/>
      <w:spacing w:after="200" w:line="360" w:lineRule="atLeast"/>
      <w:ind w:firstLine="567"/>
      <w:jc w:val="both"/>
      <w:textAlignment w:val="baseline"/>
    </w:pPr>
    <w:rPr>
      <w:rFonts w:ascii="Cambria" w:hAnsi="Cambria"/>
      <w:sz w:val="22"/>
      <w:szCs w:val="22"/>
      <w:lang w:val="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103">
    <w:name w:val="Средний список 11110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23">
    <w:name w:val="Средний список 1 - Акцент 111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212">
    <w:name w:val="Простая таблица 2121"/>
    <w:basedOn w:val="af5"/>
    <w:next w:val="2b"/>
    <w:rsid w:val="00CC2335"/>
    <w:pPr>
      <w:widowControl w:val="0"/>
      <w:adjustRightInd w:val="0"/>
      <w:spacing w:after="200" w:line="360" w:lineRule="atLeast"/>
      <w:ind w:firstLine="567"/>
      <w:jc w:val="both"/>
      <w:textAlignment w:val="baseline"/>
    </w:pPr>
    <w:rPr>
      <w:rFonts w:ascii="Cambria" w:hAnsi="Cambria"/>
      <w:sz w:val="22"/>
      <w:szCs w:val="22"/>
      <w:lang w:val="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21c">
    <w:name w:val="Стандартная таблица121"/>
    <w:basedOn w:val="af5"/>
    <w:next w:val="afffd"/>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f5"/>
    <w:next w:val="1f0"/>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5">
    <w:name w:val="Простая таблица 1121"/>
    <w:basedOn w:val="af5"/>
    <w:next w:val="1f1"/>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213">
    <w:name w:val="Изящная таблица 2121"/>
    <w:basedOn w:val="af5"/>
    <w:next w:val="2c"/>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211">
    <w:name w:val="Веб-таблица 1121"/>
    <w:basedOn w:val="af5"/>
    <w:next w:val="-11"/>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210">
    <w:name w:val="Веб-таблица 2121"/>
    <w:basedOn w:val="af5"/>
    <w:next w:val="-21"/>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41">
    <w:name w:val="Веб-таблица 3141"/>
    <w:basedOn w:val="af5"/>
    <w:next w:val="-3"/>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21d">
    <w:name w:val="Изысканная таблица121"/>
    <w:basedOn w:val="af5"/>
    <w:next w:val="affff0"/>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216">
    <w:name w:val="Изящная таблица 1121"/>
    <w:basedOn w:val="af5"/>
    <w:next w:val="1f2"/>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214">
    <w:name w:val="Классическая таблица 2121"/>
    <w:basedOn w:val="af5"/>
    <w:next w:val="2e"/>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210">
    <w:name w:val="Сетка таблицы 8121"/>
    <w:basedOn w:val="af5"/>
    <w:next w:val="82"/>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215">
    <w:name w:val="Сетка таблицы 2121"/>
    <w:basedOn w:val="af5"/>
    <w:next w:val="2f3"/>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217">
    <w:name w:val="Сетка таблицы 1121"/>
    <w:basedOn w:val="af5"/>
    <w:next w:val="1f6"/>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215">
    <w:name w:val="Простая таблица 3121"/>
    <w:basedOn w:val="af5"/>
    <w:next w:val="3f4"/>
    <w:rsid w:val="00CC2335"/>
    <w:pPr>
      <w:widowControl w:val="0"/>
      <w:adjustRightInd w:val="0"/>
      <w:spacing w:before="120" w:after="120" w:line="276" w:lineRule="auto"/>
      <w:ind w:firstLine="567"/>
      <w:jc w:val="both"/>
      <w:textAlignment w:val="baseline"/>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21">
    <w:name w:val="Средняя заливка 2 - Акцент 4121"/>
    <w:basedOn w:val="af5"/>
    <w:next w:val="2-4"/>
    <w:uiPriority w:val="64"/>
    <w:rsid w:val="00CC2335"/>
    <w:pPr>
      <w:spacing w:after="200" w:line="276" w:lineRule="auto"/>
    </w:pPr>
    <w:rPr>
      <w:rFonts w:ascii="Cambria" w:hAnsi="Cambria"/>
      <w:sz w:val="22"/>
      <w:szCs w:val="22"/>
      <w:lang w:val="en-US"/>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230">
    <w:name w:val="Средний список 132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330">
    <w:name w:val="Средний список 111133"/>
    <w:basedOn w:val="af5"/>
    <w:next w:val="134"/>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212">
    <w:name w:val="Светлая заливка42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230">
    <w:name w:val="Средний список 112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23">
    <w:name w:val="Средний список 113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213">
    <w:name w:val="Светлая заливка12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23">
    <w:name w:val="Средний список 114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23">
    <w:name w:val="Средний список 115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23">
    <w:name w:val="Средний список 116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216">
    <w:name w:val="Светлая заливка21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23">
    <w:name w:val="Средний список 117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23">
    <w:name w:val="Средний список 118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23">
    <w:name w:val="Средний список 119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23">
    <w:name w:val="Средний список 1110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230">
    <w:name w:val="Средний список 11111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210">
    <w:name w:val="Светлая заливка32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23">
    <w:name w:val="Средний список 1112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23">
    <w:name w:val="Средний список 1113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23">
    <w:name w:val="Средний список 1114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23">
    <w:name w:val="Средний список 1115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23">
    <w:name w:val="Средний список 111623"/>
    <w:basedOn w:val="af5"/>
    <w:uiPriority w:val="65"/>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210">
    <w:name w:val="Светлая заливка11621"/>
    <w:basedOn w:val="af5"/>
    <w:uiPriority w:val="60"/>
    <w:rsid w:val="00CC2335"/>
    <w:pPr>
      <w:spacing w:after="200" w:line="276" w:lineRule="auto"/>
    </w:pPr>
    <w:rPr>
      <w:rFonts w:ascii="Cambria" w:hAnsi="Cambria"/>
      <w:color w:val="000000"/>
      <w:sz w:val="22"/>
      <w:szCs w:val="22"/>
      <w:lang w:val="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21">
    <w:name w:val="Светлая заливка33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211">
    <w:name w:val="Светлая заливка1321"/>
    <w:basedOn w:val="af5"/>
    <w:next w:val="4f"/>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21">
    <w:name w:val="Сетка таблицы 51121"/>
    <w:basedOn w:val="af5"/>
    <w:next w:val="54"/>
    <w:rsid w:val="00CC2335"/>
    <w:pPr>
      <w:spacing w:after="200" w:line="276" w:lineRule="auto"/>
    </w:pPr>
    <w:rPr>
      <w:rFonts w:ascii="Cambria" w:hAnsi="Cambria"/>
      <w:sz w:val="22"/>
      <w:szCs w:val="22"/>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2115">
    <w:name w:val="Простая таблица 1211"/>
    <w:basedOn w:val="af5"/>
    <w:next w:val="1f1"/>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2112">
    <w:name w:val="Простая таблица 2211"/>
    <w:basedOn w:val="af5"/>
    <w:next w:val="2b"/>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32111">
    <w:name w:val="Простая таблица 3211"/>
    <w:basedOn w:val="af5"/>
    <w:next w:val="3f4"/>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12116">
    <w:name w:val="Классическая таблица 1211"/>
    <w:basedOn w:val="af5"/>
    <w:next w:val="1f0"/>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3">
    <w:name w:val="Классическая таблица 2211"/>
    <w:basedOn w:val="af5"/>
    <w:next w:val="2e"/>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22114">
    <w:name w:val="Столбцы таблицы 2211"/>
    <w:basedOn w:val="af5"/>
    <w:next w:val="2a"/>
    <w:semiHidden/>
    <w:unhideWhenUsed/>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12">
    <w:name w:val="Столбцы таблицы 3211"/>
    <w:basedOn w:val="af5"/>
    <w:next w:val="39"/>
    <w:semiHidden/>
    <w:unhideWhenUsed/>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2110">
    <w:name w:val="Столбцы таблицы 4211"/>
    <w:basedOn w:val="af5"/>
    <w:next w:val="47"/>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2110">
    <w:name w:val="Столбцы таблицы 5211"/>
    <w:basedOn w:val="af5"/>
    <w:next w:val="58"/>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2117">
    <w:name w:val="Сетка таблицы 1211"/>
    <w:basedOn w:val="af5"/>
    <w:next w:val="1f6"/>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22115">
    <w:name w:val="Сетка таблицы 2211"/>
    <w:basedOn w:val="af5"/>
    <w:next w:val="2f3"/>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53110">
    <w:name w:val="Сетка таблицы 5311"/>
    <w:basedOn w:val="af5"/>
    <w:next w:val="54"/>
    <w:semiHidden/>
    <w:unhideWhenUsed/>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8211">
    <w:name w:val="Сетка таблицы 8211"/>
    <w:basedOn w:val="af5"/>
    <w:next w:val="82"/>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1211">
    <w:name w:val="Таблица-список 1211"/>
    <w:basedOn w:val="af5"/>
    <w:next w:val="-10"/>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
    <w:name w:val="Таблица-список 2211"/>
    <w:basedOn w:val="af5"/>
    <w:next w:val="-20"/>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c">
    <w:name w:val="Современная таблица211"/>
    <w:basedOn w:val="af5"/>
    <w:next w:val="afffc"/>
    <w:semiHidden/>
    <w:unhideWhenUsed/>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211d">
    <w:name w:val="Изысканная таблица211"/>
    <w:basedOn w:val="af5"/>
    <w:next w:val="affff0"/>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211e">
    <w:name w:val="Стандартная таблица211"/>
    <w:basedOn w:val="af5"/>
    <w:next w:val="afffd"/>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2118">
    <w:name w:val="Изящная таблица 1211"/>
    <w:basedOn w:val="af5"/>
    <w:next w:val="1f2"/>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2116">
    <w:name w:val="Изящная таблица 2211"/>
    <w:basedOn w:val="af5"/>
    <w:next w:val="2c"/>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2110">
    <w:name w:val="Веб-таблица 1211"/>
    <w:basedOn w:val="af5"/>
    <w:next w:val="-11"/>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2110">
    <w:name w:val="Веб-таблица 2211"/>
    <w:basedOn w:val="af5"/>
    <w:next w:val="-21"/>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211">
    <w:name w:val="Веб-таблица 3211"/>
    <w:basedOn w:val="af5"/>
    <w:next w:val="-3"/>
    <w:semiHidden/>
    <w:unhideWhenUsed/>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4211">
    <w:name w:val="Средняя заливка 2 - Акцент 4211"/>
    <w:basedOn w:val="af5"/>
    <w:next w:val="2-4"/>
    <w:uiPriority w:val="64"/>
    <w:semiHidden/>
    <w:unhideWhenUsed/>
    <w:rsid w:val="00CC2335"/>
    <w:pPr>
      <w:spacing w:after="200" w:line="276" w:lineRule="auto"/>
    </w:pPr>
    <w:rPr>
      <w:rFonts w:ascii="Cambria"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211f">
    <w:name w:val="Папушкин211"/>
    <w:basedOn w:val="afff1"/>
    <w:rsid w:val="00CC2335"/>
    <w:pPr>
      <w:spacing w:after="200" w:line="276" w:lineRule="auto"/>
      <w:ind w:left="0"/>
      <w:jc w:val="center"/>
    </w:pPr>
    <w:rPr>
      <w:rFonts w:ascii="Arial"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211">
    <w:name w:val="Сетка таблицы 52211"/>
    <w:basedOn w:val="af5"/>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713">
    <w:name w:val="Средний список 1117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213">
    <w:name w:val="Средний список 1 - Акцент 112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14111">
    <w:name w:val="Светлая заливка1411"/>
    <w:basedOn w:val="af5"/>
    <w:uiPriority w:val="60"/>
    <w:rsid w:val="00CC2335"/>
    <w:pPr>
      <w:spacing w:after="200" w:line="276" w:lineRule="auto"/>
    </w:pPr>
    <w:rPr>
      <w:rFonts w:ascii="Arial" w:hAnsi="Arial"/>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21130">
    <w:name w:val="Средний список 12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2117">
    <w:name w:val="Светлая заливка22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113">
    <w:name w:val="Светлая заливка117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31111">
    <w:name w:val="Светлая заливка113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51111">
    <w:name w:val="Светлая заливка115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1114">
    <w:name w:val="Светлая заливка111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411">
    <w:name w:val="Светлая заливка34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LightShading1111">
    <w:name w:val="Light Shading1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111">
    <w:name w:val="Светлая заливка112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111">
    <w:name w:val="Светлая заливка114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f5">
    <w:name w:val="рпдлпжлопж111"/>
    <w:basedOn w:val="af5"/>
    <w:uiPriority w:val="99"/>
    <w:rsid w:val="00CC2335"/>
    <w:pPr>
      <w:spacing w:after="200" w:line="276" w:lineRule="auto"/>
      <w:jc w:val="right"/>
    </w:pPr>
    <w:rPr>
      <w:rFonts w:ascii="Arial" w:hAnsi="Arial"/>
      <w:sz w:val="18"/>
      <w:szCs w:val="22"/>
      <w:lang w:val="en-US" w:eastAsia="en-US"/>
    </w:rPr>
    <w:tblPr>
      <w:tblStyleRowBandSize w:val="1"/>
      <w:tblStyleColBandSize w:val="1"/>
    </w:tblPr>
    <w:tblStylePr w:type="firstRow">
      <w:pPr>
        <w:jc w:val="right"/>
      </w:pPr>
      <w:rPr>
        <w:rFonts w:ascii="Arial" w:hAnsi="Arial" w:cs="Arial"/>
        <w:b/>
        <w:sz w:val="18"/>
        <w:szCs w:val="18"/>
      </w:rPr>
      <w:tblPr/>
      <w:tcPr>
        <w:tcBorders>
          <w:bottom w:val="single" w:sz="4" w:space="0" w:color="auto"/>
        </w:tcBorders>
        <w:shd w:val="clear" w:color="auto" w:fill="BFBFBF"/>
      </w:tcPr>
    </w:tblStylePr>
    <w:tblStylePr w:type="firstCol">
      <w:rPr>
        <w:rFonts w:ascii="Arial" w:hAnsi="Arial" w:cs="Arial"/>
        <w:sz w:val="18"/>
        <w:szCs w:val="18"/>
      </w:rPr>
      <w:tblPr/>
      <w:tcPr>
        <w:tcBorders>
          <w:right w:val="single" w:sz="4" w:space="0" w:color="auto"/>
        </w:tcBorders>
      </w:tcPr>
    </w:tblStylePr>
    <w:tblStylePr w:type="band1Vert">
      <w:pPr>
        <w:jc w:val="right"/>
      </w:pPr>
      <w:rPr>
        <w:rFonts w:ascii="Arial" w:hAnsi="Arial" w:cs="Arial"/>
        <w:sz w:val="18"/>
        <w:szCs w:val="18"/>
      </w:rPr>
    </w:tblStylePr>
    <w:tblStylePr w:type="band2Vert">
      <w:pPr>
        <w:jc w:val="right"/>
      </w:pPr>
      <w:rPr>
        <w:rFonts w:ascii="Arial" w:hAnsi="Arial" w:cs="Arial"/>
        <w:sz w:val="18"/>
        <w:szCs w:val="18"/>
      </w:rPr>
    </w:tblStylePr>
    <w:tblStylePr w:type="band1Horz">
      <w:pPr>
        <w:jc w:val="right"/>
      </w:pPr>
      <w:rPr>
        <w:rFonts w:ascii="Arial" w:hAnsi="Arial" w:cs="Arial"/>
        <w:sz w:val="18"/>
        <w:szCs w:val="18"/>
      </w:rPr>
    </w:tblStylePr>
    <w:tblStylePr w:type="band2Horz">
      <w:pPr>
        <w:jc w:val="right"/>
      </w:pPr>
      <w:rPr>
        <w:rFonts w:ascii="Arial" w:hAnsi="Arial" w:cs="Arial"/>
        <w:sz w:val="18"/>
        <w:szCs w:val="18"/>
      </w:rPr>
      <w:tblPr/>
      <w:tcPr>
        <w:shd w:val="clear" w:color="auto" w:fill="BFBFBF"/>
      </w:tcPr>
    </w:tblStylePr>
  </w:style>
  <w:style w:type="table" w:customStyle="1" w:styleId="311111">
    <w:name w:val="Светлая заливка31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211">
    <w:name w:val="Сетка таблицы 51211"/>
    <w:basedOn w:val="af5"/>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1111f1">
    <w:name w:val="Папушкин1111"/>
    <w:basedOn w:val="afff1"/>
    <w:rsid w:val="00CC2335"/>
    <w:pPr>
      <w:spacing w:after="200" w:line="276" w:lineRule="auto"/>
      <w:ind w:left="0"/>
      <w:jc w:val="center"/>
    </w:pPr>
    <w:rPr>
      <w:rFonts w:ascii="Arial" w:hAnsi="Arial"/>
      <w:sz w:val="18"/>
      <w:szCs w:val="18"/>
      <w:lang w:val="en-US" w:eastAsia="en-US"/>
    </w:rPr>
    <w:tblPr>
      <w:tblStyleRowBandSize w:val="1"/>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111">
    <w:name w:val="Сетка таблицы 521111"/>
    <w:basedOn w:val="af5"/>
    <w:rsid w:val="00CC2335"/>
    <w:pPr>
      <w:spacing w:after="200" w:line="276" w:lineRule="auto"/>
      <w:ind w:left="1080"/>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311112">
    <w:name w:val="Столбцы таблицы 31111"/>
    <w:basedOn w:val="af5"/>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customStyle="1" w:styleId="41111">
    <w:name w:val="Столбцы таблицы 4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customStyle="1" w:styleId="511111">
    <w:name w:val="Столбцы таблицы 5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111110">
    <w:name w:val="Таблица-список 1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0">
    <w:name w:val="Столбцы таблицы 21111"/>
    <w:basedOn w:val="af5"/>
    <w:rsid w:val="00CC2335"/>
    <w:pPr>
      <w:widowControl w:val="0"/>
      <w:adjustRightInd w:val="0"/>
      <w:spacing w:after="200" w:line="360" w:lineRule="atLeast"/>
      <w:ind w:firstLine="567"/>
      <w:jc w:val="both"/>
    </w:pPr>
    <w:rPr>
      <w:rFonts w:ascii="Cambria" w:hAnsi="Cambria"/>
      <w:b/>
      <w:bCs/>
      <w:sz w:val="22"/>
      <w:szCs w:val="22"/>
      <w:lang w:val="en-US" w:eastAsia="en-U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0">
    <w:name w:val="Таблица-список 2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f2">
    <w:name w:val="Современная таблица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11813">
    <w:name w:val="Средний список 1118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13">
    <w:name w:val="Средний список 1 - Акцент 111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4F81BD"/>
        <w:bottom w:val="single" w:sz="8" w:space="0" w:color="4F81BD"/>
      </w:tblBorders>
    </w:tblPr>
    <w:tblStylePr w:type="firstRow">
      <w:rPr>
        <w:rFonts w:ascii="Microsoft YaHei" w:eastAsia="Times New Roman" w:hAnsi="Microsoft YaHei"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customStyle="1" w:styleId="211111">
    <w:name w:val="Простая таблица 21111"/>
    <w:basedOn w:val="af5"/>
    <w:rsid w:val="00CC2335"/>
    <w:pPr>
      <w:widowControl w:val="0"/>
      <w:adjustRightInd w:val="0"/>
      <w:spacing w:after="200" w:line="360" w:lineRule="atLeast"/>
      <w:ind w:firstLine="567"/>
      <w:jc w:val="both"/>
    </w:pPr>
    <w:rPr>
      <w:rFonts w:ascii="Cambria" w:hAnsi="Cambria"/>
      <w:sz w:val="22"/>
      <w:szCs w:val="22"/>
      <w:lang w:val="en-US" w:eastAsia="en-US"/>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customStyle="1" w:styleId="1111f3">
    <w:name w:val="Стандартная таблица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11119">
    <w:name w:val="Классическая 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a">
    <w:name w:val="Простая 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customStyle="1" w:styleId="211112">
    <w:name w:val="Изящная таблица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11111">
    <w:name w:val="Веб-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211111">
    <w:name w:val="Веб-таблица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111">
    <w:name w:val="Веб-таблица 3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111f4">
    <w:name w:val="Изысканная таблица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111b">
    <w:name w:val="Изящная таблица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11113">
    <w:name w:val="Классическая таблица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1111">
    <w:name w:val="Сетка таблицы 8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211114">
    <w:name w:val="Сетка таблицы 2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customStyle="1" w:styleId="11111c">
    <w:name w:val="Сетка таблицы 1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311113">
    <w:name w:val="Простая таблица 31111"/>
    <w:basedOn w:val="af5"/>
    <w:rsid w:val="00CC2335"/>
    <w:pPr>
      <w:widowControl w:val="0"/>
      <w:adjustRightInd w:val="0"/>
      <w:spacing w:before="120" w:after="120" w:line="276" w:lineRule="auto"/>
      <w:ind w:firstLine="567"/>
      <w:jc w:val="both"/>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customStyle="1" w:styleId="2-41111">
    <w:name w:val="Средняя заливка 2 - Акцент 41111"/>
    <w:basedOn w:val="af5"/>
    <w:uiPriority w:val="64"/>
    <w:rsid w:val="00CC2335"/>
    <w:pPr>
      <w:spacing w:after="200" w:line="276" w:lineRule="auto"/>
    </w:pPr>
    <w:rPr>
      <w:rFonts w:ascii="Cambria" w:hAnsi="Cambria"/>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131130">
    <w:name w:val="Средний список 1311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213">
    <w:name w:val="Средний список 1111213"/>
    <w:basedOn w:val="af5"/>
    <w:uiPriority w:val="65"/>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41110">
    <w:name w:val="Светлая заливка4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2113">
    <w:name w:val="Средний список 112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3113">
    <w:name w:val="Средний список 113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21112">
    <w:name w:val="Светлая заливка12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4113">
    <w:name w:val="Средний список 114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5113">
    <w:name w:val="Средний список 115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13">
    <w:name w:val="Средний список 116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211115">
    <w:name w:val="Светлая заливка21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71130">
    <w:name w:val="Средний список 117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8113">
    <w:name w:val="Средний список 118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9113">
    <w:name w:val="Средний список 119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0113">
    <w:name w:val="Средний список 1110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11113">
    <w:name w:val="Средний список 11111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321110">
    <w:name w:val="Светлая заливка32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12113">
    <w:name w:val="Средний список 1112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3113">
    <w:name w:val="Средний список 1113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4113">
    <w:name w:val="Средний список 1114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5113">
    <w:name w:val="Средний список 1115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16113">
    <w:name w:val="Средний список 1116113"/>
    <w:basedOn w:val="af5"/>
    <w:uiPriority w:val="65"/>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Microsoft YaHei" w:eastAsia="Times New Roman" w:hAnsi="Microsoft YaHei"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customStyle="1" w:styleId="1161111">
    <w:name w:val="Светлая заливка116111"/>
    <w:basedOn w:val="af5"/>
    <w:uiPriority w:val="60"/>
    <w:rsid w:val="00CC2335"/>
    <w:pPr>
      <w:spacing w:after="200" w:line="276" w:lineRule="auto"/>
    </w:pPr>
    <w:rPr>
      <w:rFonts w:ascii="Cambria" w:hAnsi="Cambria"/>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33111">
    <w:name w:val="Светлая заливка33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31111">
    <w:name w:val="Светлая заливка13111"/>
    <w:basedOn w:val="af5"/>
    <w:uiPriority w:val="60"/>
    <w:rsid w:val="00CC2335"/>
    <w:pPr>
      <w:spacing w:after="200" w:line="276" w:lineRule="auto"/>
    </w:pPr>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5111110">
    <w:name w:val="Сетка таблицы 511111"/>
    <w:basedOn w:val="af5"/>
    <w:rsid w:val="00CC2335"/>
    <w:pPr>
      <w:spacing w:after="200" w:line="276" w:lineRule="auto"/>
    </w:pPr>
    <w:rPr>
      <w:rFonts w:ascii="Cambria" w:hAnsi="Cambria"/>
      <w:sz w:val="22"/>
      <w:szCs w:val="22"/>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customStyle="1" w:styleId="631">
    <w:name w:val="Сетка таблицы63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Изысканная таблица511"/>
    <w:basedOn w:val="af5"/>
    <w:next w:val="affff0"/>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5110">
    <w:name w:val="Изящная таблица 1511"/>
    <w:basedOn w:val="af5"/>
    <w:next w:val="1f2"/>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25110">
    <w:name w:val="Классическая таблица 2511"/>
    <w:basedOn w:val="af5"/>
    <w:next w:val="2e"/>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customStyle="1" w:styleId="8511">
    <w:name w:val="Сетка таблицы 8511"/>
    <w:basedOn w:val="af5"/>
    <w:next w:val="82"/>
    <w:rsid w:val="00CC2335"/>
    <w:pPr>
      <w:widowControl w:val="0"/>
      <w:adjustRightInd w:val="0"/>
      <w:spacing w:before="120" w:after="120" w:line="360" w:lineRule="auto"/>
      <w:ind w:firstLine="567"/>
      <w:jc w:val="both"/>
      <w:textAlignment w:val="baseline"/>
    </w:pPr>
    <w:rPr>
      <w:rFonts w:ascii="Cambria" w:hAnsi="Cambria"/>
      <w:sz w:val="22"/>
      <w:szCs w:val="22"/>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8114">
    <w:name w:val="Сетка таблицы8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
    <w:basedOn w:val="af5"/>
    <w:next w:val="afff1"/>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
    <w:basedOn w:val="af5"/>
    <w:next w:val="afff1"/>
    <w:uiPriority w:val="5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f5"/>
    <w:next w:val="afff1"/>
    <w:uiPriority w:val="39"/>
    <w:rsid w:val="00CC233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31">
    <w:name w:val="Table Grid Report13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Веб-таблица 3311"/>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31211">
    <w:name w:val="Веб-таблица 31211"/>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21">
    <w:name w:val="Table Grid Report112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CC2335"/>
    <w:pPr>
      <w:widowControl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13115">
    <w:name w:val="Классическая таблица 1311"/>
    <w:basedOn w:val="af5"/>
    <w:next w:val="1f0"/>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1110">
    <w:name w:val="Сетка таблицы611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0">
    <w:name w:val="Сетка таблицы711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Веб-таблица 3411"/>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211">
    <w:name w:val="Table Grid Report121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Веб-таблица 31311"/>
    <w:basedOn w:val="af5"/>
    <w:next w:val="-3"/>
    <w:rsid w:val="00CC2335"/>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TableGridReport11111">
    <w:name w:val="Table Grid Report11111"/>
    <w:basedOn w:val="af5"/>
    <w:next w:val="afff1"/>
    <w:uiPriority w:val="59"/>
    <w:rsid w:val="00CC233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CC2335"/>
    <w:pPr>
      <w:widowControl w:val="0"/>
    </w:pPr>
    <w:rPr>
      <w:rFonts w:ascii="Calibri" w:hAnsi="Calibri" w:cs="Arial"/>
      <w:sz w:val="22"/>
      <w:szCs w:val="22"/>
      <w:lang w:val="en-US" w:eastAsia="en-US"/>
    </w:rPr>
    <w:tblPr>
      <w:tblInd w:w="0" w:type="dxa"/>
      <w:tblCellMar>
        <w:top w:w="0" w:type="dxa"/>
        <w:left w:w="0" w:type="dxa"/>
        <w:bottom w:w="0" w:type="dxa"/>
        <w:right w:w="0" w:type="dxa"/>
      </w:tblCellMar>
    </w:tblPr>
  </w:style>
  <w:style w:type="table" w:customStyle="1" w:styleId="14112">
    <w:name w:val="Классическая таблица 1411"/>
    <w:basedOn w:val="af5"/>
    <w:next w:val="1f0"/>
    <w:rsid w:val="00CC2335"/>
    <w:pPr>
      <w:widowControl w:val="0"/>
      <w:adjustRightInd w:val="0"/>
      <w:spacing w:before="120" w:after="120" w:line="276" w:lineRule="auto"/>
      <w:ind w:firstLine="567"/>
      <w:jc w:val="both"/>
      <w:textAlignment w:val="baseline"/>
    </w:pPr>
    <w:rPr>
      <w:rFonts w:ascii="Cambria" w:hAnsi="Cambria"/>
      <w:sz w:val="22"/>
      <w:szCs w:val="22"/>
      <w:lang w:val="en-US" w:eastAsia="en-US"/>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6211">
    <w:name w:val="Сетка таблицы621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f5"/>
    <w:next w:val="afff1"/>
    <w:uiPriority w:val="39"/>
    <w:rsid w:val="00CC2335"/>
    <w:pPr>
      <w:spacing w:after="200" w:line="276" w:lineRule="auto"/>
    </w:pPr>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5572860">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522446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9760064">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4017113">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0040870">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08452656">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793287">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2355625">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998022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0748784">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3145306">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3244034">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874495">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99886312">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1992319">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34924793">
      <w:bodyDiv w:val="1"/>
      <w:marLeft w:val="0"/>
      <w:marRight w:val="0"/>
      <w:marTop w:val="0"/>
      <w:marBottom w:val="0"/>
      <w:divBdr>
        <w:top w:val="none" w:sz="0" w:space="0" w:color="auto"/>
        <w:left w:val="none" w:sz="0" w:space="0" w:color="auto"/>
        <w:bottom w:val="none" w:sz="0" w:space="0" w:color="auto"/>
        <w:right w:val="none" w:sz="0" w:space="0" w:color="auto"/>
      </w:divBdr>
    </w:div>
    <w:div w:id="154097524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6526617">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0163061">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7018829">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4931751">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1917314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400660">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D8AC8E47-6416-464B-8AA5-DAA475EE1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30</Pages>
  <Words>15693</Words>
  <Characters>89456</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104940</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Сафронова Алена Юрьевна</cp:lastModifiedBy>
  <cp:revision>24</cp:revision>
  <cp:lastPrinted>2023-07-20T07:19:00Z</cp:lastPrinted>
  <dcterms:created xsi:type="dcterms:W3CDTF">2019-09-10T12:51:00Z</dcterms:created>
  <dcterms:modified xsi:type="dcterms:W3CDTF">2024-07-08T17:12:00Z</dcterms:modified>
</cp:coreProperties>
</file>